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Sofia Ricci</w:t>
      </w:r>
    </w:p>
    <w:p>
      <w:r>
        <w:t>sofia.ricci@example.com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JavaScript</w:t>
            </w:r>
          </w:p>
        </w:tc>
      </w:tr>
      <w:tr>
        <w:tc>
          <w:tcPr>
            <w:tcW w:type="dxa" w:w="8640"/>
          </w:tcPr>
          <w:p>
            <w:r>
              <w:t>TypeScript</w:t>
            </w:r>
          </w:p>
        </w:tc>
      </w:tr>
      <w:tr>
        <w:tc>
          <w:tcPr>
            <w:tcW w:type="dxa" w:w="8640"/>
          </w:tcPr>
          <w:p>
            <w:r>
              <w:t>React</w:t>
            </w:r>
          </w:p>
        </w:tc>
      </w:tr>
      <w:tr>
        <w:tc>
          <w:tcPr>
            <w:tcW w:type="dxa" w:w="8640"/>
          </w:tcPr>
          <w:p>
            <w:r>
              <w:t>HTML</w:t>
            </w:r>
          </w:p>
        </w:tc>
      </w:tr>
      <w:tr>
        <w:tc>
          <w:tcPr>
            <w:tcW w:type="dxa" w:w="8640"/>
          </w:tcPr>
          <w:p>
            <w:r>
              <w:t>CSS</w:t>
            </w:r>
          </w:p>
        </w:tc>
      </w:tr>
      <w:tr>
        <w:tc>
          <w:tcPr>
            <w:tcW w:type="dxa" w:w="8640"/>
          </w:tcPr>
          <w:p>
            <w:r>
              <w:t>Next.js</w:t>
            </w:r>
          </w:p>
        </w:tc>
      </w:tr>
    </w:tbl>
    <w:p>
      <w:r>
        <w:t>Education</w:t>
      </w:r>
    </w:p>
    <w:p>
      <w:r>
        <w:t>Bachelor of Science in Computer Science, State University, 2026</w:t>
      </w:r>
    </w:p>
    <w:p>
      <w:r>
        <w:t>Experience</w:t>
      </w:r>
    </w:p>
    <w:p>
      <w:r>
        <w:t>Frontend Intern, Gamma LLC - built React dashboards (4 months)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