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36" w:rsidRDefault="002B4236" w:rsidP="002B4236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89D58" wp14:editId="20493547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3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236" w:rsidRPr="002B4236" w:rsidRDefault="002B4236" w:rsidP="002B42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One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Direction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47.7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" filled="f" stroked="f">
                <v:fill o:detectmouseclick="t"/>
                <v:textbox style="mso-fit-shape-to-text:t">
                  <w:txbxContent>
                    <w:p w:rsidR="002B4236" w:rsidRPr="002B4236" w:rsidRDefault="002B4236" w:rsidP="002B4236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One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Direction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B4236" w:rsidRDefault="002B4236" w:rsidP="002B4236">
      <w:pPr>
        <w:jc w:val="both"/>
        <w:rPr>
          <w:rFonts w:ascii="Arial" w:hAnsi="Arial" w:cs="Arial"/>
        </w:rPr>
      </w:pPr>
    </w:p>
    <w:p w:rsidR="002B4236" w:rsidRDefault="002B4236" w:rsidP="002B4236">
      <w:pPr>
        <w:jc w:val="both"/>
        <w:rPr>
          <w:rFonts w:ascii="Arial" w:hAnsi="Arial" w:cs="Arial"/>
        </w:rPr>
      </w:pPr>
    </w:p>
    <w:p w:rsidR="002B4236" w:rsidRPr="002B4236" w:rsidRDefault="002B4236" w:rsidP="002B4236">
      <w:pPr>
        <w:jc w:val="both"/>
        <w:rPr>
          <w:rFonts w:ascii="Arial" w:hAnsi="Arial" w:cs="Arial"/>
        </w:rPr>
      </w:pPr>
      <w:proofErr w:type="spellStart"/>
      <w:r w:rsidRPr="002B4236">
        <w:rPr>
          <w:rFonts w:ascii="Arial" w:hAnsi="Arial" w:cs="Arial"/>
        </w:rPr>
        <w:t>One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Direction</w:t>
      </w:r>
      <w:proofErr w:type="spellEnd"/>
      <w:r w:rsidRPr="002B4236">
        <w:rPr>
          <w:rFonts w:ascii="Arial" w:hAnsi="Arial" w:cs="Arial"/>
        </w:rPr>
        <w:t> (abreviado frecuentemente como 1D) es una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"https://es.wikipedia.org/wiki/Boy_band" \o "Boy band"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boy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band</w:t>
      </w:r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 </w:t>
      </w:r>
      <w:hyperlink r:id="rId5" w:tooltip="Reino Unido" w:history="1">
        <w:r w:rsidRPr="002B4236">
          <w:rPr>
            <w:rStyle w:val="Hipervnculo"/>
            <w:rFonts w:ascii="Arial" w:hAnsi="Arial" w:cs="Arial"/>
            <w:color w:val="auto"/>
          </w:rPr>
          <w:t>británico</w:t>
        </w:r>
      </w:hyperlink>
      <w:r w:rsidRPr="002B4236">
        <w:rPr>
          <w:rFonts w:ascii="Arial" w:hAnsi="Arial" w:cs="Arial"/>
        </w:rPr>
        <w:t>-</w:t>
      </w:r>
      <w:hyperlink r:id="rId6" w:tooltip="Irlanda" w:history="1">
        <w:r w:rsidRPr="002B4236">
          <w:rPr>
            <w:rStyle w:val="Hipervnculo"/>
            <w:rFonts w:ascii="Arial" w:hAnsi="Arial" w:cs="Arial"/>
            <w:color w:val="auto"/>
          </w:rPr>
          <w:t>irlandesa</w:t>
        </w:r>
      </w:hyperlink>
      <w:r w:rsidRPr="002B4236">
        <w:rPr>
          <w:rFonts w:ascii="Arial" w:hAnsi="Arial" w:cs="Arial"/>
        </w:rPr>
        <w:t> formada en 2010 en </w:t>
      </w:r>
      <w:hyperlink r:id="rId7" w:tooltip="Londres" w:history="1">
        <w:r w:rsidRPr="002B4236">
          <w:rPr>
            <w:rStyle w:val="Hipervnculo"/>
            <w:rFonts w:ascii="Arial" w:hAnsi="Arial" w:cs="Arial"/>
            <w:color w:val="auto"/>
          </w:rPr>
          <w:t>Londres</w:t>
        </w:r>
      </w:hyperlink>
      <w:r w:rsidRPr="002B4236">
        <w:rPr>
          <w:rFonts w:ascii="Arial" w:hAnsi="Arial" w:cs="Arial"/>
        </w:rPr>
        <w:t> (</w:t>
      </w:r>
      <w:hyperlink r:id="rId8" w:tooltip="Reino Unido" w:history="1">
        <w:r w:rsidRPr="002B4236">
          <w:rPr>
            <w:rStyle w:val="Hipervnculo"/>
            <w:rFonts w:ascii="Arial" w:hAnsi="Arial" w:cs="Arial"/>
            <w:color w:val="auto"/>
          </w:rPr>
          <w:t>Reino Unido</w:t>
        </w:r>
      </w:hyperlink>
      <w:r w:rsidRPr="002B4236">
        <w:rPr>
          <w:rFonts w:ascii="Arial" w:hAnsi="Arial" w:cs="Arial"/>
        </w:rPr>
        <w:t>), con motivo del programa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"https://es.wikipedia.org/wiki/The_X_Factor_(Reino_Unido)" \o "The X Factor (Reino Unido)"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The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X Factor</w:t>
      </w:r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. Durante la transmisión del concurso, el quinteto, compuesto en aquel entonces por </w:t>
      </w:r>
      <w:hyperlink r:id="rId9" w:tooltip="Harry Styles" w:history="1">
        <w:r w:rsidRPr="002B4236">
          <w:rPr>
            <w:rStyle w:val="Hipervnculo"/>
            <w:rFonts w:ascii="Arial" w:hAnsi="Arial" w:cs="Arial"/>
            <w:color w:val="auto"/>
          </w:rPr>
          <w:t xml:space="preserve">Harry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Styles</w:t>
        </w:r>
        <w:proofErr w:type="spellEnd"/>
      </w:hyperlink>
      <w:r w:rsidRPr="002B4236">
        <w:rPr>
          <w:rFonts w:ascii="Arial" w:hAnsi="Arial" w:cs="Arial"/>
        </w:rPr>
        <w:t>, </w:t>
      </w:r>
      <w:hyperlink r:id="rId10" w:tooltip="Liam Payne" w:history="1">
        <w:r w:rsidRPr="002B4236">
          <w:rPr>
            <w:rStyle w:val="Hipervnculo"/>
            <w:rFonts w:ascii="Arial" w:hAnsi="Arial" w:cs="Arial"/>
            <w:color w:val="auto"/>
          </w:rPr>
          <w:t xml:space="preserve">Liam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Payne</w:t>
        </w:r>
        <w:proofErr w:type="spellEnd"/>
      </w:hyperlink>
      <w:r w:rsidRPr="002B4236">
        <w:rPr>
          <w:rFonts w:ascii="Arial" w:hAnsi="Arial" w:cs="Arial"/>
        </w:rPr>
        <w:t>,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"https://es.wikipedia.org/wiki/Zayn_Malik" \o "Zayn Malik"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Zayn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Malik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,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"https://es.wikipedia.org/wiki/Niall_Horan" \o "Niall Horan"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Niall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Horan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 y </w:t>
      </w:r>
      <w:hyperlink r:id="rId11" w:tooltip="Louis Tomlinson" w:history="1">
        <w:r w:rsidRPr="002B4236">
          <w:rPr>
            <w:rStyle w:val="Hipervnculo"/>
            <w:rFonts w:ascii="Arial" w:hAnsi="Arial" w:cs="Arial"/>
            <w:color w:val="auto"/>
          </w:rPr>
          <w:t xml:space="preserve">Louis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Tomlinson</w:t>
        </w:r>
        <w:proofErr w:type="spellEnd"/>
      </w:hyperlink>
      <w:r w:rsidRPr="002B4236">
        <w:rPr>
          <w:rFonts w:ascii="Arial" w:hAnsi="Arial" w:cs="Arial"/>
        </w:rPr>
        <w:t>, fue apadrinado por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"https://es.wikipedia.org/wiki/Simon_Cowell" \o "Simon Cowell"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Simon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Cowell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. Su formación se dio luego de que los cinco integrantes hicieran sus audiciones y fueran expulsados de la competencia. Tras esto, </w:t>
      </w:r>
      <w:hyperlink r:id="rId12" w:tooltip="Nicole Scherzinger" w:history="1">
        <w:r w:rsidRPr="002B4236">
          <w:rPr>
            <w:rStyle w:val="Hipervnculo"/>
            <w:rFonts w:ascii="Arial" w:hAnsi="Arial" w:cs="Arial"/>
            <w:color w:val="auto"/>
          </w:rPr>
          <w:t xml:space="preserve">Nicole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Scherzinger</w:t>
        </w:r>
        <w:proofErr w:type="spellEnd"/>
      </w:hyperlink>
      <w:r w:rsidRPr="002B4236">
        <w:rPr>
          <w:rFonts w:ascii="Arial" w:hAnsi="Arial" w:cs="Arial"/>
        </w:rPr>
        <w:t xml:space="preserve">, una de las juezas, sugirió que los cinco formasen parte de un grupo, al que finalmente llamaron </w:t>
      </w:r>
      <w:proofErr w:type="spellStart"/>
      <w:r w:rsidRPr="002B4236">
        <w:rPr>
          <w:rFonts w:ascii="Arial" w:hAnsi="Arial" w:cs="Arial"/>
        </w:rPr>
        <w:t>One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Direction</w:t>
      </w:r>
      <w:proofErr w:type="spellEnd"/>
      <w:r w:rsidRPr="002B423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B4236">
        <w:rPr>
          <w:rFonts w:ascii="Arial" w:hAnsi="Arial" w:cs="Arial"/>
        </w:rPr>
        <w:t xml:space="preserve"> El grupo finalmente quedó en el tercer lugar del concurso, pero aun así </w:t>
      </w:r>
      <w:proofErr w:type="spellStart"/>
      <w:r w:rsidRPr="002B4236">
        <w:rPr>
          <w:rFonts w:ascii="Arial" w:hAnsi="Arial" w:cs="Arial"/>
        </w:rPr>
        <w:t>Cowell</w:t>
      </w:r>
      <w:proofErr w:type="spellEnd"/>
      <w:r w:rsidRPr="002B4236">
        <w:rPr>
          <w:rFonts w:ascii="Arial" w:hAnsi="Arial" w:cs="Arial"/>
        </w:rPr>
        <w:t xml:space="preserve"> pagó un contrato discográfico con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"https://es.wikipedia.org/wiki/Syco_Music" \o "Syco Music"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Syco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Music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 para que pudiesen lanzar un disco.</w:t>
      </w:r>
    </w:p>
    <w:p w:rsidR="002B4236" w:rsidRPr="002B4236" w:rsidRDefault="002B4236" w:rsidP="002B4236">
      <w:pPr>
        <w:jc w:val="both"/>
        <w:rPr>
          <w:rFonts w:ascii="Arial" w:hAnsi="Arial" w:cs="Arial"/>
        </w:rPr>
      </w:pPr>
      <w:r w:rsidRPr="002B4236">
        <w:rPr>
          <w:rFonts w:ascii="Arial" w:hAnsi="Arial" w:cs="Arial"/>
        </w:rPr>
        <w:t>En el segundo semestre del 2011, lanzaron su primer </w:t>
      </w:r>
      <w:hyperlink r:id="rId13" w:tooltip="Sencillo" w:history="1">
        <w:r w:rsidRPr="002B4236">
          <w:rPr>
            <w:rStyle w:val="Hipervnculo"/>
            <w:rFonts w:ascii="Arial" w:hAnsi="Arial" w:cs="Arial"/>
            <w:color w:val="auto"/>
          </w:rPr>
          <w:t>sencillo</w:t>
        </w:r>
      </w:hyperlink>
      <w:r w:rsidRPr="002B4236">
        <w:rPr>
          <w:rFonts w:ascii="Arial" w:hAnsi="Arial" w:cs="Arial"/>
        </w:rPr>
        <w:t>, «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"https://es.wikipedia.org/wiki/What_Makes_You_Beautiful" \o "What Makes You Beautiful"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What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Makes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You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Beautiful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», que logró debutar en el número uno de las principales listas del Reino Unido e Irlanda.</w:t>
      </w:r>
      <w:r>
        <w:rPr>
          <w:rFonts w:ascii="Arial" w:hAnsi="Arial" w:cs="Arial"/>
        </w:rPr>
        <w:t xml:space="preserve"> </w:t>
      </w:r>
      <w:r w:rsidRPr="002B4236">
        <w:rPr>
          <w:rFonts w:ascii="Arial" w:hAnsi="Arial" w:cs="Arial"/>
        </w:rPr>
        <w:t>Por esto, recibieron varios reconocimientos, como un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"https://es.wikipedia.org/wiki/Premios_Brit" \o "Premios Brit"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Brit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 al mejor sencillo británico y tres </w:t>
      </w:r>
      <w:hyperlink r:id="rId14" w:tooltip="MTV Video Music Awards" w:history="1">
        <w:r w:rsidRPr="002B4236">
          <w:rPr>
            <w:rStyle w:val="Hipervnculo"/>
            <w:rFonts w:ascii="Arial" w:hAnsi="Arial" w:cs="Arial"/>
            <w:color w:val="auto"/>
          </w:rPr>
          <w:t xml:space="preserve">MTV Video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Music</w:t>
        </w:r>
        <w:proofErr w:type="spellEnd"/>
        <w:r w:rsidRPr="002B4236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Awards</w:t>
        </w:r>
        <w:proofErr w:type="spellEnd"/>
      </w:hyperlink>
      <w:r w:rsidRPr="002B4236">
        <w:rPr>
          <w:rFonts w:ascii="Arial" w:hAnsi="Arial" w:cs="Arial"/>
        </w:rPr>
        <w:t> al mejor artista nuevo, mejor vídeo pop y vídeo más digno de compartir.</w:t>
      </w:r>
      <w:r>
        <w:rPr>
          <w:rFonts w:ascii="Arial" w:hAnsi="Arial" w:cs="Arial"/>
        </w:rPr>
        <w:t xml:space="preserve"> </w:t>
      </w:r>
      <w:r w:rsidRPr="002B4236">
        <w:rPr>
          <w:rFonts w:ascii="Arial" w:hAnsi="Arial" w:cs="Arial"/>
        </w:rPr>
        <w:t>​ Su álbum debut, </w:t>
      </w:r>
      <w:hyperlink r:id="rId15" w:tooltip="Up All Night (álbum de One Direction)" w:history="1">
        <w:r w:rsidRPr="002B4236">
          <w:rPr>
            <w:rStyle w:val="Hipervnculo"/>
            <w:rFonts w:ascii="Arial" w:hAnsi="Arial" w:cs="Arial"/>
            <w:color w:val="auto"/>
          </w:rPr>
          <w:t xml:space="preserve">Up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All</w:t>
        </w:r>
        <w:proofErr w:type="spellEnd"/>
        <w:r w:rsidRPr="002B4236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Night</w:t>
        </w:r>
        <w:proofErr w:type="spellEnd"/>
      </w:hyperlink>
      <w:r w:rsidRPr="002B4236">
        <w:rPr>
          <w:rFonts w:ascii="Arial" w:hAnsi="Arial" w:cs="Arial"/>
        </w:rPr>
        <w:t>, logró debutar en la posición número uno del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"https://es.wikipedia.org/wiki/Billboard_200" \o "Billboard 200"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Billboard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200</w:t>
      </w:r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 xml:space="preserve"> y convirtió a </w:t>
      </w:r>
      <w:proofErr w:type="spellStart"/>
      <w:r w:rsidRPr="002B4236">
        <w:rPr>
          <w:rFonts w:ascii="Arial" w:hAnsi="Arial" w:cs="Arial"/>
        </w:rPr>
        <w:t>One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Direction</w:t>
      </w:r>
      <w:proofErr w:type="spellEnd"/>
      <w:r w:rsidRPr="002B4236">
        <w:rPr>
          <w:rFonts w:ascii="Arial" w:hAnsi="Arial" w:cs="Arial"/>
        </w:rPr>
        <w:t xml:space="preserve"> en el primer grupo británico que alcanza el número uno con su primer disco en la historia de la lista.</w:t>
      </w:r>
      <w:r>
        <w:rPr>
          <w:rFonts w:ascii="Arial" w:hAnsi="Arial" w:cs="Arial"/>
        </w:rPr>
        <w:t xml:space="preserve"> </w:t>
      </w:r>
      <w:r w:rsidRPr="002B4236">
        <w:rPr>
          <w:rFonts w:ascii="Arial" w:hAnsi="Arial" w:cs="Arial"/>
        </w:rPr>
        <w:t xml:space="preserve">Para promocionar Up </w:t>
      </w:r>
      <w:proofErr w:type="spellStart"/>
      <w:r w:rsidRPr="002B4236">
        <w:rPr>
          <w:rFonts w:ascii="Arial" w:hAnsi="Arial" w:cs="Arial"/>
        </w:rPr>
        <w:t>All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Night</w:t>
      </w:r>
      <w:proofErr w:type="spellEnd"/>
      <w:r w:rsidRPr="002B4236">
        <w:rPr>
          <w:rFonts w:ascii="Arial" w:hAnsi="Arial" w:cs="Arial"/>
        </w:rPr>
        <w:t xml:space="preserve">, </w:t>
      </w:r>
      <w:proofErr w:type="spellStart"/>
      <w:r w:rsidRPr="002B4236">
        <w:rPr>
          <w:rFonts w:ascii="Arial" w:hAnsi="Arial" w:cs="Arial"/>
        </w:rPr>
        <w:t>One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Direction</w:t>
      </w:r>
      <w:proofErr w:type="spellEnd"/>
      <w:r w:rsidRPr="002B4236">
        <w:rPr>
          <w:rFonts w:ascii="Arial" w:hAnsi="Arial" w:cs="Arial"/>
        </w:rPr>
        <w:t xml:space="preserve"> se embarcó en el </w:t>
      </w:r>
      <w:hyperlink r:id="rId16" w:tooltip="Up All Night Tour" w:history="1">
        <w:r w:rsidRPr="002B4236">
          <w:rPr>
            <w:rStyle w:val="Hipervnculo"/>
            <w:rFonts w:ascii="Arial" w:hAnsi="Arial" w:cs="Arial"/>
            <w:color w:val="auto"/>
          </w:rPr>
          <w:t xml:space="preserve">Up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All</w:t>
        </w:r>
        <w:proofErr w:type="spellEnd"/>
        <w:r w:rsidRPr="002B4236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Night</w:t>
        </w:r>
        <w:proofErr w:type="spellEnd"/>
        <w:r w:rsidRPr="002B4236">
          <w:rPr>
            <w:rStyle w:val="Hipervnculo"/>
            <w:rFonts w:ascii="Arial" w:hAnsi="Arial" w:cs="Arial"/>
            <w:color w:val="auto"/>
          </w:rPr>
          <w:t xml:space="preserve"> Tour</w:t>
        </w:r>
      </w:hyperlink>
      <w:r w:rsidRPr="002B4236">
        <w:rPr>
          <w:rFonts w:ascii="Arial" w:hAnsi="Arial" w:cs="Arial"/>
        </w:rPr>
        <w:t>, con el que dieron distintos conciertos en Europa, Oceanía y </w:t>
      </w:r>
      <w:hyperlink r:id="rId17" w:tooltip="América" w:history="1">
        <w:r w:rsidRPr="002B4236">
          <w:rPr>
            <w:rStyle w:val="Hipervnculo"/>
            <w:rFonts w:ascii="Arial" w:hAnsi="Arial" w:cs="Arial"/>
            <w:color w:val="auto"/>
          </w:rPr>
          <w:t>América</w:t>
        </w:r>
      </w:hyperlink>
      <w:r w:rsidRPr="002B4236">
        <w:rPr>
          <w:rFonts w:ascii="Arial" w:hAnsi="Arial" w:cs="Arial"/>
        </w:rPr>
        <w:t>. En el 2012, su éxito se mantuvo con el lanzamiento de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"https://es.wikipedia.org/wiki/Take_Me_Home_(%C3%A1lbum_de_One_Direction)" \o "Take Me Home (álbum de One Direction)"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Take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Me Home</w:t>
      </w:r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, su segundo álbum. Al igual que su predecesor, debutó en el primer puesto del </w:t>
      </w:r>
      <w:proofErr w:type="spellStart"/>
      <w:r w:rsidRPr="002B4236">
        <w:rPr>
          <w:rFonts w:ascii="Arial" w:hAnsi="Arial" w:cs="Arial"/>
        </w:rPr>
        <w:t>Billboard</w:t>
      </w:r>
      <w:proofErr w:type="spellEnd"/>
      <w:r w:rsidRPr="002B4236">
        <w:rPr>
          <w:rFonts w:ascii="Arial" w:hAnsi="Arial" w:cs="Arial"/>
        </w:rPr>
        <w:t xml:space="preserve"> 200 e hizo a </w:t>
      </w:r>
      <w:proofErr w:type="spellStart"/>
      <w:r w:rsidRPr="002B4236">
        <w:rPr>
          <w:rFonts w:ascii="Arial" w:hAnsi="Arial" w:cs="Arial"/>
        </w:rPr>
        <w:t>One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Direction</w:t>
      </w:r>
      <w:proofErr w:type="spellEnd"/>
      <w:r w:rsidRPr="002B4236">
        <w:rPr>
          <w:rFonts w:ascii="Arial" w:hAnsi="Arial" w:cs="Arial"/>
        </w:rPr>
        <w:t xml:space="preserve"> el primer grupo masculino y segundo en general que logra alcanzar dicho puesto con sus dos primeros discos, detrás de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"https://es.wikipedia.org/wiki/Danity_Kane" \o "Danity Kane"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Danity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Kane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.​ También logró el número uno en el Reino Unido, por lo que es su primer disco que lo logra.​ El primer sencillo, «</w:t>
      </w:r>
      <w:hyperlink r:id="rId18" w:tooltip="Live While We're Young" w:history="1">
        <w:r w:rsidRPr="002B4236">
          <w:rPr>
            <w:rStyle w:val="Hipervnculo"/>
            <w:rFonts w:ascii="Arial" w:hAnsi="Arial" w:cs="Arial"/>
            <w:color w:val="auto"/>
          </w:rPr>
          <w:t xml:space="preserve">Live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While</w:t>
        </w:r>
        <w:proofErr w:type="spellEnd"/>
        <w:r w:rsidRPr="002B4236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Pr="002B4236">
          <w:rPr>
            <w:rStyle w:val="Hipervnculo"/>
            <w:rFonts w:ascii="Arial" w:hAnsi="Arial" w:cs="Arial"/>
            <w:color w:val="auto"/>
          </w:rPr>
          <w:t>We're</w:t>
        </w:r>
        <w:proofErr w:type="spellEnd"/>
        <w:r w:rsidRPr="002B4236">
          <w:rPr>
            <w:rStyle w:val="Hipervnculo"/>
            <w:rFonts w:ascii="Arial" w:hAnsi="Arial" w:cs="Arial"/>
            <w:color w:val="auto"/>
          </w:rPr>
          <w:t xml:space="preserve"> Young</w:t>
        </w:r>
      </w:hyperlink>
      <w:r w:rsidRPr="002B4236">
        <w:rPr>
          <w:rFonts w:ascii="Arial" w:hAnsi="Arial" w:cs="Arial"/>
        </w:rPr>
        <w:t>», tuvo una recepción comercial superior a la de «</w:t>
      </w:r>
      <w:proofErr w:type="spellStart"/>
      <w:r w:rsidRPr="002B4236">
        <w:rPr>
          <w:rFonts w:ascii="Arial" w:hAnsi="Arial" w:cs="Arial"/>
        </w:rPr>
        <w:t>What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Makes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You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Beautiful</w:t>
      </w:r>
      <w:proofErr w:type="spellEnd"/>
      <w:r w:rsidRPr="002B4236">
        <w:rPr>
          <w:rFonts w:ascii="Arial" w:hAnsi="Arial" w:cs="Arial"/>
        </w:rPr>
        <w:t xml:space="preserve">», ya </w:t>
      </w:r>
      <w:bookmarkStart w:id="0" w:name="_GoBack"/>
      <w:bookmarkEnd w:id="0"/>
      <w:r w:rsidRPr="002B4236">
        <w:rPr>
          <w:rFonts w:ascii="Arial" w:hAnsi="Arial" w:cs="Arial"/>
        </w:rPr>
        <w:t>que se ubicó entre los diez más vendidos en la mayoría de las listas musicales, más concretamente, en </w:t>
      </w:r>
      <w:hyperlink r:id="rId19" w:tooltip="Nueva Zelanda" w:history="1">
        <w:r w:rsidRPr="002B4236">
          <w:rPr>
            <w:rStyle w:val="Hipervnculo"/>
            <w:rFonts w:ascii="Arial" w:hAnsi="Arial" w:cs="Arial"/>
            <w:color w:val="auto"/>
          </w:rPr>
          <w:t>Nueva Zelanda</w:t>
        </w:r>
      </w:hyperlink>
      <w:r w:rsidRPr="002B4236">
        <w:rPr>
          <w:rFonts w:ascii="Arial" w:hAnsi="Arial" w:cs="Arial"/>
        </w:rPr>
        <w:t> se convirtió en el primer número uno del quinteto.</w:t>
      </w:r>
    </w:p>
    <w:p w:rsidR="002B4236" w:rsidRPr="002B4236" w:rsidRDefault="002B4236" w:rsidP="002B4236">
      <w:pPr>
        <w:jc w:val="both"/>
        <w:rPr>
          <w:rFonts w:ascii="Arial" w:hAnsi="Arial" w:cs="Arial"/>
        </w:rPr>
      </w:pPr>
      <w:r w:rsidRPr="002B4236">
        <w:rPr>
          <w:rFonts w:ascii="Arial" w:hAnsi="Arial" w:cs="Arial"/>
        </w:rPr>
        <w:t>Más tarde, en 2013, lanzaron su tercer álbum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"https://es.wikipedia.org/wiki/Midnight_Memories" \o "Midnight Memories"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Midnight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Memories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, el cual se convirtió en el más vendido de ese año, con casi cinco millones de unidades vendidas. De este disco, fueron seleccionados los sencillos «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"https://es.wikipedia.org/wiki/Best_Song_Ever" \o "Best Song Ever"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Best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Song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Ever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», «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"https://es.wikipedia.org/wiki/Story_of_My_Life" \o "Story of My Life"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Story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of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My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Life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», «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"https://es.wikipedia.org/wiki/Midnight_Memories_(canci%C3%B3n)" \o "Midnight Memories (canción)"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Midnight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Memories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» y «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"https://es.wikipedia.org/w/index.php?title=You_and_I_(canci%C3%B3n_de_One_Direction)&amp;action=edit&amp;redlink=1" \o "You and I (canción de One Direction) (aún no redactado)"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You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and I</w:t>
      </w:r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», los cuales entraron a varios conteos de todo el mundo.​ La gira correspondiente del disco,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"https://es.wikipedia.org/wiki/Where_We_Are_Tour" \o "Where We Are Tour"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Where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We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Are Tour</w:t>
      </w:r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, se convirtió en una de las </w:t>
      </w:r>
      <w:hyperlink r:id="rId20" w:tooltip="Anexo:Giras musicales más recaudadoras" w:history="1">
        <w:r w:rsidRPr="002B4236">
          <w:rPr>
            <w:rStyle w:val="Hipervnculo"/>
            <w:rFonts w:ascii="Arial" w:hAnsi="Arial" w:cs="Arial"/>
            <w:color w:val="auto"/>
          </w:rPr>
          <w:t>más exitosas de la historia</w:t>
        </w:r>
      </w:hyperlink>
      <w:r w:rsidRPr="002B4236">
        <w:rPr>
          <w:rFonts w:ascii="Arial" w:hAnsi="Arial" w:cs="Arial"/>
        </w:rPr>
        <w:t>, con una recaudación de casi 300 millones de </w:t>
      </w:r>
      <w:hyperlink r:id="rId21" w:tooltip="Dólar estadounidense" w:history="1">
        <w:r w:rsidRPr="002B4236">
          <w:rPr>
            <w:rStyle w:val="Hipervnculo"/>
            <w:rFonts w:ascii="Arial" w:hAnsi="Arial" w:cs="Arial"/>
            <w:color w:val="auto"/>
          </w:rPr>
          <w:t>dólares</w:t>
        </w:r>
      </w:hyperlink>
      <w:r w:rsidRPr="002B4236">
        <w:rPr>
          <w:rFonts w:ascii="Arial" w:hAnsi="Arial" w:cs="Arial"/>
        </w:rPr>
        <w:t> y una asistencia de tres millones y medio de personas. Su cuarto álbum, 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"https://es.wikipedia.org/wiki/Four_(%C3%A1lbum)" \o "Four (álbum)"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Four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, incluyó los sencillos «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"https://es.wikipedia.org/wiki/Steal_My_Girl" \o "Steal My Girl"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Steal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My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Girl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>» y «</w:t>
      </w:r>
      <w:proofErr w:type="spellStart"/>
      <w:r w:rsidRPr="002B4236">
        <w:rPr>
          <w:rFonts w:ascii="Arial" w:hAnsi="Arial" w:cs="Arial"/>
        </w:rPr>
        <w:fldChar w:fldCharType="begin"/>
      </w:r>
      <w:r w:rsidRPr="002B4236">
        <w:rPr>
          <w:rFonts w:ascii="Arial" w:hAnsi="Arial" w:cs="Arial"/>
        </w:rPr>
        <w:instrText xml:space="preserve"> HYPERLINK "https://es.wikipedia.org/w/index.php?title=Night_Changes&amp;action=edit&amp;redlink=1" \o "Night Changes (aún no redactado)" </w:instrText>
      </w:r>
      <w:r w:rsidRPr="002B4236">
        <w:rPr>
          <w:rFonts w:ascii="Arial" w:hAnsi="Arial" w:cs="Arial"/>
        </w:rPr>
        <w:fldChar w:fldCharType="separate"/>
      </w:r>
      <w:r w:rsidRPr="002B4236">
        <w:rPr>
          <w:rStyle w:val="Hipervnculo"/>
          <w:rFonts w:ascii="Arial" w:hAnsi="Arial" w:cs="Arial"/>
          <w:color w:val="auto"/>
        </w:rPr>
        <w:t>Night</w:t>
      </w:r>
      <w:proofErr w:type="spellEnd"/>
      <w:r w:rsidRPr="002B4236">
        <w:rPr>
          <w:rStyle w:val="Hipervnculo"/>
          <w:rFonts w:ascii="Arial" w:hAnsi="Arial" w:cs="Arial"/>
          <w:color w:val="auto"/>
        </w:rPr>
        <w:t xml:space="preserve"> </w:t>
      </w:r>
      <w:proofErr w:type="spellStart"/>
      <w:r w:rsidRPr="002B4236">
        <w:rPr>
          <w:rStyle w:val="Hipervnculo"/>
          <w:rFonts w:ascii="Arial" w:hAnsi="Arial" w:cs="Arial"/>
          <w:color w:val="auto"/>
        </w:rPr>
        <w:t>Changes</w:t>
      </w:r>
      <w:proofErr w:type="spellEnd"/>
      <w:r w:rsidRPr="002B4236">
        <w:rPr>
          <w:rFonts w:ascii="Arial" w:hAnsi="Arial" w:cs="Arial"/>
        </w:rPr>
        <w:fldChar w:fldCharType="end"/>
      </w:r>
      <w:r w:rsidRPr="002B4236">
        <w:rPr>
          <w:rFonts w:ascii="Arial" w:hAnsi="Arial" w:cs="Arial"/>
        </w:rPr>
        <w:t xml:space="preserve">». En marzo de 2015, en plena gira, </w:t>
      </w:r>
      <w:proofErr w:type="spellStart"/>
      <w:r w:rsidRPr="002B4236">
        <w:rPr>
          <w:rFonts w:ascii="Arial" w:hAnsi="Arial" w:cs="Arial"/>
        </w:rPr>
        <w:t>Zayn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Malik</w:t>
      </w:r>
      <w:proofErr w:type="spellEnd"/>
      <w:r w:rsidRPr="002B4236">
        <w:rPr>
          <w:rFonts w:ascii="Arial" w:hAnsi="Arial" w:cs="Arial"/>
        </w:rPr>
        <w:t xml:space="preserve"> anunció su marcha de </w:t>
      </w:r>
      <w:proofErr w:type="spellStart"/>
      <w:r w:rsidRPr="002B4236">
        <w:rPr>
          <w:rFonts w:ascii="Arial" w:hAnsi="Arial" w:cs="Arial"/>
        </w:rPr>
        <w:t>One</w:t>
      </w:r>
      <w:proofErr w:type="spellEnd"/>
      <w:r w:rsidRPr="002B4236">
        <w:rPr>
          <w:rFonts w:ascii="Arial" w:hAnsi="Arial" w:cs="Arial"/>
        </w:rPr>
        <w:t xml:space="preserve"> </w:t>
      </w:r>
      <w:proofErr w:type="spellStart"/>
      <w:r w:rsidRPr="002B4236">
        <w:rPr>
          <w:rFonts w:ascii="Arial" w:hAnsi="Arial" w:cs="Arial"/>
        </w:rPr>
        <w:t>Direction</w:t>
      </w:r>
      <w:proofErr w:type="spellEnd"/>
      <w:r w:rsidRPr="002B4236">
        <w:rPr>
          <w:rFonts w:ascii="Arial" w:hAnsi="Arial" w:cs="Arial"/>
        </w:rPr>
        <w:t>, mientras el resto del grupo seguiría adelante con la gira y la grabación de su quinto álbum.</w:t>
      </w:r>
    </w:p>
    <w:p w:rsidR="0061336A" w:rsidRDefault="0061336A"/>
    <w:sectPr w:rsidR="0061336A" w:rsidSect="002B4236">
      <w:pgSz w:w="12240" w:h="15840"/>
      <w:pgMar w:top="720" w:right="720" w:bottom="720" w:left="720" w:header="708" w:footer="708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36"/>
    <w:rsid w:val="002B4236"/>
    <w:rsid w:val="0061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2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4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B42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2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4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B4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ino_Unido" TargetMode="External"/><Relationship Id="rId13" Type="http://schemas.openxmlformats.org/officeDocument/2006/relationships/hyperlink" Target="https://es.wikipedia.org/wiki/Sencillo" TargetMode="External"/><Relationship Id="rId18" Type="http://schemas.openxmlformats.org/officeDocument/2006/relationships/hyperlink" Target="https://es.wikipedia.org/wiki/Live_While_We%27re_You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D%C3%B3lar_estadounidense" TargetMode="External"/><Relationship Id="rId7" Type="http://schemas.openxmlformats.org/officeDocument/2006/relationships/hyperlink" Target="https://es.wikipedia.org/wiki/Londres" TargetMode="External"/><Relationship Id="rId12" Type="http://schemas.openxmlformats.org/officeDocument/2006/relationships/hyperlink" Target="https://es.wikipedia.org/wiki/Nicole_Scherzinger" TargetMode="External"/><Relationship Id="rId17" Type="http://schemas.openxmlformats.org/officeDocument/2006/relationships/hyperlink" Target="https://es.wikipedia.org/wiki/Am%C3%A9ric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s.wikipedia.org/wiki/Up_All_Night_Tour" TargetMode="External"/><Relationship Id="rId20" Type="http://schemas.openxmlformats.org/officeDocument/2006/relationships/hyperlink" Target="https://es.wikipedia.org/wiki/Anexo:Giras_musicales_m%C3%A1s_recaudadoras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Irlanda" TargetMode="External"/><Relationship Id="rId11" Type="http://schemas.openxmlformats.org/officeDocument/2006/relationships/hyperlink" Target="https://es.wikipedia.org/wiki/Louis_Tomlinson" TargetMode="External"/><Relationship Id="rId5" Type="http://schemas.openxmlformats.org/officeDocument/2006/relationships/hyperlink" Target="https://es.wikipedia.org/wiki/Reino_Unido" TargetMode="External"/><Relationship Id="rId15" Type="http://schemas.openxmlformats.org/officeDocument/2006/relationships/hyperlink" Target="https://es.wikipedia.org/wiki/Up_All_Night_(%C3%A1lbum_de_One_Direction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Liam_Payne" TargetMode="External"/><Relationship Id="rId19" Type="http://schemas.openxmlformats.org/officeDocument/2006/relationships/hyperlink" Target="https://es.wikipedia.org/wiki/Nueva_Zelan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Harry_Styles" TargetMode="External"/><Relationship Id="rId14" Type="http://schemas.openxmlformats.org/officeDocument/2006/relationships/hyperlink" Target="https://es.wikipedia.org/wiki/MTV_Video_Music_Awar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2020-05-14T17:33:00Z</dcterms:created>
  <dcterms:modified xsi:type="dcterms:W3CDTF">2020-05-14T17:42:00Z</dcterms:modified>
</cp:coreProperties>
</file>