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54" w:type="dxa"/>
        <w:tblInd w:w="-572" w:type="dxa"/>
        <w:tblLook w:val="01E0" w:firstRow="1" w:lastRow="1" w:firstColumn="1" w:lastColumn="1" w:noHBand="0" w:noVBand="0"/>
      </w:tblPr>
      <w:tblGrid>
        <w:gridCol w:w="10254"/>
      </w:tblGrid>
      <w:tr w:rsidR="008476C0" w14:paraId="531B6723" w14:textId="77777777" w:rsidTr="79375C70">
        <w:trPr>
          <w:trHeight w:val="1436"/>
        </w:trPr>
        <w:tc>
          <w:tcPr>
            <w:tcW w:w="10254" w:type="dxa"/>
            <w:shd w:val="clear" w:color="auto" w:fill="auto"/>
          </w:tcPr>
          <w:p w14:paraId="280D14F9" w14:textId="52F6202A" w:rsidR="008476C0" w:rsidRDefault="008476C0" w:rsidP="5372594C">
            <w:pPr>
              <w:spacing w:after="0"/>
              <w:rPr>
                <w:rFonts w:ascii="Century Gothic" w:hAnsi="Century Gothic"/>
                <w:smallCaps/>
                <w:color w:val="3366FF"/>
                <w:sz w:val="18"/>
                <w:szCs w:val="18"/>
              </w:rPr>
            </w:pPr>
            <w:r w:rsidRPr="79375C70">
              <w:rPr>
                <w:b/>
                <w:bCs/>
                <w:smallCaps/>
                <w:color w:val="3366FF"/>
                <w:sz w:val="28"/>
                <w:szCs w:val="28"/>
              </w:rPr>
              <w:t xml:space="preserve">                                    </w:t>
            </w:r>
          </w:p>
          <w:tbl>
            <w:tblPr>
              <w:tblStyle w:val="TableGrid"/>
              <w:tblW w:w="0" w:type="auto"/>
              <w:tblLayout w:type="fixed"/>
              <w:tblLook w:val="06A0" w:firstRow="1" w:lastRow="0" w:firstColumn="1" w:lastColumn="0" w:noHBand="1" w:noVBand="1"/>
            </w:tblPr>
            <w:tblGrid>
              <w:gridCol w:w="3345"/>
              <w:gridCol w:w="3345"/>
              <w:gridCol w:w="3345"/>
            </w:tblGrid>
            <w:tr w:rsidR="79375C70" w14:paraId="18E3DE77" w14:textId="77777777" w:rsidTr="79375C70">
              <w:trPr>
                <w:trHeight w:val="300"/>
              </w:trPr>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6C7508AF" w14:textId="7F798F26" w:rsidR="6D53B128" w:rsidRDefault="6D53B128" w:rsidP="79375C70">
                  <w:pPr>
                    <w:rPr>
                      <w:b/>
                      <w:bCs/>
                      <w:smallCaps/>
                      <w:color w:val="3366FF"/>
                      <w:sz w:val="28"/>
                      <w:szCs w:val="28"/>
                    </w:rPr>
                  </w:pPr>
                  <w:r>
                    <w:rPr>
                      <w:noProof/>
                    </w:rPr>
                    <w:drawing>
                      <wp:inline distT="0" distB="0" distL="0" distR="0" wp14:anchorId="541DD7BD" wp14:editId="0E69AD2E">
                        <wp:extent cx="1703070" cy="717630"/>
                        <wp:effectExtent l="0" t="0" r="0" b="6350"/>
                        <wp:docPr id="7293903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3070" cy="717630"/>
                                </a:xfrm>
                                <a:prstGeom prst="rect">
                                  <a:avLst/>
                                </a:prstGeom>
                                <a:noFill/>
                              </pic:spPr>
                            </pic:pic>
                          </a:graphicData>
                        </a:graphic>
                      </wp:inline>
                    </w:drawing>
                  </w:r>
                </w:p>
              </w:tc>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6E37A84" w14:textId="09F11AB0" w:rsidR="6D53B128" w:rsidRDefault="6D53B128" w:rsidP="79375C70">
                  <w:pPr>
                    <w:rPr>
                      <w:rFonts w:ascii="Century Gothic" w:hAnsi="Century Gothic"/>
                      <w:smallCaps/>
                      <w:color w:val="3366FF"/>
                      <w:sz w:val="18"/>
                      <w:szCs w:val="18"/>
                    </w:rPr>
                  </w:pPr>
                  <w:r>
                    <w:rPr>
                      <w:noProof/>
                    </w:rPr>
                    <w:drawing>
                      <wp:inline distT="0" distB="0" distL="0" distR="0" wp14:anchorId="07DA992E" wp14:editId="5C5F78DC">
                        <wp:extent cx="1981200" cy="676364"/>
                        <wp:effectExtent l="0" t="0" r="4445" b="0"/>
                        <wp:docPr id="24619976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2">
                                  <a:extLst>
                                    <a:ext uri="{28A0092B-C50C-407E-A947-70E740481C1C}">
                                      <a14:useLocalDpi xmlns:a14="http://schemas.microsoft.com/office/drawing/2010/main" val="0"/>
                                    </a:ext>
                                  </a:extLst>
                                </a:blip>
                                <a:stretch>
                                  <a:fillRect/>
                                </a:stretch>
                              </pic:blipFill>
                              <pic:spPr>
                                <a:xfrm>
                                  <a:off x="0" y="0"/>
                                  <a:ext cx="1981200" cy="676364"/>
                                </a:xfrm>
                                <a:prstGeom prst="rect">
                                  <a:avLst/>
                                </a:prstGeom>
                              </pic:spPr>
                            </pic:pic>
                          </a:graphicData>
                        </a:graphic>
                      </wp:inline>
                    </w:drawing>
                  </w:r>
                </w:p>
              </w:tc>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902350B" w14:textId="0AD5BC19" w:rsidR="6D53B128" w:rsidRDefault="6D53B128" w:rsidP="79375C70">
                  <w:r>
                    <w:rPr>
                      <w:noProof/>
                    </w:rPr>
                    <w:drawing>
                      <wp:inline distT="0" distB="0" distL="0" distR="0" wp14:anchorId="785FF896" wp14:editId="5EC061CA">
                        <wp:extent cx="1619250" cy="742950"/>
                        <wp:effectExtent l="0" t="0" r="0" b="0"/>
                        <wp:docPr id="820225819" name="Image 82022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742950"/>
                                </a:xfrm>
                                <a:prstGeom prst="rect">
                                  <a:avLst/>
                                </a:prstGeom>
                              </pic:spPr>
                            </pic:pic>
                          </a:graphicData>
                        </a:graphic>
                      </wp:inline>
                    </w:drawing>
                  </w:r>
                </w:p>
              </w:tc>
            </w:tr>
          </w:tbl>
          <w:p w14:paraId="1C2E13AA" w14:textId="423C2FDC" w:rsidR="008476C0" w:rsidRDefault="008476C0" w:rsidP="00AB585F">
            <w:pPr>
              <w:spacing w:after="0"/>
              <w:jc w:val="center"/>
              <w:rPr>
                <w:rFonts w:ascii="Century Gothic" w:hAnsi="Century Gothic"/>
                <w:smallCaps/>
                <w:color w:val="0070C0"/>
                <w:sz w:val="18"/>
                <w:szCs w:val="18"/>
              </w:rPr>
            </w:pPr>
            <w:r>
              <w:t xml:space="preserve">               </w:t>
            </w:r>
            <w:r w:rsidRPr="79375C70">
              <w:rPr>
                <w:rFonts w:ascii="Century Gothic" w:hAnsi="Century Gothic"/>
                <w:smallCaps/>
                <w:color w:val="3366FF"/>
                <w:sz w:val="18"/>
                <w:szCs w:val="18"/>
              </w:rPr>
              <w:t xml:space="preserve">        </w:t>
            </w:r>
          </w:p>
          <w:p w14:paraId="1E9BAFE1" w14:textId="77777777" w:rsidR="008476C0" w:rsidRDefault="008476C0" w:rsidP="00AB585F">
            <w:pPr>
              <w:spacing w:after="0"/>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00C7BAC9" wp14:editId="095560E7">
                      <wp:simplePos x="0" y="0"/>
                      <wp:positionH relativeFrom="column">
                        <wp:posOffset>2286000</wp:posOffset>
                      </wp:positionH>
                      <wp:positionV relativeFrom="paragraph">
                        <wp:posOffset>9245600</wp:posOffset>
                      </wp:positionV>
                      <wp:extent cx="3200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8476C0" w:rsidRDefault="008476C0" w:rsidP="008476C0">
                                  <w:pPr>
                                    <w:jc w:val="center"/>
                                    <w:rPr>
                                      <w:b/>
                                      <w:color w:val="3366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7BAC9" id="Rectangle 1" o:spid="_x0000_s1026" style="position:absolute;margin-left:180pt;margin-top:728pt;width:2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" stroked="f">
                      <v:textbox>
                        <w:txbxContent>
                          <w:p w14:paraId="672A6659" w14:textId="77777777" w:rsidR="008476C0" w:rsidRDefault="008476C0" w:rsidP="008476C0">
                            <w:pPr>
                              <w:jc w:val="center"/>
                              <w:rPr>
                                <w:b/>
                                <w:color w:val="3366FF"/>
                              </w:rPr>
                            </w:pPr>
                          </w:p>
                        </w:txbxContent>
                      </v:textbox>
                    </v:rect>
                  </w:pict>
                </mc:Fallback>
              </mc:AlternateContent>
            </w:r>
            <w:r>
              <w:rPr>
                <w:rFonts w:ascii="Century Gothic" w:hAnsi="Century Gothic"/>
                <w:color w:val="3366FF"/>
                <w:sz w:val="18"/>
                <w:szCs w:val="18"/>
              </w:rPr>
              <w:t xml:space="preserve">                                                       </w:t>
            </w:r>
            <w:r w:rsidRPr="00D80C22">
              <w:rPr>
                <w:rFonts w:ascii="Century Gothic" w:hAnsi="Century Gothic"/>
                <w:color w:val="0070C0"/>
                <w:sz w:val="18"/>
                <w:szCs w:val="18"/>
              </w:rPr>
              <w:tab/>
              <w:t xml:space="preserve">                     </w:t>
            </w:r>
          </w:p>
        </w:tc>
      </w:tr>
    </w:tbl>
    <w:p w14:paraId="5DAB6C7B" w14:textId="0EC4F940" w:rsidR="004355ED" w:rsidRPr="00AD764D" w:rsidRDefault="004355ED" w:rsidP="00FC4C15"/>
    <w:p w14:paraId="52350582" w14:textId="77777777" w:rsidR="00FB2431" w:rsidRPr="00FB0479" w:rsidRDefault="00FB2431" w:rsidP="00FB2431">
      <w:pPr>
        <w:jc w:val="center"/>
        <w:rPr>
          <w:rFonts w:ascii="Century Gothic" w:hAnsi="Century Gothic" w:cs="Arial"/>
          <w:b/>
          <w:sz w:val="24"/>
          <w:szCs w:val="24"/>
        </w:rPr>
      </w:pPr>
      <w:r w:rsidRPr="00FB0479">
        <w:rPr>
          <w:rFonts w:ascii="Century Gothic" w:hAnsi="Century Gothic" w:cs="Arial"/>
          <w:b/>
          <w:sz w:val="24"/>
          <w:szCs w:val="24"/>
        </w:rPr>
        <w:t>Institut de Formation en Soins Infirmiers</w:t>
      </w:r>
    </w:p>
    <w:p w14:paraId="341C81D3" w14:textId="77777777" w:rsidR="00FB2431" w:rsidRPr="00E77DE3" w:rsidRDefault="00FB2431" w:rsidP="00FB2431">
      <w:pPr>
        <w:jc w:val="center"/>
        <w:rPr>
          <w:rFonts w:ascii="Century Gothic" w:hAnsi="Century Gothic" w:cs="Arial"/>
          <w:b/>
          <w:sz w:val="24"/>
          <w:szCs w:val="24"/>
          <w:lang w:val="en-GB"/>
        </w:rPr>
      </w:pPr>
      <w:r w:rsidRPr="00E77DE3">
        <w:rPr>
          <w:rFonts w:ascii="Century Gothic" w:hAnsi="Century Gothic" w:cs="Arial"/>
          <w:b/>
          <w:sz w:val="24"/>
          <w:szCs w:val="24"/>
          <w:lang w:val="en-GB"/>
        </w:rPr>
        <w:t>Virginie Olivier</w:t>
      </w:r>
    </w:p>
    <w:p w14:paraId="4009293F" w14:textId="77777777" w:rsidR="00E00BBF" w:rsidRPr="00E77DE3" w:rsidRDefault="00FC4C15">
      <w:pPr>
        <w:rPr>
          <w:rFonts w:ascii="Century Gothic" w:hAnsi="Century Gothic" w:cs="Arial"/>
          <w:b/>
          <w:sz w:val="24"/>
          <w:szCs w:val="24"/>
          <w:lang w:val="en-GB"/>
        </w:rPr>
      </w:pPr>
      <w:r w:rsidRPr="00E77DE3">
        <w:rPr>
          <w:rFonts w:ascii="Century Gothic" w:hAnsi="Century Gothic" w:cs="Arial"/>
          <w:b/>
          <w:sz w:val="24"/>
          <w:szCs w:val="24"/>
          <w:lang w:val="en-GB"/>
        </w:rPr>
        <w:t xml:space="preserve">                                                          </w:t>
      </w:r>
    </w:p>
    <w:p w14:paraId="630A005C" w14:textId="77777777" w:rsidR="00E00BBF" w:rsidRPr="00E77DE3" w:rsidRDefault="00E00BBF">
      <w:pPr>
        <w:rPr>
          <w:rFonts w:ascii="Century Gothic" w:hAnsi="Century Gothic" w:cs="Arial"/>
          <w:b/>
          <w:sz w:val="24"/>
          <w:szCs w:val="24"/>
          <w:lang w:val="en-GB"/>
        </w:rPr>
      </w:pPr>
    </w:p>
    <w:p w14:paraId="6FEF967D" w14:textId="2731B582" w:rsidR="00FC4C15" w:rsidRPr="00E77DE3" w:rsidRDefault="00FC4C15" w:rsidP="00C027F5">
      <w:pPr>
        <w:rPr>
          <w:rFonts w:ascii="Century Gothic" w:hAnsi="Century Gothic" w:cs="Arial"/>
          <w:b/>
          <w:sz w:val="24"/>
          <w:szCs w:val="24"/>
          <w:lang w:val="en-GB"/>
        </w:rPr>
      </w:pPr>
      <w:r w:rsidRPr="00E77DE3">
        <w:rPr>
          <w:rFonts w:ascii="Century Gothic" w:hAnsi="Century Gothic" w:cs="Arial"/>
          <w:b/>
          <w:sz w:val="24"/>
          <w:szCs w:val="24"/>
          <w:lang w:val="en-GB"/>
        </w:rPr>
        <w:t xml:space="preserve">                 </w:t>
      </w:r>
      <w:r w:rsidR="00C027F5" w:rsidRPr="00E77DE3">
        <w:rPr>
          <w:rFonts w:ascii="Century Gothic" w:hAnsi="Century Gothic" w:cs="Arial"/>
          <w:b/>
          <w:sz w:val="24"/>
          <w:szCs w:val="24"/>
          <w:lang w:val="en-GB"/>
        </w:rPr>
        <w:t xml:space="preserve">                    Etudiante: </w:t>
      </w:r>
      <w:r w:rsidR="00FC4A9E" w:rsidRPr="00E77DE3">
        <w:rPr>
          <w:rFonts w:ascii="Century Gothic" w:hAnsi="Century Gothic" w:cs="Arial"/>
          <w:b/>
          <w:sz w:val="24"/>
          <w:szCs w:val="24"/>
          <w:lang w:val="en-GB"/>
        </w:rPr>
        <w:t>ULAKESWARAN Tharshiny</w:t>
      </w:r>
    </w:p>
    <w:p w14:paraId="64273E4B" w14:textId="37DAE996" w:rsidR="00CB5984" w:rsidRPr="00E77DE3" w:rsidRDefault="00C027F5" w:rsidP="00C027F5">
      <w:pPr>
        <w:jc w:val="center"/>
        <w:rPr>
          <w:rFonts w:ascii="Century Gothic" w:hAnsi="Century Gothic" w:cs="Arial"/>
          <w:b/>
          <w:sz w:val="24"/>
          <w:szCs w:val="24"/>
          <w:lang w:val="en-GB"/>
        </w:rPr>
      </w:pPr>
      <w:r w:rsidRPr="00E77DE3">
        <w:rPr>
          <w:rFonts w:ascii="Century Gothic" w:hAnsi="Century Gothic" w:cs="Arial"/>
          <w:b/>
          <w:sz w:val="24"/>
          <w:szCs w:val="24"/>
          <w:lang w:val="en-GB"/>
        </w:rPr>
        <w:t>Promotion :</w:t>
      </w:r>
      <w:r w:rsidR="00E65318" w:rsidRPr="00E77DE3">
        <w:rPr>
          <w:rFonts w:ascii="Century Gothic" w:hAnsi="Century Gothic" w:cs="Arial"/>
          <w:b/>
          <w:sz w:val="24"/>
          <w:szCs w:val="24"/>
          <w:lang w:val="en-GB"/>
        </w:rPr>
        <w:t xml:space="preserve"> </w:t>
      </w:r>
      <w:r w:rsidR="00AE4E99" w:rsidRPr="00E77DE3">
        <w:rPr>
          <w:rFonts w:ascii="Century Gothic" w:hAnsi="Century Gothic" w:cs="Arial"/>
          <w:b/>
          <w:sz w:val="24"/>
          <w:szCs w:val="24"/>
          <w:lang w:val="en-GB"/>
        </w:rPr>
        <w:t>2022-2025</w:t>
      </w:r>
    </w:p>
    <w:p w14:paraId="06865575" w14:textId="77777777" w:rsidR="00C027F5" w:rsidRPr="00E77DE3" w:rsidRDefault="00C027F5" w:rsidP="00C027F5">
      <w:pPr>
        <w:jc w:val="center"/>
        <w:rPr>
          <w:rFonts w:ascii="Century Gothic" w:hAnsi="Century Gothic" w:cs="Arial"/>
          <w:b/>
          <w:sz w:val="24"/>
          <w:szCs w:val="24"/>
          <w:lang w:val="en-GB"/>
        </w:rPr>
      </w:pPr>
    </w:p>
    <w:p w14:paraId="6D06114F" w14:textId="77777777" w:rsidR="00C027F5" w:rsidRPr="00E77DE3" w:rsidRDefault="00C027F5" w:rsidP="00C027F5">
      <w:pPr>
        <w:jc w:val="center"/>
        <w:rPr>
          <w:rFonts w:ascii="Century Gothic" w:hAnsi="Century Gothic" w:cs="Arial"/>
          <w:b/>
          <w:bCs/>
          <w:iCs/>
          <w:sz w:val="24"/>
          <w:szCs w:val="24"/>
          <w:lang w:val="en-GB"/>
        </w:rPr>
      </w:pPr>
      <w:r w:rsidRPr="00E77DE3">
        <w:rPr>
          <w:rFonts w:ascii="Century Gothic" w:hAnsi="Century Gothic" w:cs="Arial"/>
          <w:b/>
          <w:bCs/>
          <w:iCs/>
          <w:sz w:val="24"/>
          <w:szCs w:val="24"/>
          <w:lang w:val="en-GB"/>
        </w:rPr>
        <w:t>UE : 5.6 S6</w:t>
      </w:r>
    </w:p>
    <w:p w14:paraId="1CD30481" w14:textId="77777777" w:rsidR="00C027F5" w:rsidRPr="00C027F5" w:rsidRDefault="00C027F5" w:rsidP="00C027F5">
      <w:pPr>
        <w:jc w:val="center"/>
        <w:rPr>
          <w:rFonts w:ascii="Century Gothic" w:hAnsi="Century Gothic" w:cs="Arial"/>
          <w:b/>
          <w:bCs/>
          <w:iCs/>
          <w:sz w:val="24"/>
          <w:szCs w:val="24"/>
        </w:rPr>
      </w:pPr>
      <w:r w:rsidRPr="00C027F5">
        <w:rPr>
          <w:rFonts w:ascii="Century Gothic" w:hAnsi="Century Gothic" w:cs="Arial"/>
          <w:b/>
          <w:bCs/>
          <w:iCs/>
          <w:sz w:val="24"/>
          <w:szCs w:val="24"/>
        </w:rPr>
        <w:t>Analyse de la qualité et traitement des données scientifiques et professionnelles</w:t>
      </w:r>
    </w:p>
    <w:p w14:paraId="666085A1" w14:textId="77777777" w:rsidR="00C027F5" w:rsidRPr="00C027F5" w:rsidRDefault="00C027F5" w:rsidP="00C027F5">
      <w:pPr>
        <w:jc w:val="center"/>
        <w:rPr>
          <w:rFonts w:ascii="Century Gothic" w:hAnsi="Century Gothic" w:cs="Arial"/>
          <w:b/>
          <w:bCs/>
          <w:iCs/>
          <w:sz w:val="24"/>
          <w:szCs w:val="24"/>
        </w:rPr>
      </w:pPr>
      <w:r w:rsidRPr="00C027F5">
        <w:rPr>
          <w:rFonts w:ascii="Century Gothic" w:hAnsi="Century Gothic" w:cs="Arial"/>
          <w:b/>
          <w:bCs/>
          <w:iCs/>
          <w:sz w:val="24"/>
          <w:szCs w:val="24"/>
        </w:rPr>
        <w:t>Mémoire de Fin d’Etudes</w:t>
      </w:r>
    </w:p>
    <w:p w14:paraId="6D1CAB53" w14:textId="77777777" w:rsidR="00CD0FFF" w:rsidRDefault="00CD0FFF" w:rsidP="004A67EE">
      <w:pPr>
        <w:jc w:val="center"/>
        <w:rPr>
          <w:rFonts w:ascii="Century Gothic" w:hAnsi="Century Gothic" w:cs="Arial"/>
          <w:b/>
          <w:bCs/>
          <w:iCs/>
          <w:sz w:val="24"/>
          <w:szCs w:val="24"/>
        </w:rPr>
      </w:pPr>
    </w:p>
    <w:p w14:paraId="7587648B" w14:textId="3382C6B6" w:rsidR="004A67EE" w:rsidRPr="004A67EE" w:rsidRDefault="008568CA" w:rsidP="004A67EE">
      <w:pPr>
        <w:jc w:val="center"/>
        <w:rPr>
          <w:rFonts w:ascii="Century Gothic" w:hAnsi="Century Gothic" w:cs="Arial"/>
          <w:b/>
          <w:bCs/>
          <w:sz w:val="24"/>
          <w:szCs w:val="24"/>
        </w:rPr>
      </w:pPr>
      <w:r>
        <w:rPr>
          <w:rFonts w:ascii="Century Gothic" w:hAnsi="Century Gothic" w:cs="Arial"/>
          <w:b/>
          <w:bCs/>
          <w:sz w:val="24"/>
          <w:szCs w:val="24"/>
        </w:rPr>
        <w:t xml:space="preserve">Titre- </w:t>
      </w:r>
      <w:bookmarkStart w:id="0" w:name="_Hlk193382930"/>
      <w:r w:rsidR="00E404CB" w:rsidRPr="004A67EE">
        <w:rPr>
          <w:rFonts w:ascii="Century Gothic" w:hAnsi="Century Gothic" w:cs="Arial"/>
          <w:b/>
          <w:bCs/>
          <w:sz w:val="24"/>
          <w:szCs w:val="24"/>
        </w:rPr>
        <w:t>L</w:t>
      </w:r>
      <w:bookmarkStart w:id="1" w:name="_Hlk194385475"/>
      <w:r w:rsidR="00E404CB" w:rsidRPr="004A67EE">
        <w:rPr>
          <w:rFonts w:ascii="Century Gothic" w:hAnsi="Century Gothic" w:cs="Arial"/>
          <w:b/>
          <w:bCs/>
          <w:sz w:val="24"/>
          <w:szCs w:val="24"/>
        </w:rPr>
        <w:t>’</w:t>
      </w:r>
      <w:r w:rsidR="00E404CB">
        <w:rPr>
          <w:rFonts w:ascii="Century Gothic" w:hAnsi="Century Gothic" w:cs="Arial"/>
          <w:b/>
          <w:bCs/>
          <w:sz w:val="24"/>
          <w:szCs w:val="24"/>
        </w:rPr>
        <w:t>impact De La Culture Sur La Relation Soignant-Soigné</w:t>
      </w:r>
      <w:bookmarkEnd w:id="0"/>
      <w:bookmarkEnd w:id="1"/>
    </w:p>
    <w:p w14:paraId="72A3D3EC" w14:textId="66291E35" w:rsidR="00865D18" w:rsidRDefault="00865D18" w:rsidP="004A67EE">
      <w:pPr>
        <w:jc w:val="center"/>
        <w:rPr>
          <w:rFonts w:ascii="Century Gothic" w:hAnsi="Century Gothic" w:cs="Arial"/>
          <w:b/>
          <w:sz w:val="24"/>
          <w:szCs w:val="24"/>
        </w:rPr>
      </w:pPr>
    </w:p>
    <w:p w14:paraId="0D9CB759" w14:textId="77777777" w:rsidR="00E00BBF" w:rsidRPr="00FB0479" w:rsidRDefault="00E00BBF">
      <w:pPr>
        <w:rPr>
          <w:rFonts w:ascii="Century Gothic" w:hAnsi="Century Gothic" w:cs="Arial"/>
          <w:b/>
          <w:sz w:val="24"/>
          <w:szCs w:val="24"/>
        </w:rPr>
      </w:pPr>
    </w:p>
    <w:p w14:paraId="0619DC79" w14:textId="14728E83" w:rsidR="00FC4C15" w:rsidRPr="00FB0479" w:rsidRDefault="00FC4C15" w:rsidP="00FC4C15">
      <w:pPr>
        <w:jc w:val="center"/>
        <w:rPr>
          <w:rFonts w:ascii="Century Gothic" w:hAnsi="Century Gothic" w:cs="Arial"/>
          <w:b/>
          <w:sz w:val="24"/>
          <w:szCs w:val="24"/>
        </w:rPr>
      </w:pPr>
      <w:r w:rsidRPr="00FB0479">
        <w:rPr>
          <w:rFonts w:ascii="Century Gothic" w:hAnsi="Century Gothic" w:cs="Arial"/>
          <w:b/>
          <w:sz w:val="24"/>
          <w:szCs w:val="24"/>
        </w:rPr>
        <w:t>Session</w:t>
      </w:r>
      <w:r w:rsidR="00A75B92" w:rsidRPr="00FB0479">
        <w:rPr>
          <w:rFonts w:ascii="Century Gothic" w:hAnsi="Century Gothic" w:cs="Arial"/>
          <w:b/>
          <w:sz w:val="24"/>
          <w:szCs w:val="24"/>
        </w:rPr>
        <w:t> :</w:t>
      </w:r>
      <w:r w:rsidRPr="00FB0479">
        <w:rPr>
          <w:rFonts w:ascii="Century Gothic" w:hAnsi="Century Gothic" w:cs="Arial"/>
          <w:b/>
          <w:sz w:val="24"/>
          <w:szCs w:val="24"/>
        </w:rPr>
        <w:t xml:space="preserve"> </w:t>
      </w:r>
      <w:r w:rsidR="00FC4A9E">
        <w:rPr>
          <w:rFonts w:ascii="Century Gothic" w:hAnsi="Century Gothic" w:cs="Arial"/>
          <w:b/>
          <w:sz w:val="24"/>
          <w:szCs w:val="24"/>
        </w:rPr>
        <w:t>1</w:t>
      </w:r>
    </w:p>
    <w:p w14:paraId="52BE379D" w14:textId="1BB2BE3F" w:rsidR="00E00BBF" w:rsidRDefault="003016D8" w:rsidP="00E00BBF">
      <w:pPr>
        <w:jc w:val="center"/>
        <w:rPr>
          <w:rFonts w:ascii="Century Gothic" w:hAnsi="Century Gothic" w:cs="Arial"/>
          <w:b/>
          <w:sz w:val="24"/>
          <w:szCs w:val="24"/>
        </w:rPr>
      </w:pPr>
      <w:r>
        <w:rPr>
          <w:rFonts w:ascii="Century Gothic" w:hAnsi="Century Gothic" w:cs="Arial"/>
          <w:b/>
          <w:sz w:val="24"/>
          <w:szCs w:val="24"/>
        </w:rPr>
        <w:t xml:space="preserve">Année académique : </w:t>
      </w:r>
      <w:r w:rsidR="00FC4A9E">
        <w:rPr>
          <w:rFonts w:ascii="Century Gothic" w:hAnsi="Century Gothic" w:cs="Arial"/>
          <w:b/>
          <w:sz w:val="24"/>
          <w:szCs w:val="24"/>
        </w:rPr>
        <w:t>202</w:t>
      </w:r>
      <w:r w:rsidR="008568CA">
        <w:rPr>
          <w:rFonts w:ascii="Century Gothic" w:hAnsi="Century Gothic" w:cs="Arial"/>
          <w:b/>
          <w:sz w:val="24"/>
          <w:szCs w:val="24"/>
        </w:rPr>
        <w:t>4</w:t>
      </w:r>
      <w:r w:rsidR="00FC4A9E">
        <w:rPr>
          <w:rFonts w:ascii="Century Gothic" w:hAnsi="Century Gothic" w:cs="Arial"/>
          <w:b/>
          <w:sz w:val="24"/>
          <w:szCs w:val="24"/>
        </w:rPr>
        <w:t>-2025</w:t>
      </w:r>
      <w:r>
        <w:rPr>
          <w:rFonts w:ascii="Century Gothic" w:hAnsi="Century Gothic" w:cs="Arial"/>
          <w:b/>
          <w:sz w:val="24"/>
          <w:szCs w:val="24"/>
        </w:rPr>
        <w:t xml:space="preserve"> </w:t>
      </w:r>
    </w:p>
    <w:p w14:paraId="4E489EA6" w14:textId="77777777" w:rsidR="00E00BBF" w:rsidRPr="00FB0479" w:rsidRDefault="00E00BBF" w:rsidP="00B22FE0">
      <w:pPr>
        <w:jc w:val="center"/>
        <w:rPr>
          <w:rFonts w:ascii="Century Gothic" w:hAnsi="Century Gothic" w:cs="Arial"/>
          <w:b/>
          <w:sz w:val="24"/>
          <w:szCs w:val="24"/>
        </w:rPr>
      </w:pPr>
    </w:p>
    <w:p w14:paraId="5ED2FC8A" w14:textId="39F6B7A3" w:rsidR="002D6ECA" w:rsidRDefault="00AD764D" w:rsidP="00B22FE0">
      <w:pPr>
        <w:jc w:val="center"/>
        <w:rPr>
          <w:rFonts w:ascii="Century Gothic" w:hAnsi="Century Gothic" w:cs="Arial"/>
          <w:b/>
          <w:sz w:val="24"/>
          <w:szCs w:val="24"/>
        </w:rPr>
      </w:pPr>
      <w:r w:rsidRPr="00FB0479">
        <w:rPr>
          <w:rFonts w:ascii="Century Gothic" w:hAnsi="Century Gothic" w:cs="Arial"/>
          <w:b/>
          <w:sz w:val="24"/>
          <w:szCs w:val="24"/>
        </w:rPr>
        <w:t>Date de remise</w:t>
      </w:r>
      <w:r w:rsidR="00FA1A07">
        <w:rPr>
          <w:rFonts w:ascii="Century Gothic" w:hAnsi="Century Gothic" w:cs="Arial"/>
          <w:b/>
          <w:sz w:val="24"/>
          <w:szCs w:val="24"/>
        </w:rPr>
        <w:t xml:space="preserve"> : </w:t>
      </w:r>
      <w:r w:rsidR="003223C7">
        <w:rPr>
          <w:rFonts w:ascii="Century Gothic" w:hAnsi="Century Gothic" w:cs="Arial"/>
          <w:b/>
          <w:sz w:val="24"/>
          <w:szCs w:val="24"/>
        </w:rPr>
        <w:t>12/05</w:t>
      </w:r>
      <w:r w:rsidR="004A67EE">
        <w:rPr>
          <w:rFonts w:ascii="Century Gothic" w:hAnsi="Century Gothic" w:cs="Arial"/>
          <w:b/>
          <w:sz w:val="24"/>
          <w:szCs w:val="24"/>
        </w:rPr>
        <w:t>/202</w:t>
      </w:r>
      <w:r w:rsidR="003223C7">
        <w:rPr>
          <w:rFonts w:ascii="Century Gothic" w:hAnsi="Century Gothic" w:cs="Arial"/>
          <w:b/>
          <w:sz w:val="24"/>
          <w:szCs w:val="24"/>
        </w:rPr>
        <w:t>5</w:t>
      </w:r>
    </w:p>
    <w:p w14:paraId="3B6AEB6F" w14:textId="77777777" w:rsidR="003F366C" w:rsidRDefault="002D6ECA" w:rsidP="003F366C">
      <w:pPr>
        <w:jc w:val="center"/>
        <w:rPr>
          <w:rFonts w:ascii="Century Gothic" w:hAnsi="Century Gothic" w:cs="Arial"/>
          <w:b/>
          <w:iCs/>
          <w:sz w:val="24"/>
          <w:szCs w:val="24"/>
        </w:rPr>
      </w:pPr>
      <w:r w:rsidRPr="00FB0479">
        <w:rPr>
          <w:rFonts w:ascii="Century Gothic" w:hAnsi="Century Gothic" w:cs="Arial"/>
          <w:b/>
          <w:sz w:val="24"/>
          <w:szCs w:val="24"/>
        </w:rPr>
        <w:t>Direct</w:t>
      </w:r>
      <w:r w:rsidR="00C027F5">
        <w:rPr>
          <w:rFonts w:ascii="Century Gothic" w:hAnsi="Century Gothic" w:cs="Arial"/>
          <w:b/>
          <w:sz w:val="24"/>
          <w:szCs w:val="24"/>
        </w:rPr>
        <w:t>rice</w:t>
      </w:r>
      <w:r w:rsidRPr="00FB0479">
        <w:rPr>
          <w:rFonts w:ascii="Century Gothic" w:hAnsi="Century Gothic" w:cs="Arial"/>
          <w:b/>
          <w:sz w:val="24"/>
          <w:szCs w:val="24"/>
        </w:rPr>
        <w:t xml:space="preserve"> de mémoire </w:t>
      </w:r>
      <w:r w:rsidR="00AD764D" w:rsidRPr="00FB0479">
        <w:rPr>
          <w:rFonts w:ascii="Century Gothic" w:hAnsi="Century Gothic" w:cs="Arial"/>
          <w:b/>
          <w:i/>
          <w:sz w:val="24"/>
          <w:szCs w:val="24"/>
        </w:rPr>
        <w:t xml:space="preserve">: </w:t>
      </w:r>
      <w:r w:rsidR="004A67EE" w:rsidRPr="004A67EE">
        <w:rPr>
          <w:rFonts w:ascii="Century Gothic" w:hAnsi="Century Gothic" w:cs="Arial"/>
          <w:b/>
          <w:iCs/>
          <w:sz w:val="24"/>
          <w:szCs w:val="24"/>
        </w:rPr>
        <w:t xml:space="preserve">Madame </w:t>
      </w:r>
      <w:r w:rsidR="00393F8D">
        <w:rPr>
          <w:rFonts w:ascii="Century Gothic" w:hAnsi="Century Gothic" w:cs="Arial"/>
          <w:b/>
          <w:iCs/>
          <w:sz w:val="24"/>
          <w:szCs w:val="24"/>
        </w:rPr>
        <w:t>COMBRES Clair</w:t>
      </w:r>
      <w:r w:rsidR="003F366C">
        <w:rPr>
          <w:rFonts w:ascii="Century Gothic" w:hAnsi="Century Gothic" w:cs="Arial"/>
          <w:b/>
          <w:iCs/>
          <w:sz w:val="24"/>
          <w:szCs w:val="24"/>
        </w:rPr>
        <w:t>e</w:t>
      </w:r>
    </w:p>
    <w:p w14:paraId="41D91DF6" w14:textId="77777777" w:rsidR="003F366C" w:rsidRDefault="003F366C" w:rsidP="003F366C">
      <w:pPr>
        <w:jc w:val="center"/>
        <w:rPr>
          <w:rFonts w:ascii="Century Gothic" w:hAnsi="Century Gothic" w:cs="Arial"/>
          <w:b/>
          <w:iCs/>
          <w:sz w:val="24"/>
          <w:szCs w:val="24"/>
        </w:rPr>
      </w:pPr>
    </w:p>
    <w:p w14:paraId="122143CC" w14:textId="4443BF22" w:rsidR="003F366C" w:rsidRDefault="003F366C" w:rsidP="003F366C">
      <w:pPr>
        <w:rPr>
          <w:rFonts w:ascii="Century Gothic" w:hAnsi="Century Gothic" w:cs="Arial"/>
          <w:b/>
          <w:iCs/>
          <w:sz w:val="24"/>
          <w:szCs w:val="24"/>
        </w:rPr>
        <w:sectPr w:rsidR="003F366C" w:rsidSect="00B26583">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701" w:right="1134" w:bottom="1701" w:left="1701" w:header="708" w:footer="708" w:gutter="0"/>
          <w:pgNumType w:start="0"/>
          <w:cols w:space="708"/>
          <w:docGrid w:linePitch="360"/>
        </w:sectPr>
      </w:pPr>
    </w:p>
    <w:p w14:paraId="666CD3DF" w14:textId="014BF891" w:rsidR="003F366C" w:rsidRPr="00C80423" w:rsidRDefault="003F366C" w:rsidP="00861685">
      <w:pPr>
        <w:rPr>
          <w:rFonts w:ascii="Century Gothic" w:hAnsi="Century Gothic" w:cs="Arial"/>
          <w:b/>
          <w:iCs/>
          <w:sz w:val="24"/>
          <w:szCs w:val="24"/>
        </w:rPr>
        <w:sectPr w:rsidR="003F366C" w:rsidRPr="00C80423" w:rsidSect="00B26583">
          <w:type w:val="continuous"/>
          <w:pgSz w:w="11906" w:h="16838"/>
          <w:pgMar w:top="1701" w:right="1134" w:bottom="1701" w:left="1701" w:header="708" w:footer="708" w:gutter="0"/>
          <w:pgNumType w:start="0"/>
          <w:cols w:space="708"/>
          <w:docGrid w:linePitch="360"/>
        </w:sectPr>
      </w:pPr>
    </w:p>
    <w:p w14:paraId="2BC4837E" w14:textId="77777777" w:rsidR="00B26583" w:rsidRDefault="00B26583" w:rsidP="00212537">
      <w:pPr>
        <w:rPr>
          <w:rFonts w:ascii="Times New Roman" w:hAnsi="Times New Roman" w:cs="Times New Roman"/>
          <w:b/>
          <w:iCs/>
          <w:sz w:val="24"/>
          <w:szCs w:val="24"/>
        </w:rPr>
      </w:pPr>
    </w:p>
    <w:p w14:paraId="55789BDE" w14:textId="77777777" w:rsidR="00B26583" w:rsidRDefault="00B26583" w:rsidP="00CC5227">
      <w:pPr>
        <w:jc w:val="center"/>
        <w:rPr>
          <w:rFonts w:ascii="Times New Roman" w:hAnsi="Times New Roman" w:cs="Times New Roman"/>
          <w:b/>
          <w:iCs/>
          <w:sz w:val="24"/>
          <w:szCs w:val="24"/>
        </w:rPr>
      </w:pPr>
    </w:p>
    <w:p w14:paraId="2127070C" w14:textId="77777777" w:rsidR="00B26583" w:rsidRDefault="00B26583" w:rsidP="00CC5227">
      <w:pPr>
        <w:jc w:val="center"/>
        <w:rPr>
          <w:rFonts w:ascii="Times New Roman" w:hAnsi="Times New Roman" w:cs="Times New Roman"/>
          <w:b/>
          <w:iCs/>
          <w:sz w:val="24"/>
          <w:szCs w:val="24"/>
        </w:rPr>
      </w:pPr>
    </w:p>
    <w:p w14:paraId="284B37B5" w14:textId="77777777" w:rsidR="00B26583" w:rsidRDefault="00B26583" w:rsidP="00CC5227">
      <w:pPr>
        <w:jc w:val="center"/>
        <w:rPr>
          <w:rFonts w:ascii="Times New Roman" w:hAnsi="Times New Roman" w:cs="Times New Roman"/>
          <w:b/>
          <w:iCs/>
          <w:sz w:val="24"/>
          <w:szCs w:val="24"/>
        </w:rPr>
      </w:pPr>
    </w:p>
    <w:p w14:paraId="38C2591C" w14:textId="77777777" w:rsidR="00212537" w:rsidRPr="00212537" w:rsidRDefault="00212537" w:rsidP="00212537">
      <w:pPr>
        <w:jc w:val="center"/>
        <w:rPr>
          <w:rFonts w:ascii="Times New Roman" w:hAnsi="Times New Roman" w:cs="Times New Roman"/>
          <w:b/>
          <w:iCs/>
          <w:sz w:val="24"/>
          <w:szCs w:val="24"/>
        </w:rPr>
      </w:pPr>
      <w:r w:rsidRPr="00212537">
        <w:rPr>
          <w:rFonts w:ascii="Times New Roman" w:hAnsi="Times New Roman" w:cs="Times New Roman"/>
          <w:b/>
          <w:bCs/>
          <w:iCs/>
          <w:sz w:val="24"/>
          <w:szCs w:val="24"/>
        </w:rPr>
        <w:t>Notes aux lecteurs :</w:t>
      </w:r>
    </w:p>
    <w:p w14:paraId="12E1522E" w14:textId="77777777" w:rsidR="00212537" w:rsidRPr="00212537" w:rsidRDefault="00212537" w:rsidP="00212537">
      <w:pPr>
        <w:jc w:val="center"/>
        <w:rPr>
          <w:rFonts w:ascii="Times New Roman" w:hAnsi="Times New Roman" w:cs="Times New Roman"/>
          <w:b/>
          <w:bCs/>
          <w:iCs/>
          <w:sz w:val="24"/>
          <w:szCs w:val="24"/>
        </w:rPr>
      </w:pPr>
    </w:p>
    <w:p w14:paraId="691A5B5E" w14:textId="77777777" w:rsidR="00212537" w:rsidRPr="00212537" w:rsidRDefault="00212537" w:rsidP="00212537">
      <w:pPr>
        <w:jc w:val="center"/>
        <w:rPr>
          <w:rFonts w:ascii="Times New Roman" w:hAnsi="Times New Roman" w:cs="Times New Roman"/>
          <w:b/>
          <w:iCs/>
          <w:sz w:val="24"/>
          <w:szCs w:val="24"/>
        </w:rPr>
      </w:pPr>
      <w:r w:rsidRPr="00212537">
        <w:rPr>
          <w:rFonts w:ascii="Times New Roman" w:hAnsi="Times New Roman" w:cs="Times New Roman"/>
          <w:bCs/>
          <w:iCs/>
          <w:sz w:val="24"/>
          <w:szCs w:val="24"/>
        </w:rPr>
        <w:t>« Il s'agit d'un travail personnel et il ne peut faire l'objet d'une publication en tout ou partie sans l'accord de son auteur</w:t>
      </w:r>
    </w:p>
    <w:p w14:paraId="18FDD747" w14:textId="77777777" w:rsidR="00B26583" w:rsidRDefault="00B26583" w:rsidP="00CC5227">
      <w:pPr>
        <w:jc w:val="center"/>
        <w:rPr>
          <w:rFonts w:ascii="Times New Roman" w:hAnsi="Times New Roman" w:cs="Times New Roman"/>
          <w:b/>
          <w:iCs/>
          <w:sz w:val="24"/>
          <w:szCs w:val="24"/>
        </w:rPr>
      </w:pPr>
    </w:p>
    <w:p w14:paraId="58F4D934" w14:textId="77777777" w:rsidR="00B26583" w:rsidRDefault="00B26583" w:rsidP="00CC5227">
      <w:pPr>
        <w:jc w:val="center"/>
        <w:rPr>
          <w:rFonts w:ascii="Times New Roman" w:hAnsi="Times New Roman" w:cs="Times New Roman"/>
          <w:b/>
          <w:iCs/>
          <w:sz w:val="24"/>
          <w:szCs w:val="24"/>
        </w:rPr>
      </w:pPr>
    </w:p>
    <w:p w14:paraId="0784B4D0" w14:textId="77777777" w:rsidR="00B26583" w:rsidRDefault="00B26583" w:rsidP="00CC5227">
      <w:pPr>
        <w:jc w:val="center"/>
        <w:rPr>
          <w:rFonts w:ascii="Times New Roman" w:hAnsi="Times New Roman" w:cs="Times New Roman"/>
          <w:b/>
          <w:iCs/>
          <w:sz w:val="24"/>
          <w:szCs w:val="24"/>
        </w:rPr>
      </w:pPr>
    </w:p>
    <w:p w14:paraId="2A755990" w14:textId="77777777" w:rsidR="00B26583" w:rsidRDefault="00B26583" w:rsidP="00CC5227">
      <w:pPr>
        <w:jc w:val="center"/>
        <w:rPr>
          <w:rFonts w:ascii="Times New Roman" w:hAnsi="Times New Roman" w:cs="Times New Roman"/>
          <w:b/>
          <w:iCs/>
          <w:sz w:val="24"/>
          <w:szCs w:val="24"/>
        </w:rPr>
      </w:pPr>
    </w:p>
    <w:p w14:paraId="714511E8" w14:textId="77777777" w:rsidR="00B26583" w:rsidRDefault="00B26583" w:rsidP="00CC5227">
      <w:pPr>
        <w:jc w:val="center"/>
        <w:rPr>
          <w:rFonts w:ascii="Times New Roman" w:hAnsi="Times New Roman" w:cs="Times New Roman"/>
          <w:b/>
          <w:iCs/>
          <w:sz w:val="24"/>
          <w:szCs w:val="24"/>
        </w:rPr>
      </w:pPr>
    </w:p>
    <w:p w14:paraId="2F55E86A" w14:textId="77777777" w:rsidR="00B26583" w:rsidRDefault="00B26583" w:rsidP="00CC5227">
      <w:pPr>
        <w:jc w:val="center"/>
        <w:rPr>
          <w:rFonts w:ascii="Times New Roman" w:hAnsi="Times New Roman" w:cs="Times New Roman"/>
          <w:b/>
          <w:iCs/>
          <w:sz w:val="24"/>
          <w:szCs w:val="24"/>
        </w:rPr>
      </w:pPr>
    </w:p>
    <w:p w14:paraId="658CE5C2" w14:textId="77777777" w:rsidR="00B26583" w:rsidRDefault="00B26583" w:rsidP="00CC5227">
      <w:pPr>
        <w:jc w:val="center"/>
        <w:rPr>
          <w:rFonts w:ascii="Times New Roman" w:hAnsi="Times New Roman" w:cs="Times New Roman"/>
          <w:b/>
          <w:iCs/>
          <w:sz w:val="24"/>
          <w:szCs w:val="24"/>
        </w:rPr>
      </w:pPr>
    </w:p>
    <w:p w14:paraId="4FEF685F" w14:textId="77777777" w:rsidR="00B26583" w:rsidRDefault="00B26583" w:rsidP="00CC5227">
      <w:pPr>
        <w:jc w:val="center"/>
        <w:rPr>
          <w:rFonts w:ascii="Times New Roman" w:hAnsi="Times New Roman" w:cs="Times New Roman"/>
          <w:b/>
          <w:iCs/>
          <w:sz w:val="24"/>
          <w:szCs w:val="24"/>
        </w:rPr>
      </w:pPr>
    </w:p>
    <w:p w14:paraId="139FB840" w14:textId="77777777" w:rsidR="00B26583" w:rsidRDefault="00B26583" w:rsidP="00CC5227">
      <w:pPr>
        <w:jc w:val="center"/>
        <w:rPr>
          <w:rFonts w:ascii="Times New Roman" w:hAnsi="Times New Roman" w:cs="Times New Roman"/>
          <w:b/>
          <w:iCs/>
          <w:sz w:val="24"/>
          <w:szCs w:val="24"/>
        </w:rPr>
      </w:pPr>
    </w:p>
    <w:p w14:paraId="5DB37D46" w14:textId="77777777" w:rsidR="00B26583" w:rsidRDefault="00B26583" w:rsidP="00CC5227">
      <w:pPr>
        <w:jc w:val="center"/>
        <w:rPr>
          <w:rFonts w:ascii="Times New Roman" w:hAnsi="Times New Roman" w:cs="Times New Roman"/>
          <w:b/>
          <w:iCs/>
          <w:sz w:val="24"/>
          <w:szCs w:val="24"/>
        </w:rPr>
      </w:pPr>
    </w:p>
    <w:p w14:paraId="43F0CEE0" w14:textId="77777777" w:rsidR="00B26583" w:rsidRDefault="00B26583" w:rsidP="00CC5227">
      <w:pPr>
        <w:jc w:val="center"/>
        <w:rPr>
          <w:rFonts w:ascii="Times New Roman" w:hAnsi="Times New Roman" w:cs="Times New Roman"/>
          <w:b/>
          <w:iCs/>
          <w:sz w:val="24"/>
          <w:szCs w:val="24"/>
        </w:rPr>
      </w:pPr>
    </w:p>
    <w:p w14:paraId="3B2A52F6" w14:textId="77777777" w:rsidR="00212537" w:rsidRDefault="00212537" w:rsidP="00CC5227">
      <w:pPr>
        <w:jc w:val="center"/>
        <w:rPr>
          <w:rFonts w:ascii="Times New Roman" w:hAnsi="Times New Roman" w:cs="Times New Roman"/>
          <w:b/>
          <w:iCs/>
          <w:sz w:val="24"/>
          <w:szCs w:val="24"/>
        </w:rPr>
      </w:pPr>
    </w:p>
    <w:p w14:paraId="3A470BA3" w14:textId="77777777" w:rsidR="00212537" w:rsidRDefault="00212537" w:rsidP="00CC5227">
      <w:pPr>
        <w:jc w:val="center"/>
        <w:rPr>
          <w:rFonts w:ascii="Times New Roman" w:hAnsi="Times New Roman" w:cs="Times New Roman"/>
          <w:b/>
          <w:iCs/>
          <w:sz w:val="24"/>
          <w:szCs w:val="24"/>
        </w:rPr>
      </w:pPr>
    </w:p>
    <w:p w14:paraId="6BBF4519" w14:textId="77777777" w:rsidR="00212537" w:rsidRDefault="00212537" w:rsidP="00CC5227">
      <w:pPr>
        <w:jc w:val="center"/>
        <w:rPr>
          <w:rFonts w:ascii="Times New Roman" w:hAnsi="Times New Roman" w:cs="Times New Roman"/>
          <w:b/>
          <w:iCs/>
          <w:sz w:val="24"/>
          <w:szCs w:val="24"/>
        </w:rPr>
      </w:pPr>
    </w:p>
    <w:p w14:paraId="34B128C5" w14:textId="77777777" w:rsidR="00212537" w:rsidRDefault="00212537" w:rsidP="00CC5227">
      <w:pPr>
        <w:jc w:val="center"/>
        <w:rPr>
          <w:rFonts w:ascii="Times New Roman" w:hAnsi="Times New Roman" w:cs="Times New Roman"/>
          <w:b/>
          <w:iCs/>
          <w:sz w:val="24"/>
          <w:szCs w:val="24"/>
        </w:rPr>
      </w:pPr>
    </w:p>
    <w:p w14:paraId="446F3BA3" w14:textId="77777777" w:rsidR="00212537" w:rsidRDefault="00212537" w:rsidP="00CC5227">
      <w:pPr>
        <w:jc w:val="center"/>
        <w:rPr>
          <w:rFonts w:ascii="Times New Roman" w:hAnsi="Times New Roman" w:cs="Times New Roman"/>
          <w:b/>
          <w:iCs/>
          <w:sz w:val="24"/>
          <w:szCs w:val="24"/>
        </w:rPr>
      </w:pPr>
    </w:p>
    <w:p w14:paraId="5CD1C23C" w14:textId="77777777" w:rsidR="00212537" w:rsidRDefault="00212537" w:rsidP="00CC5227">
      <w:pPr>
        <w:jc w:val="center"/>
        <w:rPr>
          <w:rFonts w:ascii="Times New Roman" w:hAnsi="Times New Roman" w:cs="Times New Roman"/>
          <w:b/>
          <w:iCs/>
          <w:sz w:val="24"/>
          <w:szCs w:val="24"/>
        </w:rPr>
      </w:pPr>
    </w:p>
    <w:p w14:paraId="1DB4C40A" w14:textId="77777777" w:rsidR="003F366C" w:rsidRDefault="003F366C" w:rsidP="00CC5227">
      <w:pPr>
        <w:jc w:val="center"/>
        <w:rPr>
          <w:rFonts w:ascii="Times New Roman" w:hAnsi="Times New Roman" w:cs="Times New Roman"/>
          <w:b/>
          <w:iCs/>
          <w:sz w:val="24"/>
          <w:szCs w:val="24"/>
        </w:rPr>
      </w:pPr>
    </w:p>
    <w:p w14:paraId="2227FEE7" w14:textId="34683B39" w:rsidR="00C80423" w:rsidRPr="00CC5227" w:rsidRDefault="00C80423" w:rsidP="00CC5227">
      <w:pPr>
        <w:jc w:val="center"/>
        <w:rPr>
          <w:rFonts w:ascii="Times New Roman" w:hAnsi="Times New Roman" w:cs="Times New Roman"/>
          <w:b/>
          <w:iCs/>
          <w:sz w:val="24"/>
          <w:szCs w:val="24"/>
        </w:rPr>
      </w:pPr>
      <w:r w:rsidRPr="00CC5227">
        <w:rPr>
          <w:rFonts w:ascii="Times New Roman" w:hAnsi="Times New Roman" w:cs="Times New Roman"/>
          <w:b/>
          <w:iCs/>
          <w:sz w:val="24"/>
          <w:szCs w:val="24"/>
        </w:rPr>
        <w:lastRenderedPageBreak/>
        <w:t>Remerciements</w:t>
      </w:r>
    </w:p>
    <w:p w14:paraId="703BDAF4" w14:textId="28E4FF64" w:rsidR="00C80423" w:rsidRPr="00CC5227" w:rsidRDefault="00C80423" w:rsidP="00CC5227">
      <w:pPr>
        <w:jc w:val="both"/>
        <w:rPr>
          <w:rFonts w:ascii="Times New Roman" w:hAnsi="Times New Roman" w:cs="Times New Roman"/>
          <w:bCs/>
          <w:iCs/>
          <w:sz w:val="24"/>
          <w:szCs w:val="24"/>
        </w:rPr>
      </w:pPr>
      <w:r w:rsidRPr="00CC5227">
        <w:rPr>
          <w:rFonts w:ascii="Times New Roman" w:hAnsi="Times New Roman" w:cs="Times New Roman"/>
          <w:bCs/>
          <w:iCs/>
          <w:sz w:val="24"/>
          <w:szCs w:val="24"/>
        </w:rPr>
        <w:t>D’abord, Je tiens à remercier</w:t>
      </w:r>
      <w:r w:rsidR="00CC5227">
        <w:rPr>
          <w:rFonts w:ascii="Times New Roman" w:hAnsi="Times New Roman" w:cs="Times New Roman"/>
          <w:bCs/>
          <w:iCs/>
          <w:sz w:val="24"/>
          <w:szCs w:val="24"/>
        </w:rPr>
        <w:t xml:space="preserve"> tous</w:t>
      </w:r>
      <w:r w:rsidRPr="00CC5227">
        <w:rPr>
          <w:rFonts w:ascii="Times New Roman" w:hAnsi="Times New Roman" w:cs="Times New Roman"/>
          <w:bCs/>
          <w:iCs/>
          <w:sz w:val="24"/>
          <w:szCs w:val="24"/>
        </w:rPr>
        <w:t xml:space="preserve"> les cadres formateurs de l’IFSI Virginie Olivier.</w:t>
      </w:r>
      <w:r w:rsidR="00CC5227">
        <w:rPr>
          <w:rFonts w:ascii="Times New Roman" w:hAnsi="Times New Roman" w:cs="Times New Roman"/>
          <w:bCs/>
          <w:iCs/>
          <w:sz w:val="24"/>
          <w:szCs w:val="24"/>
        </w:rPr>
        <w:t xml:space="preserve"> </w:t>
      </w:r>
      <w:r w:rsidR="00171BC9" w:rsidRPr="00CC5227">
        <w:rPr>
          <w:rFonts w:ascii="Times New Roman" w:hAnsi="Times New Roman" w:cs="Times New Roman"/>
          <w:bCs/>
          <w:iCs/>
          <w:sz w:val="24"/>
          <w:szCs w:val="24"/>
        </w:rPr>
        <w:t>Particulièrement,</w:t>
      </w:r>
      <w:r w:rsidRPr="00CC5227">
        <w:rPr>
          <w:rFonts w:ascii="Times New Roman" w:hAnsi="Times New Roman" w:cs="Times New Roman"/>
          <w:bCs/>
          <w:iCs/>
          <w:sz w:val="24"/>
          <w:szCs w:val="24"/>
        </w:rPr>
        <w:t xml:space="preserve"> je voudrais remercier Mme </w:t>
      </w:r>
      <w:r w:rsidR="00171BC9" w:rsidRPr="00CC5227">
        <w:rPr>
          <w:rFonts w:ascii="Times New Roman" w:hAnsi="Times New Roman" w:cs="Times New Roman"/>
          <w:bCs/>
          <w:iCs/>
          <w:sz w:val="24"/>
          <w:szCs w:val="24"/>
        </w:rPr>
        <w:t xml:space="preserve">COMBRES </w:t>
      </w:r>
      <w:r w:rsidRPr="00CC5227">
        <w:rPr>
          <w:rFonts w:ascii="Times New Roman" w:hAnsi="Times New Roman" w:cs="Times New Roman"/>
          <w:bCs/>
          <w:iCs/>
          <w:sz w:val="24"/>
          <w:szCs w:val="24"/>
        </w:rPr>
        <w:t xml:space="preserve">et Mme </w:t>
      </w:r>
      <w:r w:rsidR="00171BC9" w:rsidRPr="00CC5227">
        <w:rPr>
          <w:rFonts w:ascii="Times New Roman" w:hAnsi="Times New Roman" w:cs="Times New Roman"/>
          <w:bCs/>
          <w:iCs/>
          <w:sz w:val="24"/>
          <w:szCs w:val="24"/>
        </w:rPr>
        <w:t xml:space="preserve">BOESNARD, </w:t>
      </w:r>
      <w:r w:rsidRPr="00CC5227">
        <w:rPr>
          <w:rFonts w:ascii="Times New Roman" w:hAnsi="Times New Roman" w:cs="Times New Roman"/>
          <w:bCs/>
          <w:iCs/>
          <w:sz w:val="24"/>
          <w:szCs w:val="24"/>
        </w:rPr>
        <w:t xml:space="preserve">mes directrices de mémoire pour ses précieuses conseils et ses accompagnements dans la </w:t>
      </w:r>
      <w:r w:rsidR="00171BC9" w:rsidRPr="00CC5227">
        <w:rPr>
          <w:rFonts w:ascii="Times New Roman" w:hAnsi="Times New Roman" w:cs="Times New Roman"/>
          <w:bCs/>
          <w:iCs/>
          <w:sz w:val="24"/>
          <w:szCs w:val="24"/>
        </w:rPr>
        <w:t>réduction</w:t>
      </w:r>
      <w:r w:rsidRPr="00CC5227">
        <w:rPr>
          <w:rFonts w:ascii="Times New Roman" w:hAnsi="Times New Roman" w:cs="Times New Roman"/>
          <w:bCs/>
          <w:iCs/>
          <w:sz w:val="24"/>
          <w:szCs w:val="24"/>
        </w:rPr>
        <w:t xml:space="preserve"> de mon mémoire. </w:t>
      </w:r>
    </w:p>
    <w:p w14:paraId="0F1F700D" w14:textId="2EA066A6" w:rsidR="00171BC9" w:rsidRPr="00CC5227" w:rsidRDefault="00171BC9" w:rsidP="00CC5227">
      <w:pPr>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Ensuite je voudrais remercier, Mme LAURENT et Mr PEPION, mes référentes pédagogiques pour tous vos conseils et soutien pendant cette formation. </w:t>
      </w:r>
    </w:p>
    <w:p w14:paraId="2DCA1CDB" w14:textId="2368CBD0" w:rsidR="00171BC9" w:rsidRPr="00CC5227" w:rsidRDefault="00171BC9" w:rsidP="00CC5227">
      <w:pPr>
        <w:jc w:val="both"/>
        <w:rPr>
          <w:rFonts w:ascii="Times New Roman" w:hAnsi="Times New Roman" w:cs="Times New Roman"/>
          <w:bCs/>
          <w:iCs/>
          <w:sz w:val="24"/>
          <w:szCs w:val="24"/>
        </w:rPr>
      </w:pPr>
      <w:r w:rsidRPr="00CC5227">
        <w:rPr>
          <w:rFonts w:ascii="Times New Roman" w:hAnsi="Times New Roman" w:cs="Times New Roman"/>
          <w:bCs/>
          <w:iCs/>
          <w:sz w:val="24"/>
          <w:szCs w:val="24"/>
        </w:rPr>
        <w:t>Puis, je remercie à Mme CARTRON, maitre de conférences en science infirmières à l’université paris cité et Mme NYEC , référente de l’UE 5.6 pour votre cours concernant méthodologie et la rédaction de mémoire.</w:t>
      </w:r>
    </w:p>
    <w:p w14:paraId="1687F42F" w14:textId="43170990" w:rsidR="00CC5227" w:rsidRPr="00CC5227" w:rsidRDefault="00171BC9" w:rsidP="00CC5227">
      <w:pPr>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Et puis je remercie </w:t>
      </w:r>
      <w:r w:rsidR="00CC5227" w:rsidRPr="00CC5227">
        <w:rPr>
          <w:rFonts w:ascii="Times New Roman" w:hAnsi="Times New Roman" w:cs="Times New Roman"/>
          <w:bCs/>
          <w:iCs/>
          <w:sz w:val="24"/>
          <w:szCs w:val="24"/>
        </w:rPr>
        <w:t>Mme PESTOURIE qui m’a aidé dans la correction de faute orthographe, la grammaire, la syntaxe, les conseils ……Je remercie aussi mes collègues de la promotion et les p</w:t>
      </w:r>
      <w:r w:rsidR="009614E9">
        <w:rPr>
          <w:rFonts w:ascii="Times New Roman" w:hAnsi="Times New Roman" w:cs="Times New Roman"/>
          <w:bCs/>
          <w:iCs/>
          <w:sz w:val="24"/>
          <w:szCs w:val="24"/>
        </w:rPr>
        <w:t>rofessionnels de santé</w:t>
      </w:r>
      <w:r w:rsidR="00CC5227" w:rsidRPr="00CC5227">
        <w:rPr>
          <w:rFonts w:ascii="Times New Roman" w:hAnsi="Times New Roman" w:cs="Times New Roman"/>
          <w:bCs/>
          <w:iCs/>
          <w:sz w:val="24"/>
          <w:szCs w:val="24"/>
        </w:rPr>
        <w:t xml:space="preserve"> qui ont particip</w:t>
      </w:r>
      <w:r w:rsidR="009614E9">
        <w:rPr>
          <w:rFonts w:ascii="Times New Roman" w:hAnsi="Times New Roman" w:cs="Times New Roman"/>
          <w:bCs/>
          <w:iCs/>
          <w:sz w:val="24"/>
          <w:szCs w:val="24"/>
        </w:rPr>
        <w:t>é</w:t>
      </w:r>
      <w:r w:rsidR="00CC5227" w:rsidRPr="00CC5227">
        <w:rPr>
          <w:rFonts w:ascii="Times New Roman" w:hAnsi="Times New Roman" w:cs="Times New Roman"/>
          <w:bCs/>
          <w:iCs/>
          <w:sz w:val="24"/>
          <w:szCs w:val="24"/>
        </w:rPr>
        <w:t xml:space="preserve"> à mes entretiens. C’est un moment très enrichissant et j’ai appris beaucoup grâce à vous. Je souhaiterais remercier ma famille et mon mari Mr POOBALASINGAM qui m’a soutenu pendant les moments difficiles et stressantes.</w:t>
      </w:r>
    </w:p>
    <w:p w14:paraId="21F600FD" w14:textId="6E28FCDD" w:rsidR="00171BC9" w:rsidRPr="00CC5227" w:rsidRDefault="00CC5227" w:rsidP="00CC5227">
      <w:pPr>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En fin, je souhaiterais remercier toutes les </w:t>
      </w:r>
      <w:r w:rsidR="009614E9" w:rsidRPr="00CC5227">
        <w:rPr>
          <w:rFonts w:ascii="Times New Roman" w:hAnsi="Times New Roman" w:cs="Times New Roman"/>
          <w:bCs/>
          <w:iCs/>
          <w:sz w:val="24"/>
          <w:szCs w:val="24"/>
        </w:rPr>
        <w:t>personnes à</w:t>
      </w:r>
      <w:r w:rsidRPr="00CC5227">
        <w:rPr>
          <w:rFonts w:ascii="Times New Roman" w:hAnsi="Times New Roman" w:cs="Times New Roman"/>
          <w:bCs/>
          <w:iCs/>
          <w:sz w:val="24"/>
          <w:szCs w:val="24"/>
        </w:rPr>
        <w:t xml:space="preserve"> qui j’ai oublié de remercier dans cette partie.    </w:t>
      </w:r>
    </w:p>
    <w:p w14:paraId="00E77A8C" w14:textId="77777777" w:rsidR="00CC5227" w:rsidRDefault="00CC5227">
      <w:pPr>
        <w:rPr>
          <w:rFonts w:ascii="Century Gothic" w:hAnsi="Century Gothic" w:cs="Arial"/>
          <w:b/>
          <w:iCs/>
          <w:sz w:val="24"/>
          <w:szCs w:val="24"/>
        </w:rPr>
      </w:pPr>
    </w:p>
    <w:p w14:paraId="7A39AD6F" w14:textId="77777777" w:rsidR="00171BC9" w:rsidRDefault="00171BC9">
      <w:pPr>
        <w:rPr>
          <w:rFonts w:ascii="Century Gothic" w:hAnsi="Century Gothic" w:cs="Arial"/>
          <w:b/>
          <w:iCs/>
          <w:sz w:val="24"/>
          <w:szCs w:val="24"/>
        </w:rPr>
      </w:pPr>
    </w:p>
    <w:p w14:paraId="1228FD86" w14:textId="77777777" w:rsidR="00171BC9" w:rsidRDefault="00171BC9">
      <w:pPr>
        <w:rPr>
          <w:rFonts w:ascii="Century Gothic" w:hAnsi="Century Gothic" w:cs="Arial"/>
          <w:b/>
          <w:iCs/>
          <w:sz w:val="24"/>
          <w:szCs w:val="24"/>
        </w:rPr>
      </w:pPr>
    </w:p>
    <w:p w14:paraId="05F21F7E" w14:textId="77777777" w:rsidR="00C80423" w:rsidRDefault="00C80423">
      <w:pPr>
        <w:rPr>
          <w:rFonts w:ascii="Century Gothic" w:hAnsi="Century Gothic" w:cs="Arial"/>
          <w:b/>
          <w:iCs/>
          <w:sz w:val="24"/>
          <w:szCs w:val="24"/>
        </w:rPr>
      </w:pPr>
    </w:p>
    <w:p w14:paraId="34ECA6EE" w14:textId="77777777" w:rsidR="00C80423" w:rsidRDefault="00C80423">
      <w:pPr>
        <w:rPr>
          <w:rFonts w:ascii="Century Gothic" w:hAnsi="Century Gothic" w:cs="Arial"/>
          <w:b/>
          <w:iCs/>
          <w:sz w:val="24"/>
          <w:szCs w:val="24"/>
        </w:rPr>
      </w:pPr>
    </w:p>
    <w:p w14:paraId="4A346D9B" w14:textId="77777777" w:rsidR="00C80423" w:rsidRDefault="00C80423">
      <w:pPr>
        <w:rPr>
          <w:rFonts w:ascii="Century Gothic" w:hAnsi="Century Gothic" w:cs="Arial"/>
          <w:b/>
          <w:iCs/>
          <w:sz w:val="24"/>
          <w:szCs w:val="24"/>
        </w:rPr>
      </w:pPr>
    </w:p>
    <w:p w14:paraId="1DD69053" w14:textId="77777777" w:rsidR="00C80423" w:rsidRDefault="00C80423">
      <w:pPr>
        <w:rPr>
          <w:rFonts w:ascii="Century Gothic" w:hAnsi="Century Gothic" w:cs="Arial"/>
          <w:b/>
          <w:iCs/>
          <w:sz w:val="24"/>
          <w:szCs w:val="24"/>
        </w:rPr>
      </w:pPr>
    </w:p>
    <w:p w14:paraId="739EC066" w14:textId="77777777" w:rsidR="00C80423" w:rsidRDefault="00C80423">
      <w:pPr>
        <w:rPr>
          <w:rFonts w:ascii="Century Gothic" w:hAnsi="Century Gothic" w:cs="Arial"/>
          <w:b/>
          <w:iCs/>
          <w:sz w:val="24"/>
          <w:szCs w:val="24"/>
        </w:rPr>
      </w:pPr>
    </w:p>
    <w:p w14:paraId="629DBA77" w14:textId="77777777" w:rsidR="00C80423" w:rsidRDefault="00C80423">
      <w:pPr>
        <w:rPr>
          <w:rFonts w:ascii="Century Gothic" w:hAnsi="Century Gothic" w:cs="Arial"/>
          <w:b/>
          <w:iCs/>
          <w:sz w:val="24"/>
          <w:szCs w:val="24"/>
        </w:rPr>
      </w:pPr>
    </w:p>
    <w:p w14:paraId="29160430" w14:textId="77777777" w:rsidR="00C80423" w:rsidRDefault="00C80423">
      <w:pPr>
        <w:rPr>
          <w:rFonts w:ascii="Century Gothic" w:hAnsi="Century Gothic" w:cs="Arial"/>
          <w:b/>
          <w:iCs/>
          <w:sz w:val="24"/>
          <w:szCs w:val="24"/>
        </w:rPr>
      </w:pPr>
    </w:p>
    <w:p w14:paraId="67225C49" w14:textId="77777777" w:rsidR="00C80423" w:rsidRDefault="00C80423">
      <w:pPr>
        <w:rPr>
          <w:rFonts w:ascii="Century Gothic" w:hAnsi="Century Gothic" w:cs="Arial"/>
          <w:b/>
          <w:iCs/>
          <w:sz w:val="24"/>
          <w:szCs w:val="24"/>
        </w:rPr>
      </w:pPr>
    </w:p>
    <w:p w14:paraId="02F279F0" w14:textId="77777777" w:rsidR="00C80423" w:rsidRDefault="00C80423">
      <w:pPr>
        <w:rPr>
          <w:rFonts w:ascii="Century Gothic" w:hAnsi="Century Gothic" w:cs="Arial"/>
          <w:b/>
          <w:iCs/>
          <w:sz w:val="24"/>
          <w:szCs w:val="24"/>
        </w:rPr>
      </w:pPr>
    </w:p>
    <w:p w14:paraId="3A5156EB" w14:textId="77777777" w:rsidR="00B573E4" w:rsidRDefault="00B573E4" w:rsidP="00B22FE0">
      <w:pPr>
        <w:jc w:val="center"/>
        <w:rPr>
          <w:rFonts w:ascii="Century Gothic" w:hAnsi="Century Gothic" w:cs="Arial"/>
          <w:b/>
          <w:iCs/>
          <w:sz w:val="24"/>
          <w:szCs w:val="24"/>
        </w:rPr>
      </w:pPr>
    </w:p>
    <w:bookmarkStart w:id="2" w:name="_Hlk180875826" w:displacedByCustomXml="next"/>
    <w:bookmarkStart w:id="3" w:name="_Hlk180875875" w:displacedByCustomXml="next"/>
    <w:sdt>
      <w:sdtPr>
        <w:rPr>
          <w:rFonts w:ascii="Times New Roman" w:eastAsiaTheme="minorHAnsi" w:hAnsi="Times New Roman" w:cs="Times New Roman"/>
          <w:color w:val="auto"/>
          <w:sz w:val="24"/>
          <w:szCs w:val="24"/>
          <w:lang w:eastAsia="en-US"/>
        </w:rPr>
        <w:id w:val="1704980277"/>
        <w:docPartObj>
          <w:docPartGallery w:val="Table of Contents"/>
          <w:docPartUnique/>
        </w:docPartObj>
      </w:sdtPr>
      <w:sdtEndPr>
        <w:rPr>
          <w:rFonts w:eastAsiaTheme="majorEastAsia"/>
          <w:color w:val="365F91" w:themeColor="accent1" w:themeShade="BF"/>
          <w:lang w:eastAsia="fr-FR"/>
        </w:rPr>
      </w:sdtEndPr>
      <w:sdtContent>
        <w:p w14:paraId="1B636EB5" w14:textId="77777777" w:rsidR="0051563F" w:rsidRPr="0051563F" w:rsidRDefault="00053EDE" w:rsidP="005915A0">
          <w:pPr>
            <w:pStyle w:val="TOCHeading"/>
            <w:numPr>
              <w:ilvl w:val="0"/>
              <w:numId w:val="0"/>
            </w:numPr>
            <w:spacing w:line="360" w:lineRule="auto"/>
            <w:jc w:val="both"/>
            <w:rPr>
              <w:rFonts w:ascii="Times New Roman" w:hAnsi="Times New Roman" w:cs="Times New Roman"/>
              <w:noProof/>
              <w:sz w:val="24"/>
              <w:szCs w:val="24"/>
            </w:rPr>
          </w:pPr>
          <w:r w:rsidRPr="008B0751">
            <w:rPr>
              <w:rFonts w:ascii="Times New Roman" w:hAnsi="Times New Roman" w:cs="Times New Roman"/>
              <w:color w:val="auto"/>
              <w:sz w:val="24"/>
              <w:szCs w:val="24"/>
            </w:rPr>
            <w:t>Table des matières</w:t>
          </w:r>
          <w:r w:rsidR="005915A0" w:rsidRPr="0051563F">
            <w:rPr>
              <w:rFonts w:ascii="Times New Roman" w:hAnsi="Times New Roman" w:cs="Times New Roman"/>
              <w:color w:val="auto"/>
              <w:sz w:val="24"/>
              <w:szCs w:val="24"/>
            </w:rPr>
            <w:fldChar w:fldCharType="begin"/>
          </w:r>
          <w:r w:rsidR="005915A0" w:rsidRPr="0051563F">
            <w:rPr>
              <w:rFonts w:ascii="Times New Roman" w:hAnsi="Times New Roman" w:cs="Times New Roman"/>
              <w:color w:val="auto"/>
              <w:sz w:val="24"/>
              <w:szCs w:val="24"/>
            </w:rPr>
            <w:instrText xml:space="preserve"> TOC \o "1-5" \h \z \u </w:instrText>
          </w:r>
          <w:r w:rsidR="005915A0" w:rsidRPr="0051563F">
            <w:rPr>
              <w:rFonts w:ascii="Times New Roman" w:hAnsi="Times New Roman" w:cs="Times New Roman"/>
              <w:color w:val="auto"/>
              <w:sz w:val="24"/>
              <w:szCs w:val="24"/>
            </w:rPr>
            <w:fldChar w:fldCharType="separate"/>
          </w:r>
        </w:p>
        <w:p w14:paraId="509AC8A1" w14:textId="4460A050"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08" w:history="1">
            <w:r w:rsidRPr="0051563F">
              <w:rPr>
                <w:rStyle w:val="Hyperlink"/>
              </w:rPr>
              <w:t>1 La situation d’appel</w:t>
            </w:r>
            <w:r w:rsidRPr="0051563F">
              <w:rPr>
                <w:webHidden/>
              </w:rPr>
              <w:tab/>
            </w:r>
            <w:r w:rsidRPr="0051563F">
              <w:rPr>
                <w:webHidden/>
              </w:rPr>
              <w:fldChar w:fldCharType="begin"/>
            </w:r>
            <w:r w:rsidRPr="0051563F">
              <w:rPr>
                <w:webHidden/>
              </w:rPr>
              <w:instrText xml:space="preserve"> PAGEREF _Toc194841408 \h </w:instrText>
            </w:r>
            <w:r w:rsidRPr="0051563F">
              <w:rPr>
                <w:webHidden/>
              </w:rPr>
            </w:r>
            <w:r w:rsidRPr="0051563F">
              <w:rPr>
                <w:webHidden/>
              </w:rPr>
              <w:fldChar w:fldCharType="separate"/>
            </w:r>
            <w:r w:rsidRPr="0051563F">
              <w:rPr>
                <w:webHidden/>
              </w:rPr>
              <w:t>6</w:t>
            </w:r>
            <w:r w:rsidRPr="0051563F">
              <w:rPr>
                <w:webHidden/>
              </w:rPr>
              <w:fldChar w:fldCharType="end"/>
            </w:r>
          </w:hyperlink>
        </w:p>
        <w:p w14:paraId="5D0FAF23" w14:textId="4FE0FA37"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09" w:history="1">
            <w:r w:rsidRPr="0051563F">
              <w:rPr>
                <w:rStyle w:val="Hyperlink"/>
                <w:b/>
              </w:rPr>
              <w:t>1.1 La description de la situation d’appel</w:t>
            </w:r>
            <w:r w:rsidRPr="0051563F">
              <w:rPr>
                <w:webHidden/>
              </w:rPr>
              <w:tab/>
            </w:r>
            <w:r w:rsidRPr="0051563F">
              <w:rPr>
                <w:webHidden/>
              </w:rPr>
              <w:fldChar w:fldCharType="begin"/>
            </w:r>
            <w:r w:rsidRPr="0051563F">
              <w:rPr>
                <w:webHidden/>
              </w:rPr>
              <w:instrText xml:space="preserve"> PAGEREF _Toc194841409 \h </w:instrText>
            </w:r>
            <w:r w:rsidRPr="0051563F">
              <w:rPr>
                <w:webHidden/>
              </w:rPr>
            </w:r>
            <w:r w:rsidRPr="0051563F">
              <w:rPr>
                <w:webHidden/>
              </w:rPr>
              <w:fldChar w:fldCharType="separate"/>
            </w:r>
            <w:r w:rsidRPr="0051563F">
              <w:rPr>
                <w:webHidden/>
              </w:rPr>
              <w:t>6</w:t>
            </w:r>
            <w:r w:rsidRPr="0051563F">
              <w:rPr>
                <w:webHidden/>
              </w:rPr>
              <w:fldChar w:fldCharType="end"/>
            </w:r>
          </w:hyperlink>
        </w:p>
        <w:p w14:paraId="3DBECC13" w14:textId="3AFE328F"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0" w:history="1">
            <w:r w:rsidRPr="0051563F">
              <w:rPr>
                <w:rStyle w:val="Hyperlink"/>
                <w:b/>
                <w:bCs/>
              </w:rPr>
              <w:t>1.2 Questionnements</w:t>
            </w:r>
            <w:r w:rsidRPr="0051563F">
              <w:rPr>
                <w:webHidden/>
              </w:rPr>
              <w:tab/>
            </w:r>
            <w:r w:rsidRPr="0051563F">
              <w:rPr>
                <w:webHidden/>
              </w:rPr>
              <w:fldChar w:fldCharType="begin"/>
            </w:r>
            <w:r w:rsidRPr="0051563F">
              <w:rPr>
                <w:webHidden/>
              </w:rPr>
              <w:instrText xml:space="preserve"> PAGEREF _Toc194841410 \h </w:instrText>
            </w:r>
            <w:r w:rsidRPr="0051563F">
              <w:rPr>
                <w:webHidden/>
              </w:rPr>
            </w:r>
            <w:r w:rsidRPr="0051563F">
              <w:rPr>
                <w:webHidden/>
              </w:rPr>
              <w:fldChar w:fldCharType="separate"/>
            </w:r>
            <w:r w:rsidRPr="0051563F">
              <w:rPr>
                <w:webHidden/>
              </w:rPr>
              <w:t>8</w:t>
            </w:r>
            <w:r w:rsidRPr="0051563F">
              <w:rPr>
                <w:webHidden/>
              </w:rPr>
              <w:fldChar w:fldCharType="end"/>
            </w:r>
          </w:hyperlink>
        </w:p>
        <w:p w14:paraId="5BA7C021" w14:textId="202B3E67"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1" w:history="1">
            <w:r w:rsidRPr="0051563F">
              <w:rPr>
                <w:rStyle w:val="Hyperlink"/>
                <w:b/>
              </w:rPr>
              <w:t>1.3 Question de départ</w:t>
            </w:r>
            <w:r w:rsidRPr="0051563F">
              <w:rPr>
                <w:webHidden/>
              </w:rPr>
              <w:tab/>
            </w:r>
            <w:r w:rsidRPr="0051563F">
              <w:rPr>
                <w:webHidden/>
              </w:rPr>
              <w:fldChar w:fldCharType="begin"/>
            </w:r>
            <w:r w:rsidRPr="0051563F">
              <w:rPr>
                <w:webHidden/>
              </w:rPr>
              <w:instrText xml:space="preserve"> PAGEREF _Toc194841411 \h </w:instrText>
            </w:r>
            <w:r w:rsidRPr="0051563F">
              <w:rPr>
                <w:webHidden/>
              </w:rPr>
            </w:r>
            <w:r w:rsidRPr="0051563F">
              <w:rPr>
                <w:webHidden/>
              </w:rPr>
              <w:fldChar w:fldCharType="separate"/>
            </w:r>
            <w:r w:rsidRPr="0051563F">
              <w:rPr>
                <w:webHidden/>
              </w:rPr>
              <w:t>8</w:t>
            </w:r>
            <w:r w:rsidRPr="0051563F">
              <w:rPr>
                <w:webHidden/>
              </w:rPr>
              <w:fldChar w:fldCharType="end"/>
            </w:r>
          </w:hyperlink>
        </w:p>
        <w:p w14:paraId="4D8299EA" w14:textId="6EEB5454"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2" w:history="1">
            <w:r w:rsidRPr="0051563F">
              <w:rPr>
                <w:rStyle w:val="Hyperlink"/>
              </w:rPr>
              <w:t>2 Cadre de référence</w:t>
            </w:r>
            <w:r w:rsidRPr="0051563F">
              <w:rPr>
                <w:webHidden/>
              </w:rPr>
              <w:tab/>
            </w:r>
            <w:r w:rsidRPr="0051563F">
              <w:rPr>
                <w:webHidden/>
              </w:rPr>
              <w:fldChar w:fldCharType="begin"/>
            </w:r>
            <w:r w:rsidRPr="0051563F">
              <w:rPr>
                <w:webHidden/>
              </w:rPr>
              <w:instrText xml:space="preserve"> PAGEREF _Toc194841412 \h </w:instrText>
            </w:r>
            <w:r w:rsidRPr="0051563F">
              <w:rPr>
                <w:webHidden/>
              </w:rPr>
            </w:r>
            <w:r w:rsidRPr="0051563F">
              <w:rPr>
                <w:webHidden/>
              </w:rPr>
              <w:fldChar w:fldCharType="separate"/>
            </w:r>
            <w:r w:rsidRPr="0051563F">
              <w:rPr>
                <w:webHidden/>
              </w:rPr>
              <w:t>9</w:t>
            </w:r>
            <w:r w:rsidRPr="0051563F">
              <w:rPr>
                <w:webHidden/>
              </w:rPr>
              <w:fldChar w:fldCharType="end"/>
            </w:r>
          </w:hyperlink>
        </w:p>
        <w:p w14:paraId="26577D60" w14:textId="6E41875E"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3" w:history="1">
            <w:r w:rsidRPr="0051563F">
              <w:rPr>
                <w:rStyle w:val="Hyperlink"/>
                <w:b/>
              </w:rPr>
              <w:t>2.1 La culture</w:t>
            </w:r>
            <w:r w:rsidRPr="0051563F">
              <w:rPr>
                <w:webHidden/>
              </w:rPr>
              <w:tab/>
            </w:r>
            <w:r w:rsidRPr="0051563F">
              <w:rPr>
                <w:webHidden/>
              </w:rPr>
              <w:fldChar w:fldCharType="begin"/>
            </w:r>
            <w:r w:rsidRPr="0051563F">
              <w:rPr>
                <w:webHidden/>
              </w:rPr>
              <w:instrText xml:space="preserve"> PAGEREF _Toc194841413 \h </w:instrText>
            </w:r>
            <w:r w:rsidRPr="0051563F">
              <w:rPr>
                <w:webHidden/>
              </w:rPr>
            </w:r>
            <w:r w:rsidRPr="0051563F">
              <w:rPr>
                <w:webHidden/>
              </w:rPr>
              <w:fldChar w:fldCharType="separate"/>
            </w:r>
            <w:r w:rsidRPr="0051563F">
              <w:rPr>
                <w:webHidden/>
              </w:rPr>
              <w:t>9</w:t>
            </w:r>
            <w:r w:rsidRPr="0051563F">
              <w:rPr>
                <w:webHidden/>
              </w:rPr>
              <w:fldChar w:fldCharType="end"/>
            </w:r>
          </w:hyperlink>
        </w:p>
        <w:p w14:paraId="05719DC7" w14:textId="5C7C9A24"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4" w:history="1">
            <w:r w:rsidRPr="0051563F">
              <w:rPr>
                <w:rStyle w:val="Hyperlink"/>
              </w:rPr>
              <w:t>2.1.1 Les personnes étrangères</w:t>
            </w:r>
            <w:r w:rsidRPr="0051563F">
              <w:rPr>
                <w:webHidden/>
              </w:rPr>
              <w:tab/>
            </w:r>
            <w:r w:rsidRPr="0051563F">
              <w:rPr>
                <w:webHidden/>
              </w:rPr>
              <w:fldChar w:fldCharType="begin"/>
            </w:r>
            <w:r w:rsidRPr="0051563F">
              <w:rPr>
                <w:webHidden/>
              </w:rPr>
              <w:instrText xml:space="preserve"> PAGEREF _Toc194841414 \h </w:instrText>
            </w:r>
            <w:r w:rsidRPr="0051563F">
              <w:rPr>
                <w:webHidden/>
              </w:rPr>
            </w:r>
            <w:r w:rsidRPr="0051563F">
              <w:rPr>
                <w:webHidden/>
              </w:rPr>
              <w:fldChar w:fldCharType="separate"/>
            </w:r>
            <w:r w:rsidRPr="0051563F">
              <w:rPr>
                <w:webHidden/>
              </w:rPr>
              <w:t>9</w:t>
            </w:r>
            <w:r w:rsidRPr="0051563F">
              <w:rPr>
                <w:webHidden/>
              </w:rPr>
              <w:fldChar w:fldCharType="end"/>
            </w:r>
          </w:hyperlink>
        </w:p>
        <w:p w14:paraId="72BE7CDC" w14:textId="70F43A1D"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5" w:history="1">
            <w:r w:rsidRPr="0051563F">
              <w:rPr>
                <w:rStyle w:val="Hyperlink"/>
              </w:rPr>
              <w:t>2.1.2 Minorité culturelle</w:t>
            </w:r>
            <w:r w:rsidRPr="0051563F">
              <w:rPr>
                <w:webHidden/>
              </w:rPr>
              <w:tab/>
            </w:r>
            <w:r w:rsidRPr="0051563F">
              <w:rPr>
                <w:webHidden/>
              </w:rPr>
              <w:fldChar w:fldCharType="begin"/>
            </w:r>
            <w:r w:rsidRPr="0051563F">
              <w:rPr>
                <w:webHidden/>
              </w:rPr>
              <w:instrText xml:space="preserve"> PAGEREF _Toc194841415 \h </w:instrText>
            </w:r>
            <w:r w:rsidRPr="0051563F">
              <w:rPr>
                <w:webHidden/>
              </w:rPr>
            </w:r>
            <w:r w:rsidRPr="0051563F">
              <w:rPr>
                <w:webHidden/>
              </w:rPr>
              <w:fldChar w:fldCharType="separate"/>
            </w:r>
            <w:r w:rsidRPr="0051563F">
              <w:rPr>
                <w:webHidden/>
              </w:rPr>
              <w:t>11</w:t>
            </w:r>
            <w:r w:rsidRPr="0051563F">
              <w:rPr>
                <w:webHidden/>
              </w:rPr>
              <w:fldChar w:fldCharType="end"/>
            </w:r>
          </w:hyperlink>
        </w:p>
        <w:p w14:paraId="10C8EC26" w14:textId="054F0B90"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6" w:history="1">
            <w:r w:rsidRPr="0051563F">
              <w:rPr>
                <w:rStyle w:val="Hyperlink"/>
              </w:rPr>
              <w:t>2.1.3 Transculturel-transculturalité</w:t>
            </w:r>
            <w:r w:rsidRPr="0051563F">
              <w:rPr>
                <w:webHidden/>
              </w:rPr>
              <w:tab/>
            </w:r>
            <w:r w:rsidRPr="0051563F">
              <w:rPr>
                <w:webHidden/>
              </w:rPr>
              <w:fldChar w:fldCharType="begin"/>
            </w:r>
            <w:r w:rsidRPr="0051563F">
              <w:rPr>
                <w:webHidden/>
              </w:rPr>
              <w:instrText xml:space="preserve"> PAGEREF _Toc194841416 \h </w:instrText>
            </w:r>
            <w:r w:rsidRPr="0051563F">
              <w:rPr>
                <w:webHidden/>
              </w:rPr>
            </w:r>
            <w:r w:rsidRPr="0051563F">
              <w:rPr>
                <w:webHidden/>
              </w:rPr>
              <w:fldChar w:fldCharType="separate"/>
            </w:r>
            <w:r w:rsidRPr="0051563F">
              <w:rPr>
                <w:webHidden/>
              </w:rPr>
              <w:t>11</w:t>
            </w:r>
            <w:r w:rsidRPr="0051563F">
              <w:rPr>
                <w:webHidden/>
              </w:rPr>
              <w:fldChar w:fldCharType="end"/>
            </w:r>
          </w:hyperlink>
        </w:p>
        <w:p w14:paraId="07183AC3" w14:textId="4CD8AC32"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7" w:history="1">
            <w:r w:rsidRPr="0051563F">
              <w:rPr>
                <w:rStyle w:val="Hyperlink"/>
              </w:rPr>
              <w:t>2.1.4 Relation interculturelle</w:t>
            </w:r>
            <w:r w:rsidRPr="0051563F">
              <w:rPr>
                <w:webHidden/>
              </w:rPr>
              <w:tab/>
            </w:r>
            <w:r w:rsidRPr="0051563F">
              <w:rPr>
                <w:webHidden/>
              </w:rPr>
              <w:fldChar w:fldCharType="begin"/>
            </w:r>
            <w:r w:rsidRPr="0051563F">
              <w:rPr>
                <w:webHidden/>
              </w:rPr>
              <w:instrText xml:space="preserve"> PAGEREF _Toc194841417 \h </w:instrText>
            </w:r>
            <w:r w:rsidRPr="0051563F">
              <w:rPr>
                <w:webHidden/>
              </w:rPr>
            </w:r>
            <w:r w:rsidRPr="0051563F">
              <w:rPr>
                <w:webHidden/>
              </w:rPr>
              <w:fldChar w:fldCharType="separate"/>
            </w:r>
            <w:r w:rsidRPr="0051563F">
              <w:rPr>
                <w:webHidden/>
              </w:rPr>
              <w:t>12</w:t>
            </w:r>
            <w:r w:rsidRPr="0051563F">
              <w:rPr>
                <w:webHidden/>
              </w:rPr>
              <w:fldChar w:fldCharType="end"/>
            </w:r>
          </w:hyperlink>
        </w:p>
        <w:p w14:paraId="4792ECDB" w14:textId="2EC0AD35"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8" w:history="1">
            <w:r w:rsidRPr="0051563F">
              <w:rPr>
                <w:rStyle w:val="Hyperlink"/>
              </w:rPr>
              <w:t>2.1.5 Les soins transculturels</w:t>
            </w:r>
            <w:r w:rsidRPr="0051563F">
              <w:rPr>
                <w:webHidden/>
              </w:rPr>
              <w:tab/>
            </w:r>
            <w:r w:rsidRPr="0051563F">
              <w:rPr>
                <w:webHidden/>
              </w:rPr>
              <w:fldChar w:fldCharType="begin"/>
            </w:r>
            <w:r w:rsidRPr="0051563F">
              <w:rPr>
                <w:webHidden/>
              </w:rPr>
              <w:instrText xml:space="preserve"> PAGEREF _Toc194841418 \h </w:instrText>
            </w:r>
            <w:r w:rsidRPr="0051563F">
              <w:rPr>
                <w:webHidden/>
              </w:rPr>
            </w:r>
            <w:r w:rsidRPr="0051563F">
              <w:rPr>
                <w:webHidden/>
              </w:rPr>
              <w:fldChar w:fldCharType="separate"/>
            </w:r>
            <w:r w:rsidRPr="0051563F">
              <w:rPr>
                <w:webHidden/>
              </w:rPr>
              <w:t>12</w:t>
            </w:r>
            <w:r w:rsidRPr="0051563F">
              <w:rPr>
                <w:webHidden/>
              </w:rPr>
              <w:fldChar w:fldCharType="end"/>
            </w:r>
          </w:hyperlink>
        </w:p>
        <w:p w14:paraId="6A95793A" w14:textId="7069A765"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19" w:history="1">
            <w:r w:rsidRPr="0051563F">
              <w:rPr>
                <w:rStyle w:val="Hyperlink"/>
              </w:rPr>
              <w:t>2.1.6 Acculturation</w:t>
            </w:r>
            <w:r w:rsidRPr="0051563F">
              <w:rPr>
                <w:webHidden/>
              </w:rPr>
              <w:tab/>
            </w:r>
            <w:r w:rsidRPr="0051563F">
              <w:rPr>
                <w:webHidden/>
              </w:rPr>
              <w:fldChar w:fldCharType="begin"/>
            </w:r>
            <w:r w:rsidRPr="0051563F">
              <w:rPr>
                <w:webHidden/>
              </w:rPr>
              <w:instrText xml:space="preserve"> PAGEREF _Toc194841419 \h </w:instrText>
            </w:r>
            <w:r w:rsidRPr="0051563F">
              <w:rPr>
                <w:webHidden/>
              </w:rPr>
            </w:r>
            <w:r w:rsidRPr="0051563F">
              <w:rPr>
                <w:webHidden/>
              </w:rPr>
              <w:fldChar w:fldCharType="separate"/>
            </w:r>
            <w:r w:rsidRPr="0051563F">
              <w:rPr>
                <w:webHidden/>
              </w:rPr>
              <w:t>13</w:t>
            </w:r>
            <w:r w:rsidRPr="0051563F">
              <w:rPr>
                <w:webHidden/>
              </w:rPr>
              <w:fldChar w:fldCharType="end"/>
            </w:r>
          </w:hyperlink>
        </w:p>
        <w:p w14:paraId="0358A6F3" w14:textId="6D8B7410"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0" w:history="1">
            <w:r w:rsidRPr="0051563F">
              <w:rPr>
                <w:rStyle w:val="Hyperlink"/>
                <w:b/>
              </w:rPr>
              <w:t>2.2 La Communication</w:t>
            </w:r>
            <w:r w:rsidRPr="0051563F">
              <w:rPr>
                <w:webHidden/>
              </w:rPr>
              <w:tab/>
            </w:r>
            <w:r w:rsidRPr="0051563F">
              <w:rPr>
                <w:webHidden/>
              </w:rPr>
              <w:fldChar w:fldCharType="begin"/>
            </w:r>
            <w:r w:rsidRPr="0051563F">
              <w:rPr>
                <w:webHidden/>
              </w:rPr>
              <w:instrText xml:space="preserve"> PAGEREF _Toc194841420 \h </w:instrText>
            </w:r>
            <w:r w:rsidRPr="0051563F">
              <w:rPr>
                <w:webHidden/>
              </w:rPr>
            </w:r>
            <w:r w:rsidRPr="0051563F">
              <w:rPr>
                <w:webHidden/>
              </w:rPr>
              <w:fldChar w:fldCharType="separate"/>
            </w:r>
            <w:r w:rsidRPr="0051563F">
              <w:rPr>
                <w:webHidden/>
              </w:rPr>
              <w:t>13</w:t>
            </w:r>
            <w:r w:rsidRPr="0051563F">
              <w:rPr>
                <w:webHidden/>
              </w:rPr>
              <w:fldChar w:fldCharType="end"/>
            </w:r>
          </w:hyperlink>
        </w:p>
        <w:p w14:paraId="7B097BEF" w14:textId="29DD5790"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1" w:history="1">
            <w:r w:rsidRPr="0051563F">
              <w:rPr>
                <w:rStyle w:val="Hyperlink"/>
              </w:rPr>
              <w:t>2.2.1 Le modèle de Jakobson (1960)</w:t>
            </w:r>
            <w:r w:rsidRPr="0051563F">
              <w:rPr>
                <w:webHidden/>
              </w:rPr>
              <w:tab/>
            </w:r>
            <w:r w:rsidRPr="0051563F">
              <w:rPr>
                <w:webHidden/>
              </w:rPr>
              <w:fldChar w:fldCharType="begin"/>
            </w:r>
            <w:r w:rsidRPr="0051563F">
              <w:rPr>
                <w:webHidden/>
              </w:rPr>
              <w:instrText xml:space="preserve"> PAGEREF _Toc194841421 \h </w:instrText>
            </w:r>
            <w:r w:rsidRPr="0051563F">
              <w:rPr>
                <w:webHidden/>
              </w:rPr>
            </w:r>
            <w:r w:rsidRPr="0051563F">
              <w:rPr>
                <w:webHidden/>
              </w:rPr>
              <w:fldChar w:fldCharType="separate"/>
            </w:r>
            <w:r w:rsidRPr="0051563F">
              <w:rPr>
                <w:webHidden/>
              </w:rPr>
              <w:t>15</w:t>
            </w:r>
            <w:r w:rsidRPr="0051563F">
              <w:rPr>
                <w:webHidden/>
              </w:rPr>
              <w:fldChar w:fldCharType="end"/>
            </w:r>
          </w:hyperlink>
        </w:p>
        <w:p w14:paraId="35E480DA" w14:textId="44B702E5"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2" w:history="1">
            <w:r w:rsidRPr="0051563F">
              <w:rPr>
                <w:rStyle w:val="Hyperlink"/>
                <w:b/>
              </w:rPr>
              <w:t>2.3 La relation soignant-soigné</w:t>
            </w:r>
            <w:r w:rsidRPr="0051563F">
              <w:rPr>
                <w:webHidden/>
              </w:rPr>
              <w:tab/>
            </w:r>
            <w:r w:rsidRPr="0051563F">
              <w:rPr>
                <w:webHidden/>
              </w:rPr>
              <w:fldChar w:fldCharType="begin"/>
            </w:r>
            <w:r w:rsidRPr="0051563F">
              <w:rPr>
                <w:webHidden/>
              </w:rPr>
              <w:instrText xml:space="preserve"> PAGEREF _Toc194841422 \h </w:instrText>
            </w:r>
            <w:r w:rsidRPr="0051563F">
              <w:rPr>
                <w:webHidden/>
              </w:rPr>
            </w:r>
            <w:r w:rsidRPr="0051563F">
              <w:rPr>
                <w:webHidden/>
              </w:rPr>
              <w:fldChar w:fldCharType="separate"/>
            </w:r>
            <w:r w:rsidRPr="0051563F">
              <w:rPr>
                <w:webHidden/>
              </w:rPr>
              <w:t>17</w:t>
            </w:r>
            <w:r w:rsidRPr="0051563F">
              <w:rPr>
                <w:webHidden/>
              </w:rPr>
              <w:fldChar w:fldCharType="end"/>
            </w:r>
          </w:hyperlink>
        </w:p>
        <w:p w14:paraId="1A2FFCF2" w14:textId="25742422"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3" w:history="1">
            <w:r w:rsidRPr="0051563F">
              <w:rPr>
                <w:rStyle w:val="Hyperlink"/>
                <w:b/>
              </w:rPr>
              <w:t>2.4 L’adaptation</w:t>
            </w:r>
            <w:r w:rsidRPr="0051563F">
              <w:rPr>
                <w:webHidden/>
              </w:rPr>
              <w:tab/>
            </w:r>
            <w:r w:rsidRPr="0051563F">
              <w:rPr>
                <w:webHidden/>
              </w:rPr>
              <w:fldChar w:fldCharType="begin"/>
            </w:r>
            <w:r w:rsidRPr="0051563F">
              <w:rPr>
                <w:webHidden/>
              </w:rPr>
              <w:instrText xml:space="preserve"> PAGEREF _Toc194841423 \h </w:instrText>
            </w:r>
            <w:r w:rsidRPr="0051563F">
              <w:rPr>
                <w:webHidden/>
              </w:rPr>
            </w:r>
            <w:r w:rsidRPr="0051563F">
              <w:rPr>
                <w:webHidden/>
              </w:rPr>
              <w:fldChar w:fldCharType="separate"/>
            </w:r>
            <w:r w:rsidRPr="0051563F">
              <w:rPr>
                <w:webHidden/>
              </w:rPr>
              <w:t>18</w:t>
            </w:r>
            <w:r w:rsidRPr="0051563F">
              <w:rPr>
                <w:webHidden/>
              </w:rPr>
              <w:fldChar w:fldCharType="end"/>
            </w:r>
          </w:hyperlink>
        </w:p>
        <w:p w14:paraId="3E0789E9" w14:textId="0C45555F"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4" w:history="1">
            <w:r w:rsidRPr="0051563F">
              <w:rPr>
                <w:rStyle w:val="Hyperlink"/>
              </w:rPr>
              <w:t>3 Méthode pour l’enquête exploratoire</w:t>
            </w:r>
            <w:r w:rsidRPr="0051563F">
              <w:rPr>
                <w:webHidden/>
              </w:rPr>
              <w:tab/>
            </w:r>
            <w:r w:rsidRPr="0051563F">
              <w:rPr>
                <w:webHidden/>
              </w:rPr>
              <w:fldChar w:fldCharType="begin"/>
            </w:r>
            <w:r w:rsidRPr="0051563F">
              <w:rPr>
                <w:webHidden/>
              </w:rPr>
              <w:instrText xml:space="preserve"> PAGEREF _Toc194841424 \h </w:instrText>
            </w:r>
            <w:r w:rsidRPr="0051563F">
              <w:rPr>
                <w:webHidden/>
              </w:rPr>
            </w:r>
            <w:r w:rsidRPr="0051563F">
              <w:rPr>
                <w:webHidden/>
              </w:rPr>
              <w:fldChar w:fldCharType="separate"/>
            </w:r>
            <w:r w:rsidRPr="0051563F">
              <w:rPr>
                <w:webHidden/>
              </w:rPr>
              <w:t>19</w:t>
            </w:r>
            <w:r w:rsidRPr="0051563F">
              <w:rPr>
                <w:webHidden/>
              </w:rPr>
              <w:fldChar w:fldCharType="end"/>
            </w:r>
          </w:hyperlink>
        </w:p>
        <w:p w14:paraId="424279C0" w14:textId="72FFC17F"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5" w:history="1">
            <w:r w:rsidRPr="0051563F">
              <w:rPr>
                <w:rStyle w:val="Hyperlink"/>
              </w:rPr>
              <w:t>4 Présentation des résultats de l’enquête et confrontation des résultats entre l’enquête et la recherche documentaire</w:t>
            </w:r>
            <w:r w:rsidRPr="0051563F">
              <w:rPr>
                <w:webHidden/>
              </w:rPr>
              <w:tab/>
            </w:r>
            <w:r w:rsidRPr="0051563F">
              <w:rPr>
                <w:webHidden/>
              </w:rPr>
              <w:fldChar w:fldCharType="begin"/>
            </w:r>
            <w:r w:rsidRPr="0051563F">
              <w:rPr>
                <w:webHidden/>
              </w:rPr>
              <w:instrText xml:space="preserve"> PAGEREF _Toc194841425 \h </w:instrText>
            </w:r>
            <w:r w:rsidRPr="0051563F">
              <w:rPr>
                <w:webHidden/>
              </w:rPr>
            </w:r>
            <w:r w:rsidRPr="0051563F">
              <w:rPr>
                <w:webHidden/>
              </w:rPr>
              <w:fldChar w:fldCharType="separate"/>
            </w:r>
            <w:r w:rsidRPr="0051563F">
              <w:rPr>
                <w:webHidden/>
              </w:rPr>
              <w:t>20</w:t>
            </w:r>
            <w:r w:rsidRPr="0051563F">
              <w:rPr>
                <w:webHidden/>
              </w:rPr>
              <w:fldChar w:fldCharType="end"/>
            </w:r>
          </w:hyperlink>
        </w:p>
        <w:p w14:paraId="0B4586E1" w14:textId="0A9E4CEB"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6" w:history="1">
            <w:r w:rsidRPr="0051563F">
              <w:rPr>
                <w:rStyle w:val="Hyperlink"/>
              </w:rPr>
              <w:t>5 Question de recherche</w:t>
            </w:r>
            <w:r w:rsidRPr="0051563F">
              <w:rPr>
                <w:webHidden/>
              </w:rPr>
              <w:tab/>
            </w:r>
            <w:r w:rsidRPr="0051563F">
              <w:rPr>
                <w:webHidden/>
              </w:rPr>
              <w:fldChar w:fldCharType="begin"/>
            </w:r>
            <w:r w:rsidRPr="0051563F">
              <w:rPr>
                <w:webHidden/>
              </w:rPr>
              <w:instrText xml:space="preserve"> PAGEREF _Toc194841426 \h </w:instrText>
            </w:r>
            <w:r w:rsidRPr="0051563F">
              <w:rPr>
                <w:webHidden/>
              </w:rPr>
            </w:r>
            <w:r w:rsidRPr="0051563F">
              <w:rPr>
                <w:webHidden/>
              </w:rPr>
              <w:fldChar w:fldCharType="separate"/>
            </w:r>
            <w:r w:rsidRPr="0051563F">
              <w:rPr>
                <w:webHidden/>
              </w:rPr>
              <w:t>22</w:t>
            </w:r>
            <w:r w:rsidRPr="0051563F">
              <w:rPr>
                <w:webHidden/>
              </w:rPr>
              <w:fldChar w:fldCharType="end"/>
            </w:r>
          </w:hyperlink>
        </w:p>
        <w:p w14:paraId="05542E33" w14:textId="52AA889A"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7" w:history="1">
            <w:r w:rsidRPr="0051563F">
              <w:rPr>
                <w:rStyle w:val="Hyperlink"/>
              </w:rPr>
              <w:t>6 Enquêtes de terrain</w:t>
            </w:r>
            <w:r w:rsidRPr="0051563F">
              <w:rPr>
                <w:webHidden/>
              </w:rPr>
              <w:tab/>
            </w:r>
            <w:r w:rsidRPr="0051563F">
              <w:rPr>
                <w:webHidden/>
              </w:rPr>
              <w:fldChar w:fldCharType="begin"/>
            </w:r>
            <w:r w:rsidRPr="0051563F">
              <w:rPr>
                <w:webHidden/>
              </w:rPr>
              <w:instrText xml:space="preserve"> PAGEREF _Toc194841427 \h </w:instrText>
            </w:r>
            <w:r w:rsidRPr="0051563F">
              <w:rPr>
                <w:webHidden/>
              </w:rPr>
            </w:r>
            <w:r w:rsidRPr="0051563F">
              <w:rPr>
                <w:webHidden/>
              </w:rPr>
              <w:fldChar w:fldCharType="separate"/>
            </w:r>
            <w:r w:rsidRPr="0051563F">
              <w:rPr>
                <w:webHidden/>
              </w:rPr>
              <w:t>23</w:t>
            </w:r>
            <w:r w:rsidRPr="0051563F">
              <w:rPr>
                <w:webHidden/>
              </w:rPr>
              <w:fldChar w:fldCharType="end"/>
            </w:r>
          </w:hyperlink>
        </w:p>
        <w:p w14:paraId="097D0072" w14:textId="176D5FAD"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8" w:history="1">
            <w:r w:rsidRPr="0051563F">
              <w:rPr>
                <w:rStyle w:val="Hyperlink"/>
                <w:b/>
              </w:rPr>
              <w:t>6.1 Présentation outil</w:t>
            </w:r>
            <w:r w:rsidRPr="0051563F">
              <w:rPr>
                <w:webHidden/>
              </w:rPr>
              <w:tab/>
            </w:r>
            <w:r w:rsidRPr="0051563F">
              <w:rPr>
                <w:webHidden/>
              </w:rPr>
              <w:fldChar w:fldCharType="begin"/>
            </w:r>
            <w:r w:rsidRPr="0051563F">
              <w:rPr>
                <w:webHidden/>
              </w:rPr>
              <w:instrText xml:space="preserve"> PAGEREF _Toc194841428 \h </w:instrText>
            </w:r>
            <w:r w:rsidRPr="0051563F">
              <w:rPr>
                <w:webHidden/>
              </w:rPr>
            </w:r>
            <w:r w:rsidRPr="0051563F">
              <w:rPr>
                <w:webHidden/>
              </w:rPr>
              <w:fldChar w:fldCharType="separate"/>
            </w:r>
            <w:r w:rsidRPr="0051563F">
              <w:rPr>
                <w:webHidden/>
              </w:rPr>
              <w:t>23</w:t>
            </w:r>
            <w:r w:rsidRPr="0051563F">
              <w:rPr>
                <w:webHidden/>
              </w:rPr>
              <w:fldChar w:fldCharType="end"/>
            </w:r>
          </w:hyperlink>
        </w:p>
        <w:p w14:paraId="1B86C572" w14:textId="1CECAD27"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29" w:history="1">
            <w:r w:rsidRPr="0051563F">
              <w:rPr>
                <w:rStyle w:val="Hyperlink"/>
                <w:b/>
              </w:rPr>
              <w:t>6.2 Présentation des résultats et l’analyse</w:t>
            </w:r>
            <w:r w:rsidRPr="0051563F">
              <w:rPr>
                <w:webHidden/>
              </w:rPr>
              <w:tab/>
            </w:r>
            <w:r w:rsidRPr="0051563F">
              <w:rPr>
                <w:webHidden/>
              </w:rPr>
              <w:fldChar w:fldCharType="begin"/>
            </w:r>
            <w:r w:rsidRPr="0051563F">
              <w:rPr>
                <w:webHidden/>
              </w:rPr>
              <w:instrText xml:space="preserve"> PAGEREF _Toc194841429 \h </w:instrText>
            </w:r>
            <w:r w:rsidRPr="0051563F">
              <w:rPr>
                <w:webHidden/>
              </w:rPr>
            </w:r>
            <w:r w:rsidRPr="0051563F">
              <w:rPr>
                <w:webHidden/>
              </w:rPr>
              <w:fldChar w:fldCharType="separate"/>
            </w:r>
            <w:r w:rsidRPr="0051563F">
              <w:rPr>
                <w:webHidden/>
              </w:rPr>
              <w:t>23</w:t>
            </w:r>
            <w:r w:rsidRPr="0051563F">
              <w:rPr>
                <w:webHidden/>
              </w:rPr>
              <w:fldChar w:fldCharType="end"/>
            </w:r>
          </w:hyperlink>
        </w:p>
        <w:p w14:paraId="1C516A74" w14:textId="092C9FEE"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30" w:history="1">
            <w:r w:rsidRPr="0051563F">
              <w:rPr>
                <w:rStyle w:val="Hyperlink"/>
              </w:rPr>
              <w:t>6.2.1 La relation soignant-soignée</w:t>
            </w:r>
            <w:r w:rsidRPr="0051563F">
              <w:rPr>
                <w:webHidden/>
              </w:rPr>
              <w:tab/>
            </w:r>
            <w:r w:rsidRPr="0051563F">
              <w:rPr>
                <w:webHidden/>
              </w:rPr>
              <w:fldChar w:fldCharType="begin"/>
            </w:r>
            <w:r w:rsidRPr="0051563F">
              <w:rPr>
                <w:webHidden/>
              </w:rPr>
              <w:instrText xml:space="preserve"> PAGEREF _Toc194841430 \h </w:instrText>
            </w:r>
            <w:r w:rsidRPr="0051563F">
              <w:rPr>
                <w:webHidden/>
              </w:rPr>
            </w:r>
            <w:r w:rsidRPr="0051563F">
              <w:rPr>
                <w:webHidden/>
              </w:rPr>
              <w:fldChar w:fldCharType="separate"/>
            </w:r>
            <w:r w:rsidRPr="0051563F">
              <w:rPr>
                <w:webHidden/>
              </w:rPr>
              <w:t>23</w:t>
            </w:r>
            <w:r w:rsidRPr="0051563F">
              <w:rPr>
                <w:webHidden/>
              </w:rPr>
              <w:fldChar w:fldCharType="end"/>
            </w:r>
          </w:hyperlink>
        </w:p>
        <w:p w14:paraId="7A6D94EA" w14:textId="68AFAAC3"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1" w:history="1">
            <w:r w:rsidRPr="0051563F">
              <w:rPr>
                <w:rStyle w:val="Hyperlink"/>
                <w:rFonts w:ascii="Times New Roman" w:hAnsi="Times New Roman" w:cs="Times New Roman"/>
                <w:b/>
                <w:bCs/>
                <w:noProof/>
                <w:sz w:val="24"/>
                <w:szCs w:val="24"/>
              </w:rPr>
              <w:t>6.2.1.1 Définition de la relation soignant-soignée</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_Toc194841431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23</w:t>
            </w:r>
            <w:r w:rsidRPr="0051563F">
              <w:rPr>
                <w:rFonts w:ascii="Times New Roman" w:hAnsi="Times New Roman" w:cs="Times New Roman"/>
                <w:noProof/>
                <w:webHidden/>
                <w:sz w:val="24"/>
                <w:szCs w:val="24"/>
              </w:rPr>
              <w:fldChar w:fldCharType="end"/>
            </w:r>
          </w:hyperlink>
        </w:p>
        <w:p w14:paraId="58F6DEBA" w14:textId="5F56D581"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32" w:history="1">
            <w:r w:rsidRPr="0051563F">
              <w:rPr>
                <w:rStyle w:val="Hyperlink"/>
              </w:rPr>
              <w:t>6.2.2 La communication</w:t>
            </w:r>
            <w:r w:rsidRPr="0051563F">
              <w:rPr>
                <w:webHidden/>
              </w:rPr>
              <w:tab/>
            </w:r>
            <w:r w:rsidRPr="0051563F">
              <w:rPr>
                <w:webHidden/>
              </w:rPr>
              <w:fldChar w:fldCharType="begin"/>
            </w:r>
            <w:r w:rsidRPr="0051563F">
              <w:rPr>
                <w:webHidden/>
              </w:rPr>
              <w:instrText xml:space="preserve"> PAGEREF _Toc194841432 \h </w:instrText>
            </w:r>
            <w:r w:rsidRPr="0051563F">
              <w:rPr>
                <w:webHidden/>
              </w:rPr>
            </w:r>
            <w:r w:rsidRPr="0051563F">
              <w:rPr>
                <w:webHidden/>
              </w:rPr>
              <w:fldChar w:fldCharType="separate"/>
            </w:r>
            <w:r w:rsidRPr="0051563F">
              <w:rPr>
                <w:webHidden/>
              </w:rPr>
              <w:t>24</w:t>
            </w:r>
            <w:r w:rsidRPr="0051563F">
              <w:rPr>
                <w:webHidden/>
              </w:rPr>
              <w:fldChar w:fldCharType="end"/>
            </w:r>
          </w:hyperlink>
        </w:p>
        <w:p w14:paraId="11CB5A05" w14:textId="163D680F"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3" w:history="1">
            <w:r w:rsidRPr="0051563F">
              <w:rPr>
                <w:rStyle w:val="Hyperlink"/>
                <w:rFonts w:ascii="Times New Roman" w:hAnsi="Times New Roman" w:cs="Times New Roman"/>
                <w:b/>
                <w:bCs/>
                <w:noProof/>
                <w:sz w:val="24"/>
                <w:szCs w:val="24"/>
              </w:rPr>
              <w:t>6.2.2.1 La barrière linguistique</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_Toc194841433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24</w:t>
            </w:r>
            <w:r w:rsidRPr="0051563F">
              <w:rPr>
                <w:rFonts w:ascii="Times New Roman" w:hAnsi="Times New Roman" w:cs="Times New Roman"/>
                <w:noProof/>
                <w:webHidden/>
                <w:sz w:val="24"/>
                <w:szCs w:val="24"/>
              </w:rPr>
              <w:fldChar w:fldCharType="end"/>
            </w:r>
          </w:hyperlink>
        </w:p>
        <w:p w14:paraId="41491A21" w14:textId="20364B21"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4" w:history="1">
            <w:r w:rsidRPr="0051563F">
              <w:rPr>
                <w:rStyle w:val="Hyperlink"/>
                <w:rFonts w:ascii="Times New Roman" w:hAnsi="Times New Roman" w:cs="Times New Roman"/>
                <w:b/>
                <w:noProof/>
                <w:sz w:val="24"/>
                <w:szCs w:val="24"/>
              </w:rPr>
              <w:t>6.2.2.2 La communication verbale et non verbale</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_Toc194841434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25</w:t>
            </w:r>
            <w:r w:rsidRPr="0051563F">
              <w:rPr>
                <w:rFonts w:ascii="Times New Roman" w:hAnsi="Times New Roman" w:cs="Times New Roman"/>
                <w:noProof/>
                <w:webHidden/>
                <w:sz w:val="24"/>
                <w:szCs w:val="24"/>
              </w:rPr>
              <w:fldChar w:fldCharType="end"/>
            </w:r>
          </w:hyperlink>
        </w:p>
        <w:p w14:paraId="2C7C3330" w14:textId="13987A22"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5" w:history="1">
            <w:r w:rsidRPr="0051563F">
              <w:rPr>
                <w:rStyle w:val="Hyperlink"/>
                <w:rFonts w:ascii="Times New Roman" w:hAnsi="Times New Roman" w:cs="Times New Roman"/>
                <w:b/>
                <w:bCs/>
                <w:noProof/>
                <w:sz w:val="24"/>
                <w:szCs w:val="24"/>
              </w:rPr>
              <w:t>6.2.2.3 Les proches/famille ou soignants dans le service</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_Toc194841435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27</w:t>
            </w:r>
            <w:r w:rsidRPr="0051563F">
              <w:rPr>
                <w:rFonts w:ascii="Times New Roman" w:hAnsi="Times New Roman" w:cs="Times New Roman"/>
                <w:noProof/>
                <w:webHidden/>
                <w:sz w:val="24"/>
                <w:szCs w:val="24"/>
              </w:rPr>
              <w:fldChar w:fldCharType="end"/>
            </w:r>
          </w:hyperlink>
        </w:p>
        <w:p w14:paraId="33C4920E" w14:textId="3E044357"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6" w:history="1">
            <w:r w:rsidRPr="0051563F">
              <w:rPr>
                <w:rStyle w:val="Hyperlink"/>
                <w:rFonts w:ascii="Times New Roman" w:hAnsi="Times New Roman" w:cs="Times New Roman"/>
                <w:b/>
                <w:noProof/>
                <w:sz w:val="24"/>
                <w:szCs w:val="24"/>
              </w:rPr>
              <w:t>6.2.2.4 Utilisation d’application téléphonique et des pan cartes</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_Toc194841436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27</w:t>
            </w:r>
            <w:r w:rsidRPr="0051563F">
              <w:rPr>
                <w:rFonts w:ascii="Times New Roman" w:hAnsi="Times New Roman" w:cs="Times New Roman"/>
                <w:noProof/>
                <w:webHidden/>
                <w:sz w:val="24"/>
                <w:szCs w:val="24"/>
              </w:rPr>
              <w:fldChar w:fldCharType="end"/>
            </w:r>
          </w:hyperlink>
        </w:p>
        <w:p w14:paraId="1723DFDB" w14:textId="64182867"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37" w:history="1">
            <w:r w:rsidRPr="0051563F">
              <w:rPr>
                <w:rStyle w:val="Hyperlink"/>
              </w:rPr>
              <w:t>6.2.3 La culture</w:t>
            </w:r>
            <w:r w:rsidRPr="0051563F">
              <w:rPr>
                <w:webHidden/>
              </w:rPr>
              <w:tab/>
            </w:r>
            <w:r w:rsidRPr="0051563F">
              <w:rPr>
                <w:webHidden/>
              </w:rPr>
              <w:fldChar w:fldCharType="begin"/>
            </w:r>
            <w:r w:rsidRPr="0051563F">
              <w:rPr>
                <w:webHidden/>
              </w:rPr>
              <w:instrText xml:space="preserve"> PAGEREF _Toc194841437 \h </w:instrText>
            </w:r>
            <w:r w:rsidRPr="0051563F">
              <w:rPr>
                <w:webHidden/>
              </w:rPr>
            </w:r>
            <w:r w:rsidRPr="0051563F">
              <w:rPr>
                <w:webHidden/>
              </w:rPr>
              <w:fldChar w:fldCharType="separate"/>
            </w:r>
            <w:r w:rsidRPr="0051563F">
              <w:rPr>
                <w:webHidden/>
              </w:rPr>
              <w:t>29</w:t>
            </w:r>
            <w:r w:rsidRPr="0051563F">
              <w:rPr>
                <w:webHidden/>
              </w:rPr>
              <w:fldChar w:fldCharType="end"/>
            </w:r>
          </w:hyperlink>
        </w:p>
        <w:p w14:paraId="564F93F2" w14:textId="059F94D1"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8" w:history="1">
            <w:r w:rsidRPr="0051563F">
              <w:rPr>
                <w:rStyle w:val="Hyperlink"/>
                <w:rFonts w:ascii="Times New Roman" w:hAnsi="Times New Roman" w:cs="Times New Roman"/>
                <w:b/>
                <w:bCs/>
                <w:noProof/>
                <w:sz w:val="24"/>
                <w:szCs w:val="24"/>
              </w:rPr>
              <w:t>6.2.3.1 La laïcité</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_Toc194841438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29</w:t>
            </w:r>
            <w:r w:rsidRPr="0051563F">
              <w:rPr>
                <w:rFonts w:ascii="Times New Roman" w:hAnsi="Times New Roman" w:cs="Times New Roman"/>
                <w:noProof/>
                <w:webHidden/>
                <w:sz w:val="24"/>
                <w:szCs w:val="24"/>
              </w:rPr>
              <w:fldChar w:fldCharType="end"/>
            </w:r>
          </w:hyperlink>
        </w:p>
        <w:p w14:paraId="45EB9E61" w14:textId="7C5C123C"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39" w:history="1">
            <w:r w:rsidRPr="0051563F">
              <w:rPr>
                <w:rStyle w:val="Hyperlink"/>
                <w:rFonts w:ascii="Times New Roman" w:hAnsi="Times New Roman" w:cs="Times New Roman"/>
                <w:b/>
                <w:bCs/>
                <w:noProof/>
                <w:sz w:val="24"/>
                <w:szCs w:val="24"/>
              </w:rPr>
              <w:t>6.2.3.2 Le soins transculturalité</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_Toc194841439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29</w:t>
            </w:r>
            <w:r w:rsidRPr="0051563F">
              <w:rPr>
                <w:rFonts w:ascii="Times New Roman" w:hAnsi="Times New Roman" w:cs="Times New Roman"/>
                <w:noProof/>
                <w:webHidden/>
                <w:sz w:val="24"/>
                <w:szCs w:val="24"/>
              </w:rPr>
              <w:fldChar w:fldCharType="end"/>
            </w:r>
          </w:hyperlink>
        </w:p>
        <w:p w14:paraId="7B27C58D" w14:textId="6B718264" w:rsidR="0051563F" w:rsidRPr="0051563F" w:rsidRDefault="0051563F">
          <w:pPr>
            <w:pStyle w:val="TOC4"/>
            <w:tabs>
              <w:tab w:val="right" w:leader="dot" w:pos="9061"/>
            </w:tabs>
            <w:rPr>
              <w:rFonts w:ascii="Times New Roman" w:eastAsiaTheme="minorEastAsia" w:hAnsi="Times New Roman" w:cs="Times New Roman"/>
              <w:noProof/>
              <w:kern w:val="2"/>
              <w:sz w:val="24"/>
              <w:szCs w:val="24"/>
              <w:lang w:eastAsia="fr-FR"/>
              <w14:ligatures w14:val="standardContextual"/>
            </w:rPr>
          </w:pPr>
          <w:hyperlink w:anchor="_Toc194841440" w:history="1">
            <w:r w:rsidRPr="0051563F">
              <w:rPr>
                <w:rStyle w:val="Hyperlink"/>
                <w:rFonts w:ascii="Times New Roman" w:hAnsi="Times New Roman" w:cs="Times New Roman"/>
                <w:b/>
                <w:bCs/>
                <w:noProof/>
                <w:sz w:val="24"/>
                <w:szCs w:val="24"/>
              </w:rPr>
              <w:t>6.2.3.4 La compétence culturelle</w:t>
            </w:r>
            <w:r w:rsidRPr="0051563F">
              <w:rPr>
                <w:rFonts w:ascii="Times New Roman" w:hAnsi="Times New Roman" w:cs="Times New Roman"/>
                <w:noProof/>
                <w:webHidden/>
                <w:sz w:val="24"/>
                <w:szCs w:val="24"/>
              </w:rPr>
              <w:tab/>
            </w:r>
            <w:r w:rsidRPr="0051563F">
              <w:rPr>
                <w:rFonts w:ascii="Times New Roman" w:hAnsi="Times New Roman" w:cs="Times New Roman"/>
                <w:noProof/>
                <w:webHidden/>
                <w:sz w:val="24"/>
                <w:szCs w:val="24"/>
              </w:rPr>
              <w:fldChar w:fldCharType="begin"/>
            </w:r>
            <w:r w:rsidRPr="0051563F">
              <w:rPr>
                <w:rFonts w:ascii="Times New Roman" w:hAnsi="Times New Roman" w:cs="Times New Roman"/>
                <w:noProof/>
                <w:webHidden/>
                <w:sz w:val="24"/>
                <w:szCs w:val="24"/>
              </w:rPr>
              <w:instrText xml:space="preserve"> PAGEREF _Toc194841440 \h </w:instrText>
            </w:r>
            <w:r w:rsidRPr="0051563F">
              <w:rPr>
                <w:rFonts w:ascii="Times New Roman" w:hAnsi="Times New Roman" w:cs="Times New Roman"/>
                <w:noProof/>
                <w:webHidden/>
                <w:sz w:val="24"/>
                <w:szCs w:val="24"/>
              </w:rPr>
            </w:r>
            <w:r w:rsidRPr="0051563F">
              <w:rPr>
                <w:rFonts w:ascii="Times New Roman" w:hAnsi="Times New Roman" w:cs="Times New Roman"/>
                <w:noProof/>
                <w:webHidden/>
                <w:sz w:val="24"/>
                <w:szCs w:val="24"/>
              </w:rPr>
              <w:fldChar w:fldCharType="separate"/>
            </w:r>
            <w:r w:rsidRPr="0051563F">
              <w:rPr>
                <w:rFonts w:ascii="Times New Roman" w:hAnsi="Times New Roman" w:cs="Times New Roman"/>
                <w:noProof/>
                <w:webHidden/>
                <w:sz w:val="24"/>
                <w:szCs w:val="24"/>
              </w:rPr>
              <w:t>31</w:t>
            </w:r>
            <w:r w:rsidRPr="0051563F">
              <w:rPr>
                <w:rFonts w:ascii="Times New Roman" w:hAnsi="Times New Roman" w:cs="Times New Roman"/>
                <w:noProof/>
                <w:webHidden/>
                <w:sz w:val="24"/>
                <w:szCs w:val="24"/>
              </w:rPr>
              <w:fldChar w:fldCharType="end"/>
            </w:r>
          </w:hyperlink>
        </w:p>
        <w:p w14:paraId="3FD2BC04" w14:textId="0FEC5383"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1" w:history="1">
            <w:r w:rsidRPr="0051563F">
              <w:rPr>
                <w:rStyle w:val="Hyperlink"/>
              </w:rPr>
              <w:t>6.2.4) L’adaptation</w:t>
            </w:r>
            <w:r w:rsidRPr="0051563F">
              <w:rPr>
                <w:webHidden/>
              </w:rPr>
              <w:tab/>
            </w:r>
            <w:r w:rsidRPr="0051563F">
              <w:rPr>
                <w:webHidden/>
              </w:rPr>
              <w:fldChar w:fldCharType="begin"/>
            </w:r>
            <w:r w:rsidRPr="0051563F">
              <w:rPr>
                <w:webHidden/>
              </w:rPr>
              <w:instrText xml:space="preserve"> PAGEREF _Toc194841441 \h </w:instrText>
            </w:r>
            <w:r w:rsidRPr="0051563F">
              <w:rPr>
                <w:webHidden/>
              </w:rPr>
            </w:r>
            <w:r w:rsidRPr="0051563F">
              <w:rPr>
                <w:webHidden/>
              </w:rPr>
              <w:fldChar w:fldCharType="separate"/>
            </w:r>
            <w:r w:rsidRPr="0051563F">
              <w:rPr>
                <w:webHidden/>
              </w:rPr>
              <w:t>32</w:t>
            </w:r>
            <w:r w:rsidRPr="0051563F">
              <w:rPr>
                <w:webHidden/>
              </w:rPr>
              <w:fldChar w:fldCharType="end"/>
            </w:r>
          </w:hyperlink>
        </w:p>
        <w:p w14:paraId="1283C0CB" w14:textId="2561BC57"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2" w:history="1">
            <w:r w:rsidRPr="0051563F">
              <w:rPr>
                <w:rStyle w:val="Hyperlink"/>
                <w:b/>
              </w:rPr>
              <w:t>6.3 Limite de l’outil</w:t>
            </w:r>
            <w:r w:rsidRPr="0051563F">
              <w:rPr>
                <w:webHidden/>
              </w:rPr>
              <w:tab/>
            </w:r>
            <w:r w:rsidRPr="0051563F">
              <w:rPr>
                <w:webHidden/>
              </w:rPr>
              <w:fldChar w:fldCharType="begin"/>
            </w:r>
            <w:r w:rsidRPr="0051563F">
              <w:rPr>
                <w:webHidden/>
              </w:rPr>
              <w:instrText xml:space="preserve"> PAGEREF _Toc194841442 \h </w:instrText>
            </w:r>
            <w:r w:rsidRPr="0051563F">
              <w:rPr>
                <w:webHidden/>
              </w:rPr>
            </w:r>
            <w:r w:rsidRPr="0051563F">
              <w:rPr>
                <w:webHidden/>
              </w:rPr>
              <w:fldChar w:fldCharType="separate"/>
            </w:r>
            <w:r w:rsidRPr="0051563F">
              <w:rPr>
                <w:webHidden/>
              </w:rPr>
              <w:t>34</w:t>
            </w:r>
            <w:r w:rsidRPr="0051563F">
              <w:rPr>
                <w:webHidden/>
              </w:rPr>
              <w:fldChar w:fldCharType="end"/>
            </w:r>
          </w:hyperlink>
        </w:p>
        <w:p w14:paraId="6387EF54" w14:textId="7EC93764"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3" w:history="1">
            <w:r w:rsidRPr="0051563F">
              <w:rPr>
                <w:rStyle w:val="Hyperlink"/>
              </w:rPr>
              <w:t>7 Discussion</w:t>
            </w:r>
            <w:r w:rsidRPr="0051563F">
              <w:rPr>
                <w:webHidden/>
              </w:rPr>
              <w:tab/>
            </w:r>
            <w:r w:rsidRPr="0051563F">
              <w:rPr>
                <w:webHidden/>
              </w:rPr>
              <w:fldChar w:fldCharType="begin"/>
            </w:r>
            <w:r w:rsidRPr="0051563F">
              <w:rPr>
                <w:webHidden/>
              </w:rPr>
              <w:instrText xml:space="preserve"> PAGEREF _Toc194841443 \h </w:instrText>
            </w:r>
            <w:r w:rsidRPr="0051563F">
              <w:rPr>
                <w:webHidden/>
              </w:rPr>
            </w:r>
            <w:r w:rsidRPr="0051563F">
              <w:rPr>
                <w:webHidden/>
              </w:rPr>
              <w:fldChar w:fldCharType="separate"/>
            </w:r>
            <w:r w:rsidRPr="0051563F">
              <w:rPr>
                <w:webHidden/>
              </w:rPr>
              <w:t>34</w:t>
            </w:r>
            <w:r w:rsidRPr="0051563F">
              <w:rPr>
                <w:webHidden/>
              </w:rPr>
              <w:fldChar w:fldCharType="end"/>
            </w:r>
          </w:hyperlink>
        </w:p>
        <w:p w14:paraId="70F56392" w14:textId="2E2D1990"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4" w:history="1">
            <w:r w:rsidRPr="0051563F">
              <w:rPr>
                <w:rStyle w:val="Hyperlink"/>
              </w:rPr>
              <w:t>Conclusion</w:t>
            </w:r>
            <w:r w:rsidRPr="0051563F">
              <w:rPr>
                <w:webHidden/>
              </w:rPr>
              <w:tab/>
            </w:r>
            <w:r w:rsidRPr="0051563F">
              <w:rPr>
                <w:webHidden/>
              </w:rPr>
              <w:fldChar w:fldCharType="begin"/>
            </w:r>
            <w:r w:rsidRPr="0051563F">
              <w:rPr>
                <w:webHidden/>
              </w:rPr>
              <w:instrText xml:space="preserve"> PAGEREF _Toc194841444 \h </w:instrText>
            </w:r>
            <w:r w:rsidRPr="0051563F">
              <w:rPr>
                <w:webHidden/>
              </w:rPr>
            </w:r>
            <w:r w:rsidRPr="0051563F">
              <w:rPr>
                <w:webHidden/>
              </w:rPr>
              <w:fldChar w:fldCharType="separate"/>
            </w:r>
            <w:r w:rsidRPr="0051563F">
              <w:rPr>
                <w:webHidden/>
              </w:rPr>
              <w:t>34</w:t>
            </w:r>
            <w:r w:rsidRPr="0051563F">
              <w:rPr>
                <w:webHidden/>
              </w:rPr>
              <w:fldChar w:fldCharType="end"/>
            </w:r>
          </w:hyperlink>
        </w:p>
        <w:p w14:paraId="10F9D420" w14:textId="58E1439B"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5" w:history="1">
            <w:r w:rsidRPr="0051563F">
              <w:rPr>
                <w:rStyle w:val="Hyperlink"/>
              </w:rPr>
              <w:t>Bibliographies</w:t>
            </w:r>
            <w:r w:rsidRPr="0051563F">
              <w:rPr>
                <w:webHidden/>
              </w:rPr>
              <w:tab/>
            </w:r>
            <w:r w:rsidRPr="0051563F">
              <w:rPr>
                <w:webHidden/>
              </w:rPr>
              <w:fldChar w:fldCharType="begin"/>
            </w:r>
            <w:r w:rsidRPr="0051563F">
              <w:rPr>
                <w:webHidden/>
              </w:rPr>
              <w:instrText xml:space="preserve"> PAGEREF _Toc194841445 \h </w:instrText>
            </w:r>
            <w:r w:rsidRPr="0051563F">
              <w:rPr>
                <w:webHidden/>
              </w:rPr>
            </w:r>
            <w:r w:rsidRPr="0051563F">
              <w:rPr>
                <w:webHidden/>
              </w:rPr>
              <w:fldChar w:fldCharType="separate"/>
            </w:r>
            <w:r w:rsidRPr="0051563F">
              <w:rPr>
                <w:webHidden/>
              </w:rPr>
              <w:t>35</w:t>
            </w:r>
            <w:r w:rsidRPr="0051563F">
              <w:rPr>
                <w:webHidden/>
              </w:rPr>
              <w:fldChar w:fldCharType="end"/>
            </w:r>
          </w:hyperlink>
        </w:p>
        <w:p w14:paraId="5B4B7B4F" w14:textId="71B8794C" w:rsidR="0051563F" w:rsidRPr="0051563F" w:rsidRDefault="0051563F">
          <w:pPr>
            <w:pStyle w:val="TOC1"/>
            <w:rPr>
              <w:rFonts w:eastAsiaTheme="minorEastAsia"/>
              <w:b w:val="0"/>
              <w:bCs w:val="0"/>
              <w:iCs w:val="0"/>
              <w:cap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6" w:history="1">
            <w:r w:rsidRPr="0051563F">
              <w:rPr>
                <w:rStyle w:val="Hyperlink"/>
              </w:rPr>
              <w:t>7 Annexes</w:t>
            </w:r>
            <w:r w:rsidRPr="0051563F">
              <w:rPr>
                <w:webHidden/>
              </w:rPr>
              <w:tab/>
            </w:r>
            <w:r w:rsidRPr="0051563F">
              <w:rPr>
                <w:webHidden/>
              </w:rPr>
              <w:fldChar w:fldCharType="begin"/>
            </w:r>
            <w:r w:rsidRPr="0051563F">
              <w:rPr>
                <w:webHidden/>
              </w:rPr>
              <w:instrText xml:space="preserve"> PAGEREF _Toc194841446 \h </w:instrText>
            </w:r>
            <w:r w:rsidRPr="0051563F">
              <w:rPr>
                <w:webHidden/>
              </w:rPr>
            </w:r>
            <w:r w:rsidRPr="0051563F">
              <w:rPr>
                <w:webHidden/>
              </w:rPr>
              <w:fldChar w:fldCharType="separate"/>
            </w:r>
            <w:r w:rsidRPr="0051563F">
              <w:rPr>
                <w:webHidden/>
              </w:rPr>
              <w:t>39</w:t>
            </w:r>
            <w:r w:rsidRPr="0051563F">
              <w:rPr>
                <w:webHidden/>
              </w:rPr>
              <w:fldChar w:fldCharType="end"/>
            </w:r>
          </w:hyperlink>
        </w:p>
        <w:p w14:paraId="79C65B90" w14:textId="04D9F6E7"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7" w:history="1">
            <w:r w:rsidRPr="0051563F">
              <w:rPr>
                <w:rStyle w:val="Hyperlink"/>
                <w:b/>
                <w:bCs/>
              </w:rPr>
              <w:t>7.1 Le Lexique</w:t>
            </w:r>
            <w:r w:rsidRPr="0051563F">
              <w:rPr>
                <w:webHidden/>
              </w:rPr>
              <w:tab/>
            </w:r>
            <w:r w:rsidRPr="0051563F">
              <w:rPr>
                <w:webHidden/>
              </w:rPr>
              <w:fldChar w:fldCharType="begin"/>
            </w:r>
            <w:r w:rsidRPr="0051563F">
              <w:rPr>
                <w:webHidden/>
              </w:rPr>
              <w:instrText xml:space="preserve"> PAGEREF _Toc194841447 \h </w:instrText>
            </w:r>
            <w:r w:rsidRPr="0051563F">
              <w:rPr>
                <w:webHidden/>
              </w:rPr>
            </w:r>
            <w:r w:rsidRPr="0051563F">
              <w:rPr>
                <w:webHidden/>
              </w:rPr>
              <w:fldChar w:fldCharType="separate"/>
            </w:r>
            <w:r w:rsidRPr="0051563F">
              <w:rPr>
                <w:webHidden/>
              </w:rPr>
              <w:t>39</w:t>
            </w:r>
            <w:r w:rsidRPr="0051563F">
              <w:rPr>
                <w:webHidden/>
              </w:rPr>
              <w:fldChar w:fldCharType="end"/>
            </w:r>
          </w:hyperlink>
        </w:p>
        <w:p w14:paraId="49B3A9A9" w14:textId="0A2EF95F"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8" w:history="1">
            <w:r w:rsidRPr="0051563F">
              <w:rPr>
                <w:rStyle w:val="Hyperlink"/>
                <w:b/>
              </w:rPr>
              <w:t>7.2 Guide d’entretien</w:t>
            </w:r>
            <w:r w:rsidRPr="0051563F">
              <w:rPr>
                <w:webHidden/>
              </w:rPr>
              <w:tab/>
            </w:r>
            <w:r w:rsidRPr="0051563F">
              <w:rPr>
                <w:webHidden/>
              </w:rPr>
              <w:fldChar w:fldCharType="begin"/>
            </w:r>
            <w:r w:rsidRPr="0051563F">
              <w:rPr>
                <w:webHidden/>
              </w:rPr>
              <w:instrText xml:space="preserve"> PAGEREF _Toc194841448 \h </w:instrText>
            </w:r>
            <w:r w:rsidRPr="0051563F">
              <w:rPr>
                <w:webHidden/>
              </w:rPr>
            </w:r>
            <w:r w:rsidRPr="0051563F">
              <w:rPr>
                <w:webHidden/>
              </w:rPr>
              <w:fldChar w:fldCharType="separate"/>
            </w:r>
            <w:r w:rsidRPr="0051563F">
              <w:rPr>
                <w:webHidden/>
              </w:rPr>
              <w:t>40</w:t>
            </w:r>
            <w:r w:rsidRPr="0051563F">
              <w:rPr>
                <w:webHidden/>
              </w:rPr>
              <w:fldChar w:fldCharType="end"/>
            </w:r>
          </w:hyperlink>
        </w:p>
        <w:p w14:paraId="0C808619" w14:textId="4374756B"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49" w:history="1">
            <w:r w:rsidRPr="0051563F">
              <w:rPr>
                <w:rStyle w:val="Hyperlink"/>
                <w:b/>
              </w:rPr>
              <w:t>7.3 Entretien IDE-1</w:t>
            </w:r>
            <w:r w:rsidRPr="0051563F">
              <w:rPr>
                <w:webHidden/>
              </w:rPr>
              <w:tab/>
            </w:r>
            <w:r w:rsidRPr="0051563F">
              <w:rPr>
                <w:webHidden/>
              </w:rPr>
              <w:fldChar w:fldCharType="begin"/>
            </w:r>
            <w:r w:rsidRPr="0051563F">
              <w:rPr>
                <w:webHidden/>
              </w:rPr>
              <w:instrText xml:space="preserve"> PAGEREF _Toc194841449 \h </w:instrText>
            </w:r>
            <w:r w:rsidRPr="0051563F">
              <w:rPr>
                <w:webHidden/>
              </w:rPr>
            </w:r>
            <w:r w:rsidRPr="0051563F">
              <w:rPr>
                <w:webHidden/>
              </w:rPr>
              <w:fldChar w:fldCharType="separate"/>
            </w:r>
            <w:r w:rsidRPr="0051563F">
              <w:rPr>
                <w:webHidden/>
              </w:rPr>
              <w:t>41</w:t>
            </w:r>
            <w:r w:rsidRPr="0051563F">
              <w:rPr>
                <w:webHidden/>
              </w:rPr>
              <w:fldChar w:fldCharType="end"/>
            </w:r>
          </w:hyperlink>
        </w:p>
        <w:p w14:paraId="39A52E6C" w14:textId="337EB02C" w:rsidR="0051563F" w:rsidRPr="0051563F" w:rsidRDefault="0051563F">
          <w:pPr>
            <w:pStyle w:val="TOC2"/>
            <w:rPr>
              <w:rFonts w:eastAsiaTheme="minorEastAsia"/>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50" w:history="1">
            <w:r w:rsidRPr="0051563F">
              <w:rPr>
                <w:rStyle w:val="Hyperlink"/>
                <w:b/>
                <w:bCs/>
              </w:rPr>
              <w:t>7.4 Grille d’entretien semi-directif 2</w:t>
            </w:r>
            <w:r w:rsidRPr="0051563F">
              <w:rPr>
                <w:webHidden/>
              </w:rPr>
              <w:tab/>
            </w:r>
            <w:r w:rsidRPr="0051563F">
              <w:rPr>
                <w:webHidden/>
              </w:rPr>
              <w:fldChar w:fldCharType="begin"/>
            </w:r>
            <w:r w:rsidRPr="0051563F">
              <w:rPr>
                <w:webHidden/>
              </w:rPr>
              <w:instrText xml:space="preserve"> PAGEREF _Toc194841450 \h </w:instrText>
            </w:r>
            <w:r w:rsidRPr="0051563F">
              <w:rPr>
                <w:webHidden/>
              </w:rPr>
            </w:r>
            <w:r w:rsidRPr="0051563F">
              <w:rPr>
                <w:webHidden/>
              </w:rPr>
              <w:fldChar w:fldCharType="separate"/>
            </w:r>
            <w:r w:rsidRPr="0051563F">
              <w:rPr>
                <w:webHidden/>
              </w:rPr>
              <w:t>45</w:t>
            </w:r>
            <w:r w:rsidRPr="0051563F">
              <w:rPr>
                <w:webHidden/>
              </w:rPr>
              <w:fldChar w:fldCharType="end"/>
            </w:r>
          </w:hyperlink>
        </w:p>
        <w:p w14:paraId="10F2A7B3" w14:textId="62856868"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51" w:history="1">
            <w:r w:rsidRPr="0051563F">
              <w:rPr>
                <w:rStyle w:val="Hyperlink"/>
              </w:rPr>
              <w:t>7.5.1 IDE A</w:t>
            </w:r>
            <w:r w:rsidRPr="0051563F">
              <w:rPr>
                <w:webHidden/>
              </w:rPr>
              <w:tab/>
            </w:r>
            <w:r w:rsidRPr="0051563F">
              <w:rPr>
                <w:webHidden/>
              </w:rPr>
              <w:fldChar w:fldCharType="begin"/>
            </w:r>
            <w:r w:rsidRPr="0051563F">
              <w:rPr>
                <w:webHidden/>
              </w:rPr>
              <w:instrText xml:space="preserve"> PAGEREF _Toc194841451 \h </w:instrText>
            </w:r>
            <w:r w:rsidRPr="0051563F">
              <w:rPr>
                <w:webHidden/>
              </w:rPr>
            </w:r>
            <w:r w:rsidRPr="0051563F">
              <w:rPr>
                <w:webHidden/>
              </w:rPr>
              <w:fldChar w:fldCharType="separate"/>
            </w:r>
            <w:r w:rsidRPr="0051563F">
              <w:rPr>
                <w:webHidden/>
              </w:rPr>
              <w:t>51</w:t>
            </w:r>
            <w:r w:rsidRPr="0051563F">
              <w:rPr>
                <w:webHidden/>
              </w:rPr>
              <w:fldChar w:fldCharType="end"/>
            </w:r>
          </w:hyperlink>
        </w:p>
        <w:p w14:paraId="481835EC" w14:textId="7CD8340E" w:rsidR="0051563F" w:rsidRPr="0051563F" w:rsidRDefault="0051563F">
          <w:pPr>
            <w:pStyle w:val="TOC3"/>
            <w:rPr>
              <w:rFonts w:eastAsiaTheme="minorEastAsia"/>
              <w:b w:val="0"/>
              <w:bCs w:val="0"/>
              <w:iCs w:val="0"/>
              <w:kern w:val="2"/>
              <w:lang w:eastAsia="fr-FR"/>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41452" w:history="1">
            <w:r w:rsidRPr="0051563F">
              <w:rPr>
                <w:rStyle w:val="Hyperlink"/>
              </w:rPr>
              <w:t>7.5.3 Entretien IDE C</w:t>
            </w:r>
            <w:r w:rsidRPr="0051563F">
              <w:rPr>
                <w:webHidden/>
              </w:rPr>
              <w:tab/>
            </w:r>
            <w:r w:rsidRPr="0051563F">
              <w:rPr>
                <w:webHidden/>
              </w:rPr>
              <w:fldChar w:fldCharType="begin"/>
            </w:r>
            <w:r w:rsidRPr="0051563F">
              <w:rPr>
                <w:webHidden/>
              </w:rPr>
              <w:instrText xml:space="preserve"> PAGEREF _Toc194841452 \h </w:instrText>
            </w:r>
            <w:r w:rsidRPr="0051563F">
              <w:rPr>
                <w:webHidden/>
              </w:rPr>
            </w:r>
            <w:r w:rsidRPr="0051563F">
              <w:rPr>
                <w:webHidden/>
              </w:rPr>
              <w:fldChar w:fldCharType="separate"/>
            </w:r>
            <w:r w:rsidRPr="0051563F">
              <w:rPr>
                <w:webHidden/>
              </w:rPr>
              <w:t>63</w:t>
            </w:r>
            <w:r w:rsidRPr="0051563F">
              <w:rPr>
                <w:webHidden/>
              </w:rPr>
              <w:fldChar w:fldCharType="end"/>
            </w:r>
          </w:hyperlink>
        </w:p>
        <w:p w14:paraId="2E218D81" w14:textId="414491D3" w:rsidR="00531533" w:rsidRPr="0051563F" w:rsidRDefault="005915A0" w:rsidP="00212537">
          <w:pPr>
            <w:pStyle w:val="TOCHeading"/>
            <w:numPr>
              <w:ilvl w:val="0"/>
              <w:numId w:val="0"/>
            </w:numPr>
            <w:spacing w:line="360" w:lineRule="auto"/>
            <w:jc w:val="both"/>
            <w:rPr>
              <w:rFonts w:ascii="Times New Roman" w:hAnsi="Times New Roman" w:cs="Times New Roman"/>
              <w:sz w:val="24"/>
              <w:szCs w:val="24"/>
            </w:rPr>
            <w:sectPr w:rsidR="00531533" w:rsidRPr="0051563F" w:rsidSect="00212537">
              <w:headerReference w:type="default" r:id="rId20"/>
              <w:footerReference w:type="default" r:id="rId21"/>
              <w:footerReference w:type="first" r:id="rId22"/>
              <w:type w:val="continuous"/>
              <w:pgSz w:w="11906" w:h="16838"/>
              <w:pgMar w:top="1701" w:right="1134" w:bottom="1701" w:left="1701" w:header="709" w:footer="709" w:gutter="0"/>
              <w:cols w:space="708"/>
              <w:titlePg/>
              <w:docGrid w:linePitch="360"/>
            </w:sectPr>
          </w:pPr>
          <w:r w:rsidRPr="0051563F">
            <w:rPr>
              <w:rFonts w:ascii="Times New Roman" w:hAnsi="Times New Roman" w:cs="Times New Roman"/>
              <w:color w:val="auto"/>
              <w:sz w:val="24"/>
              <w:szCs w:val="24"/>
            </w:rPr>
            <w:fldChar w:fldCharType="end"/>
          </w:r>
        </w:p>
      </w:sdtContent>
    </w:sdt>
    <w:bookmarkEnd w:id="2" w:displacedByCustomXml="prev"/>
    <w:bookmarkEnd w:id="3" w:displacedByCustomXml="prev"/>
    <w:p w14:paraId="7E710B98" w14:textId="100C5A84" w:rsidR="004F2171" w:rsidRPr="008B0751" w:rsidRDefault="004F2171" w:rsidP="00397CD5">
      <w:pPr>
        <w:spacing w:line="360" w:lineRule="auto"/>
        <w:rPr>
          <w:rFonts w:ascii="Times New Roman" w:hAnsi="Times New Roman" w:cs="Times New Roman"/>
          <w:iCs/>
          <w:sz w:val="24"/>
          <w:szCs w:val="24"/>
        </w:rPr>
      </w:pPr>
      <w:r w:rsidRPr="008B0751">
        <w:rPr>
          <w:rFonts w:ascii="Times New Roman" w:hAnsi="Times New Roman" w:cs="Times New Roman"/>
          <w:iCs/>
          <w:sz w:val="24"/>
          <w:szCs w:val="24"/>
        </w:rPr>
        <w:lastRenderedPageBreak/>
        <w:t>Introduction</w:t>
      </w:r>
    </w:p>
    <w:p w14:paraId="18A98025" w14:textId="269CA1A0" w:rsidR="007D5EA8" w:rsidRPr="00212537" w:rsidRDefault="007D5EA8" w:rsidP="00397CD5">
      <w:pPr>
        <w:spacing w:line="360" w:lineRule="auto"/>
        <w:jc w:val="both"/>
        <w:rPr>
          <w:rFonts w:ascii="Times New Roman" w:hAnsi="Times New Roman" w:cs="Times New Roman"/>
          <w:bCs/>
          <w:iCs/>
          <w:sz w:val="24"/>
          <w:szCs w:val="24"/>
        </w:rPr>
      </w:pPr>
      <w:r w:rsidRPr="00212537">
        <w:rPr>
          <w:rFonts w:ascii="Times New Roman" w:hAnsi="Times New Roman" w:cs="Times New Roman"/>
          <w:bCs/>
          <w:iCs/>
          <w:sz w:val="24"/>
          <w:szCs w:val="24"/>
        </w:rPr>
        <w:t xml:space="preserve">Dans la cadre de la formation d’infirmier dans l’unité d’enseignement </w:t>
      </w:r>
      <w:r w:rsidR="005726A9" w:rsidRPr="00212537">
        <w:rPr>
          <w:rFonts w:ascii="Times New Roman" w:hAnsi="Times New Roman" w:cs="Times New Roman"/>
          <w:bCs/>
          <w:iCs/>
          <w:sz w:val="24"/>
          <w:szCs w:val="24"/>
        </w:rPr>
        <w:t>5.6</w:t>
      </w:r>
      <w:r w:rsidR="00006A06" w:rsidRPr="00212537">
        <w:rPr>
          <w:rFonts w:ascii="Times New Roman" w:hAnsi="Times New Roman" w:cs="Times New Roman"/>
          <w:bCs/>
          <w:iCs/>
          <w:sz w:val="24"/>
          <w:szCs w:val="24"/>
        </w:rPr>
        <w:t xml:space="preserve"> au </w:t>
      </w:r>
      <w:r w:rsidR="006353ED" w:rsidRPr="00212537">
        <w:rPr>
          <w:rFonts w:ascii="Times New Roman" w:hAnsi="Times New Roman" w:cs="Times New Roman"/>
          <w:bCs/>
          <w:iCs/>
          <w:sz w:val="24"/>
          <w:szCs w:val="24"/>
        </w:rPr>
        <w:t>semestre</w:t>
      </w:r>
      <w:r w:rsidR="00006A06" w:rsidRPr="00212537">
        <w:rPr>
          <w:rFonts w:ascii="Times New Roman" w:hAnsi="Times New Roman" w:cs="Times New Roman"/>
          <w:bCs/>
          <w:iCs/>
          <w:sz w:val="24"/>
          <w:szCs w:val="24"/>
        </w:rPr>
        <w:t xml:space="preserve"> 6, </w:t>
      </w:r>
      <w:r w:rsidRPr="00212537">
        <w:rPr>
          <w:rFonts w:ascii="Times New Roman" w:hAnsi="Times New Roman" w:cs="Times New Roman"/>
          <w:bCs/>
          <w:iCs/>
          <w:sz w:val="24"/>
          <w:szCs w:val="24"/>
        </w:rPr>
        <w:t xml:space="preserve">je </w:t>
      </w:r>
      <w:r w:rsidR="005726A9" w:rsidRPr="00212537">
        <w:rPr>
          <w:rFonts w:ascii="Times New Roman" w:hAnsi="Times New Roman" w:cs="Times New Roman"/>
          <w:bCs/>
          <w:iCs/>
          <w:sz w:val="24"/>
          <w:szCs w:val="24"/>
        </w:rPr>
        <w:t xml:space="preserve">dirige </w:t>
      </w:r>
      <w:r w:rsidRPr="00212537">
        <w:rPr>
          <w:rFonts w:ascii="Times New Roman" w:hAnsi="Times New Roman" w:cs="Times New Roman"/>
          <w:bCs/>
          <w:iCs/>
          <w:sz w:val="24"/>
          <w:szCs w:val="24"/>
        </w:rPr>
        <w:t>mon mémoire de fin d’étude</w:t>
      </w:r>
      <w:r w:rsidR="00E62245" w:rsidRPr="00212537">
        <w:rPr>
          <w:rFonts w:ascii="Times New Roman" w:hAnsi="Times New Roman" w:cs="Times New Roman"/>
          <w:bCs/>
          <w:iCs/>
          <w:sz w:val="24"/>
          <w:szCs w:val="24"/>
        </w:rPr>
        <w:t>s</w:t>
      </w:r>
      <w:r w:rsidRPr="00212537">
        <w:rPr>
          <w:rFonts w:ascii="Times New Roman" w:hAnsi="Times New Roman" w:cs="Times New Roman"/>
          <w:bCs/>
          <w:iCs/>
          <w:sz w:val="24"/>
          <w:szCs w:val="24"/>
        </w:rPr>
        <w:t xml:space="preserve"> afin de finaliser ma formation. </w:t>
      </w:r>
      <w:r w:rsidR="0091471A" w:rsidRPr="00212537">
        <w:rPr>
          <w:rFonts w:ascii="Times New Roman" w:hAnsi="Times New Roman" w:cs="Times New Roman"/>
          <w:bCs/>
          <w:iCs/>
          <w:sz w:val="24"/>
          <w:szCs w:val="24"/>
        </w:rPr>
        <w:t>J’ai choisi</w:t>
      </w:r>
      <w:r w:rsidRPr="00212537">
        <w:rPr>
          <w:rFonts w:ascii="Times New Roman" w:hAnsi="Times New Roman" w:cs="Times New Roman"/>
          <w:bCs/>
          <w:iCs/>
          <w:sz w:val="24"/>
          <w:szCs w:val="24"/>
        </w:rPr>
        <w:t xml:space="preserve"> de travailler d’une part sur la </w:t>
      </w:r>
      <w:r w:rsidR="00873536" w:rsidRPr="00212537">
        <w:rPr>
          <w:rFonts w:ascii="Times New Roman" w:hAnsi="Times New Roman" w:cs="Times New Roman"/>
          <w:bCs/>
          <w:iCs/>
          <w:sz w:val="24"/>
          <w:szCs w:val="24"/>
        </w:rPr>
        <w:t>problématique de la culture qui impacte la qualité de</w:t>
      </w:r>
      <w:r w:rsidR="00F46922" w:rsidRPr="00212537">
        <w:rPr>
          <w:rFonts w:ascii="Times New Roman" w:hAnsi="Times New Roman" w:cs="Times New Roman"/>
          <w:bCs/>
          <w:iCs/>
          <w:sz w:val="24"/>
          <w:szCs w:val="24"/>
        </w:rPr>
        <w:t>s</w:t>
      </w:r>
      <w:r w:rsidR="00873536" w:rsidRPr="00212537">
        <w:rPr>
          <w:rFonts w:ascii="Times New Roman" w:hAnsi="Times New Roman" w:cs="Times New Roman"/>
          <w:bCs/>
          <w:iCs/>
          <w:sz w:val="24"/>
          <w:szCs w:val="24"/>
        </w:rPr>
        <w:t xml:space="preserve"> soins et d’autre part </w:t>
      </w:r>
      <w:r w:rsidR="002C39DC" w:rsidRPr="00212537">
        <w:rPr>
          <w:rFonts w:ascii="Times New Roman" w:hAnsi="Times New Roman" w:cs="Times New Roman"/>
          <w:bCs/>
          <w:iCs/>
          <w:sz w:val="24"/>
          <w:szCs w:val="24"/>
        </w:rPr>
        <w:t xml:space="preserve">la </w:t>
      </w:r>
      <w:r w:rsidRPr="00212537">
        <w:rPr>
          <w:rFonts w:ascii="Times New Roman" w:hAnsi="Times New Roman" w:cs="Times New Roman"/>
          <w:bCs/>
          <w:iCs/>
          <w:sz w:val="24"/>
          <w:szCs w:val="24"/>
        </w:rPr>
        <w:t>barrière de la langu</w:t>
      </w:r>
      <w:r w:rsidR="002C39DC" w:rsidRPr="00212537">
        <w:rPr>
          <w:rFonts w:ascii="Times New Roman" w:hAnsi="Times New Roman" w:cs="Times New Roman"/>
          <w:bCs/>
          <w:iCs/>
          <w:sz w:val="24"/>
          <w:szCs w:val="24"/>
        </w:rPr>
        <w:t>e.</w:t>
      </w:r>
    </w:p>
    <w:p w14:paraId="2826278A" w14:textId="6533F605" w:rsidR="00151479" w:rsidRPr="00397CD5" w:rsidRDefault="009849BF" w:rsidP="00397CD5">
      <w:pPr>
        <w:spacing w:line="360" w:lineRule="auto"/>
        <w:jc w:val="both"/>
        <w:rPr>
          <w:rFonts w:ascii="Times New Roman" w:hAnsi="Times New Roman" w:cs="Times New Roman"/>
          <w:bCs/>
          <w:iCs/>
          <w:sz w:val="24"/>
          <w:szCs w:val="24"/>
        </w:rPr>
      </w:pPr>
      <w:r w:rsidRPr="00397CD5">
        <w:rPr>
          <w:rFonts w:ascii="Times New Roman" w:hAnsi="Times New Roman" w:cs="Times New Roman"/>
          <w:bCs/>
          <w:iCs/>
          <w:sz w:val="24"/>
          <w:szCs w:val="24"/>
        </w:rPr>
        <w:t>D’après INSEE</w:t>
      </w:r>
      <w:r w:rsidR="00FC2009" w:rsidRPr="00397CD5">
        <w:rPr>
          <w:rFonts w:ascii="Times New Roman" w:hAnsi="Times New Roman" w:cs="Times New Roman"/>
          <w:bCs/>
          <w:iCs/>
          <w:sz w:val="24"/>
          <w:szCs w:val="24"/>
        </w:rPr>
        <w:t>, « </w:t>
      </w:r>
      <w:r w:rsidR="00FC2009" w:rsidRPr="00397CD5">
        <w:rPr>
          <w:rFonts w:ascii="Times New Roman" w:hAnsi="Times New Roman" w:cs="Times New Roman"/>
          <w:bCs/>
          <w:i/>
          <w:sz w:val="24"/>
          <w:szCs w:val="24"/>
        </w:rPr>
        <w:t>e</w:t>
      </w:r>
      <w:r w:rsidR="007D5EA8" w:rsidRPr="00397CD5">
        <w:rPr>
          <w:rFonts w:ascii="Times New Roman" w:hAnsi="Times New Roman" w:cs="Times New Roman"/>
          <w:bCs/>
          <w:i/>
          <w:sz w:val="24"/>
          <w:szCs w:val="24"/>
        </w:rPr>
        <w:t>n 2023, 7,3 millions d’immigrés vivent en France, soit 10,7 % de la population totale</w:t>
      </w:r>
      <w:r w:rsidR="00FC2009" w:rsidRPr="00397CD5">
        <w:rPr>
          <w:rFonts w:ascii="Times New Roman" w:hAnsi="Times New Roman" w:cs="Times New Roman"/>
          <w:bCs/>
          <w:i/>
          <w:sz w:val="24"/>
          <w:szCs w:val="24"/>
        </w:rPr>
        <w:t> »</w:t>
      </w:r>
      <w:r w:rsidR="00403BC7" w:rsidRPr="00397CD5">
        <w:rPr>
          <w:rStyle w:val="FootnoteReference"/>
          <w:rFonts w:ascii="Times New Roman" w:hAnsi="Times New Roman" w:cs="Times New Roman"/>
          <w:bCs/>
          <w:iCs/>
          <w:sz w:val="24"/>
          <w:szCs w:val="24"/>
        </w:rPr>
        <w:footnoteReference w:id="1"/>
      </w:r>
      <w:r w:rsidR="007D5EA8" w:rsidRPr="00397CD5">
        <w:rPr>
          <w:rFonts w:ascii="Times New Roman" w:hAnsi="Times New Roman" w:cs="Times New Roman"/>
          <w:bCs/>
          <w:iCs/>
          <w:sz w:val="24"/>
          <w:szCs w:val="24"/>
        </w:rPr>
        <w:t>.</w:t>
      </w:r>
      <w:r w:rsidR="00151479" w:rsidRPr="00397CD5">
        <w:rPr>
          <w:rFonts w:ascii="Times New Roman" w:hAnsi="Times New Roman" w:cs="Times New Roman"/>
          <w:bCs/>
          <w:sz w:val="24"/>
          <w:szCs w:val="24"/>
        </w:rPr>
        <w:t xml:space="preserve"> </w:t>
      </w:r>
      <w:r w:rsidR="006716F9" w:rsidRPr="00397CD5">
        <w:rPr>
          <w:rFonts w:ascii="Times New Roman" w:hAnsi="Times New Roman" w:cs="Times New Roman"/>
          <w:bCs/>
          <w:sz w:val="24"/>
          <w:szCs w:val="24"/>
        </w:rPr>
        <w:t>Selon FNCC, « </w:t>
      </w:r>
      <w:r w:rsidR="004B1231" w:rsidRPr="00397CD5">
        <w:rPr>
          <w:rFonts w:ascii="Times New Roman" w:hAnsi="Times New Roman" w:cs="Times New Roman"/>
          <w:bCs/>
          <w:i/>
          <w:iCs/>
          <w:sz w:val="24"/>
          <w:szCs w:val="24"/>
        </w:rPr>
        <w:t xml:space="preserve">Ils prennent une </w:t>
      </w:r>
      <w:r w:rsidR="00151479" w:rsidRPr="00397CD5">
        <w:rPr>
          <w:rFonts w:ascii="Times New Roman" w:hAnsi="Times New Roman" w:cs="Times New Roman"/>
          <w:bCs/>
          <w:i/>
          <w:iCs/>
          <w:sz w:val="24"/>
          <w:szCs w:val="24"/>
        </w:rPr>
        <w:t>place croissante de la culture dans le quotidien des Français. Dans la plupart des secteurs culturels, les séries historiques fournies par près de cinquante ans d’observation des pratiques culturelles de la population confirment un développement et une diversification des pratiques quels que soient l’âge, le milieu social et le type de territoir</w:t>
      </w:r>
      <w:r w:rsidR="00B573E4" w:rsidRPr="00397CD5">
        <w:rPr>
          <w:rFonts w:ascii="Times New Roman" w:hAnsi="Times New Roman" w:cs="Times New Roman"/>
          <w:bCs/>
          <w:i/>
          <w:iCs/>
          <w:sz w:val="24"/>
          <w:szCs w:val="24"/>
        </w:rPr>
        <w:t>e</w:t>
      </w:r>
      <w:r w:rsidR="006716F9" w:rsidRPr="00397CD5">
        <w:rPr>
          <w:rStyle w:val="FootnoteReference"/>
          <w:rFonts w:ascii="Times New Roman" w:hAnsi="Times New Roman" w:cs="Times New Roman"/>
          <w:bCs/>
          <w:iCs/>
          <w:sz w:val="24"/>
          <w:szCs w:val="24"/>
        </w:rPr>
        <w:t> »</w:t>
      </w:r>
      <w:r w:rsidR="00B573E4" w:rsidRPr="00397CD5">
        <w:rPr>
          <w:rStyle w:val="FootnoteReference"/>
          <w:rFonts w:ascii="Times New Roman" w:hAnsi="Times New Roman" w:cs="Times New Roman"/>
          <w:bCs/>
          <w:iCs/>
          <w:sz w:val="24"/>
          <w:szCs w:val="24"/>
        </w:rPr>
        <w:footnoteReference w:id="2"/>
      </w:r>
      <w:r w:rsidR="000202A8" w:rsidRPr="00397CD5">
        <w:rPr>
          <w:rFonts w:ascii="Times New Roman" w:hAnsi="Times New Roman" w:cs="Times New Roman"/>
          <w:bCs/>
          <w:sz w:val="24"/>
          <w:szCs w:val="24"/>
        </w:rPr>
        <w:t>. En conséquence</w:t>
      </w:r>
      <w:r w:rsidR="002A26BD" w:rsidRPr="00397CD5">
        <w:rPr>
          <w:rFonts w:ascii="Times New Roman" w:hAnsi="Times New Roman" w:cs="Times New Roman"/>
          <w:bCs/>
          <w:sz w:val="24"/>
          <w:szCs w:val="24"/>
        </w:rPr>
        <w:t>,</w:t>
      </w:r>
      <w:r w:rsidR="000202A8" w:rsidRPr="00397CD5">
        <w:rPr>
          <w:rFonts w:ascii="Times New Roman" w:hAnsi="Times New Roman" w:cs="Times New Roman"/>
          <w:bCs/>
          <w:sz w:val="24"/>
          <w:szCs w:val="24"/>
        </w:rPr>
        <w:t xml:space="preserve"> les infirmiers</w:t>
      </w:r>
      <w:r w:rsidR="0091471A" w:rsidRPr="00397CD5">
        <w:rPr>
          <w:rFonts w:ascii="Times New Roman" w:hAnsi="Times New Roman" w:cs="Times New Roman"/>
          <w:bCs/>
          <w:sz w:val="24"/>
          <w:szCs w:val="24"/>
        </w:rPr>
        <w:t xml:space="preserve"> sont confrontés</w:t>
      </w:r>
      <w:r w:rsidR="000202A8" w:rsidRPr="00397CD5">
        <w:rPr>
          <w:rFonts w:ascii="Times New Roman" w:hAnsi="Times New Roman" w:cs="Times New Roman"/>
          <w:bCs/>
          <w:sz w:val="24"/>
          <w:szCs w:val="24"/>
        </w:rPr>
        <w:t xml:space="preserve"> quotidiennement</w:t>
      </w:r>
      <w:r w:rsidR="0091471A" w:rsidRPr="00397CD5">
        <w:rPr>
          <w:rFonts w:ascii="Times New Roman" w:hAnsi="Times New Roman" w:cs="Times New Roman"/>
          <w:bCs/>
          <w:sz w:val="24"/>
          <w:szCs w:val="24"/>
        </w:rPr>
        <w:t xml:space="preserve"> à</w:t>
      </w:r>
      <w:r w:rsidR="000202A8" w:rsidRPr="00397CD5">
        <w:rPr>
          <w:rFonts w:ascii="Times New Roman" w:hAnsi="Times New Roman" w:cs="Times New Roman"/>
          <w:bCs/>
          <w:sz w:val="24"/>
          <w:szCs w:val="24"/>
        </w:rPr>
        <w:t xml:space="preserve"> ce type de situation qui les met en difficulté.</w:t>
      </w:r>
    </w:p>
    <w:p w14:paraId="3D3F99D3" w14:textId="1C7D1BBC" w:rsidR="00603048" w:rsidRPr="00397CD5" w:rsidRDefault="00C5343B"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sz w:val="24"/>
          <w:szCs w:val="24"/>
        </w:rPr>
        <w:t xml:space="preserve">J’ai </w:t>
      </w:r>
      <w:r w:rsidR="00830829" w:rsidRPr="00397CD5">
        <w:rPr>
          <w:rFonts w:ascii="Times New Roman" w:hAnsi="Times New Roman" w:cs="Times New Roman"/>
          <w:bCs/>
          <w:iCs/>
          <w:sz w:val="24"/>
          <w:szCs w:val="24"/>
        </w:rPr>
        <w:t>à la fois une</w:t>
      </w:r>
      <w:r w:rsidR="00562566" w:rsidRPr="00397CD5">
        <w:rPr>
          <w:rFonts w:ascii="Times New Roman" w:hAnsi="Times New Roman" w:cs="Times New Roman"/>
          <w:bCs/>
          <w:iCs/>
          <w:sz w:val="24"/>
          <w:szCs w:val="24"/>
        </w:rPr>
        <w:t xml:space="preserve"> </w:t>
      </w:r>
      <w:r w:rsidRPr="00397CD5">
        <w:rPr>
          <w:rFonts w:ascii="Times New Roman" w:hAnsi="Times New Roman" w:cs="Times New Roman"/>
          <w:bCs/>
          <w:iCs/>
          <w:sz w:val="24"/>
          <w:szCs w:val="24"/>
        </w:rPr>
        <w:t xml:space="preserve">expérience </w:t>
      </w:r>
      <w:r w:rsidR="00830829" w:rsidRPr="00397CD5">
        <w:rPr>
          <w:rFonts w:ascii="Times New Roman" w:hAnsi="Times New Roman" w:cs="Times New Roman"/>
          <w:bCs/>
          <w:iCs/>
          <w:sz w:val="24"/>
          <w:szCs w:val="24"/>
        </w:rPr>
        <w:t xml:space="preserve">en tant </w:t>
      </w:r>
      <w:r w:rsidR="00562566" w:rsidRPr="00397CD5">
        <w:rPr>
          <w:rFonts w:ascii="Times New Roman" w:hAnsi="Times New Roman" w:cs="Times New Roman"/>
          <w:bCs/>
          <w:iCs/>
          <w:sz w:val="24"/>
          <w:szCs w:val="24"/>
        </w:rPr>
        <w:t>qu’interprète</w:t>
      </w:r>
      <w:r w:rsidRPr="00397CD5">
        <w:rPr>
          <w:rFonts w:ascii="Times New Roman" w:hAnsi="Times New Roman" w:cs="Times New Roman"/>
          <w:bCs/>
          <w:iCs/>
          <w:sz w:val="24"/>
          <w:szCs w:val="24"/>
        </w:rPr>
        <w:t xml:space="preserve"> familiale </w:t>
      </w:r>
      <w:r w:rsidR="00830829" w:rsidRPr="00397CD5">
        <w:rPr>
          <w:rFonts w:ascii="Times New Roman" w:hAnsi="Times New Roman" w:cs="Times New Roman"/>
          <w:bCs/>
          <w:iCs/>
          <w:sz w:val="24"/>
          <w:szCs w:val="24"/>
        </w:rPr>
        <w:t xml:space="preserve">et d’autre part en tant </w:t>
      </w:r>
      <w:r w:rsidR="00414427" w:rsidRPr="00397CD5">
        <w:rPr>
          <w:rFonts w:ascii="Times New Roman" w:hAnsi="Times New Roman" w:cs="Times New Roman"/>
          <w:bCs/>
          <w:iCs/>
          <w:sz w:val="24"/>
          <w:szCs w:val="24"/>
        </w:rPr>
        <w:t>qu’élève infirmière</w:t>
      </w:r>
      <w:r w:rsidRPr="00397CD5">
        <w:rPr>
          <w:rFonts w:ascii="Times New Roman" w:hAnsi="Times New Roman" w:cs="Times New Roman"/>
          <w:bCs/>
          <w:iCs/>
          <w:sz w:val="24"/>
          <w:szCs w:val="24"/>
        </w:rPr>
        <w:t>. Les interprètes ne</w:t>
      </w:r>
      <w:r w:rsidR="000202A8" w:rsidRPr="00397CD5">
        <w:rPr>
          <w:rFonts w:ascii="Times New Roman" w:hAnsi="Times New Roman" w:cs="Times New Roman"/>
          <w:bCs/>
          <w:iCs/>
          <w:sz w:val="24"/>
          <w:szCs w:val="24"/>
        </w:rPr>
        <w:t xml:space="preserve"> </w:t>
      </w:r>
      <w:r w:rsidR="00830829" w:rsidRPr="00397CD5">
        <w:rPr>
          <w:rFonts w:ascii="Times New Roman" w:hAnsi="Times New Roman" w:cs="Times New Roman"/>
          <w:bCs/>
          <w:iCs/>
          <w:sz w:val="24"/>
          <w:szCs w:val="24"/>
        </w:rPr>
        <w:t xml:space="preserve">trouvent </w:t>
      </w:r>
      <w:r w:rsidRPr="00397CD5">
        <w:rPr>
          <w:rFonts w:ascii="Times New Roman" w:hAnsi="Times New Roman" w:cs="Times New Roman"/>
          <w:bCs/>
          <w:iCs/>
          <w:sz w:val="24"/>
          <w:szCs w:val="24"/>
        </w:rPr>
        <w:t xml:space="preserve">pas </w:t>
      </w:r>
      <w:r w:rsidR="00830829" w:rsidRPr="00397CD5">
        <w:rPr>
          <w:rFonts w:ascii="Times New Roman" w:hAnsi="Times New Roman" w:cs="Times New Roman"/>
          <w:bCs/>
          <w:iCs/>
          <w:sz w:val="24"/>
          <w:szCs w:val="24"/>
        </w:rPr>
        <w:t xml:space="preserve">toujours </w:t>
      </w:r>
      <w:r w:rsidR="008E5005" w:rsidRPr="00397CD5">
        <w:rPr>
          <w:rFonts w:ascii="Times New Roman" w:hAnsi="Times New Roman" w:cs="Times New Roman"/>
          <w:bCs/>
          <w:iCs/>
          <w:sz w:val="24"/>
          <w:szCs w:val="24"/>
        </w:rPr>
        <w:t>des mot</w:t>
      </w:r>
      <w:r w:rsidR="00376B11" w:rsidRPr="00397CD5">
        <w:rPr>
          <w:rFonts w:ascii="Times New Roman" w:hAnsi="Times New Roman" w:cs="Times New Roman"/>
          <w:bCs/>
          <w:iCs/>
          <w:sz w:val="24"/>
          <w:szCs w:val="24"/>
        </w:rPr>
        <w:t xml:space="preserve">s </w:t>
      </w:r>
      <w:r w:rsidR="00830829" w:rsidRPr="00397CD5">
        <w:rPr>
          <w:rFonts w:ascii="Times New Roman" w:hAnsi="Times New Roman" w:cs="Times New Roman"/>
          <w:bCs/>
          <w:iCs/>
          <w:sz w:val="24"/>
          <w:szCs w:val="24"/>
        </w:rPr>
        <w:t xml:space="preserve">pour </w:t>
      </w:r>
      <w:r w:rsidR="00552F07" w:rsidRPr="00397CD5">
        <w:rPr>
          <w:rFonts w:ascii="Times New Roman" w:hAnsi="Times New Roman" w:cs="Times New Roman"/>
          <w:bCs/>
          <w:iCs/>
          <w:sz w:val="24"/>
          <w:szCs w:val="24"/>
        </w:rPr>
        <w:t xml:space="preserve">traduire </w:t>
      </w:r>
      <w:r w:rsidR="008277E1" w:rsidRPr="00397CD5">
        <w:rPr>
          <w:rFonts w:ascii="Times New Roman" w:hAnsi="Times New Roman" w:cs="Times New Roman"/>
          <w:bCs/>
          <w:iCs/>
          <w:sz w:val="24"/>
          <w:szCs w:val="24"/>
        </w:rPr>
        <w:t>fidèlement des</w:t>
      </w:r>
      <w:r w:rsidR="00D74307" w:rsidRPr="00397CD5">
        <w:rPr>
          <w:rFonts w:ascii="Times New Roman" w:hAnsi="Times New Roman" w:cs="Times New Roman"/>
          <w:bCs/>
          <w:iCs/>
          <w:sz w:val="24"/>
          <w:szCs w:val="24"/>
        </w:rPr>
        <w:t xml:space="preserve"> p</w:t>
      </w:r>
      <w:r w:rsidR="00441FFC" w:rsidRPr="00397CD5">
        <w:rPr>
          <w:rFonts w:ascii="Times New Roman" w:hAnsi="Times New Roman" w:cs="Times New Roman"/>
          <w:bCs/>
          <w:iCs/>
          <w:sz w:val="24"/>
          <w:szCs w:val="24"/>
        </w:rPr>
        <w:t>hrases</w:t>
      </w:r>
      <w:r w:rsidRPr="00397CD5">
        <w:rPr>
          <w:rFonts w:ascii="Times New Roman" w:hAnsi="Times New Roman" w:cs="Times New Roman"/>
          <w:bCs/>
          <w:iCs/>
          <w:sz w:val="24"/>
          <w:szCs w:val="24"/>
        </w:rPr>
        <w:t xml:space="preserve"> équivalent</w:t>
      </w:r>
      <w:r w:rsidR="008277E1" w:rsidRPr="00397CD5">
        <w:rPr>
          <w:rFonts w:ascii="Times New Roman" w:hAnsi="Times New Roman" w:cs="Times New Roman"/>
          <w:bCs/>
          <w:iCs/>
          <w:sz w:val="24"/>
          <w:szCs w:val="24"/>
        </w:rPr>
        <w:t>es</w:t>
      </w:r>
      <w:r w:rsidRPr="00397CD5">
        <w:rPr>
          <w:rFonts w:ascii="Times New Roman" w:hAnsi="Times New Roman" w:cs="Times New Roman"/>
          <w:bCs/>
          <w:iCs/>
          <w:sz w:val="24"/>
          <w:szCs w:val="24"/>
        </w:rPr>
        <w:t xml:space="preserve"> dans les deux langues. C’est une source d’angoisse chez les patients. Les infirmiers v</w:t>
      </w:r>
      <w:r w:rsidR="000F6DE2" w:rsidRPr="00397CD5">
        <w:rPr>
          <w:rFonts w:ascii="Times New Roman" w:hAnsi="Times New Roman" w:cs="Times New Roman"/>
          <w:bCs/>
          <w:iCs/>
          <w:sz w:val="24"/>
          <w:szCs w:val="24"/>
        </w:rPr>
        <w:t>e</w:t>
      </w:r>
      <w:r w:rsidRPr="00397CD5">
        <w:rPr>
          <w:rFonts w:ascii="Times New Roman" w:hAnsi="Times New Roman" w:cs="Times New Roman"/>
          <w:bCs/>
          <w:iCs/>
          <w:sz w:val="24"/>
          <w:szCs w:val="24"/>
        </w:rPr>
        <w:t xml:space="preserve">ulent </w:t>
      </w:r>
      <w:r w:rsidR="000F6DE2" w:rsidRPr="00397CD5">
        <w:rPr>
          <w:rFonts w:ascii="Times New Roman" w:hAnsi="Times New Roman" w:cs="Times New Roman"/>
          <w:bCs/>
          <w:iCs/>
          <w:sz w:val="24"/>
          <w:szCs w:val="24"/>
        </w:rPr>
        <w:t xml:space="preserve">informer </w:t>
      </w:r>
      <w:r w:rsidR="00830829" w:rsidRPr="00397CD5">
        <w:rPr>
          <w:rFonts w:ascii="Times New Roman" w:hAnsi="Times New Roman" w:cs="Times New Roman"/>
          <w:bCs/>
          <w:iCs/>
          <w:sz w:val="24"/>
          <w:szCs w:val="24"/>
        </w:rPr>
        <w:t xml:space="preserve">les patients </w:t>
      </w:r>
      <w:r w:rsidR="000F6DE2" w:rsidRPr="00397CD5">
        <w:rPr>
          <w:rFonts w:ascii="Times New Roman" w:hAnsi="Times New Roman" w:cs="Times New Roman"/>
          <w:bCs/>
          <w:iCs/>
          <w:sz w:val="24"/>
          <w:szCs w:val="24"/>
        </w:rPr>
        <w:t>des soins, rechercher le</w:t>
      </w:r>
      <w:r w:rsidR="00830829" w:rsidRPr="00397CD5">
        <w:rPr>
          <w:rFonts w:ascii="Times New Roman" w:hAnsi="Times New Roman" w:cs="Times New Roman"/>
          <w:bCs/>
          <w:iCs/>
          <w:sz w:val="24"/>
          <w:szCs w:val="24"/>
        </w:rPr>
        <w:t>ur</w:t>
      </w:r>
      <w:r w:rsidR="000F6DE2" w:rsidRPr="00397CD5">
        <w:rPr>
          <w:rFonts w:ascii="Times New Roman" w:hAnsi="Times New Roman" w:cs="Times New Roman"/>
          <w:bCs/>
          <w:iCs/>
          <w:sz w:val="24"/>
          <w:szCs w:val="24"/>
        </w:rPr>
        <w:t xml:space="preserve"> consentement. </w:t>
      </w:r>
      <w:r w:rsidR="00FC06BD" w:rsidRPr="00397CD5">
        <w:rPr>
          <w:rFonts w:ascii="Times New Roman" w:hAnsi="Times New Roman" w:cs="Times New Roman"/>
          <w:bCs/>
          <w:iCs/>
          <w:sz w:val="24"/>
          <w:szCs w:val="24"/>
        </w:rPr>
        <w:t xml:space="preserve">Il </w:t>
      </w:r>
      <w:r w:rsidR="0091471A" w:rsidRPr="00397CD5">
        <w:rPr>
          <w:rFonts w:ascii="Times New Roman" w:hAnsi="Times New Roman" w:cs="Times New Roman"/>
          <w:bCs/>
          <w:iCs/>
          <w:sz w:val="24"/>
          <w:szCs w:val="24"/>
        </w:rPr>
        <w:t xml:space="preserve">est </w:t>
      </w:r>
      <w:r w:rsidR="000202A8" w:rsidRPr="00397CD5">
        <w:rPr>
          <w:rFonts w:ascii="Times New Roman" w:hAnsi="Times New Roman" w:cs="Times New Roman"/>
          <w:bCs/>
          <w:iCs/>
          <w:sz w:val="24"/>
          <w:szCs w:val="24"/>
        </w:rPr>
        <w:t xml:space="preserve">difficile </w:t>
      </w:r>
      <w:r w:rsidR="000F6DE2" w:rsidRPr="00397CD5">
        <w:rPr>
          <w:rFonts w:ascii="Times New Roman" w:hAnsi="Times New Roman" w:cs="Times New Roman"/>
          <w:bCs/>
          <w:iCs/>
          <w:sz w:val="24"/>
          <w:szCs w:val="24"/>
        </w:rPr>
        <w:t>d’instaurer une relation et établir une alliance thérapeutique</w:t>
      </w:r>
      <w:r w:rsidR="000202A8" w:rsidRPr="00397CD5">
        <w:rPr>
          <w:rFonts w:ascii="Times New Roman" w:hAnsi="Times New Roman" w:cs="Times New Roman"/>
          <w:bCs/>
          <w:iCs/>
          <w:sz w:val="24"/>
          <w:szCs w:val="24"/>
        </w:rPr>
        <w:t xml:space="preserve"> sans communication verbale</w:t>
      </w:r>
      <w:r w:rsidR="000F6DE2" w:rsidRPr="00397CD5">
        <w:rPr>
          <w:rFonts w:ascii="Times New Roman" w:hAnsi="Times New Roman" w:cs="Times New Roman"/>
          <w:bCs/>
          <w:iCs/>
          <w:sz w:val="24"/>
          <w:szCs w:val="24"/>
        </w:rPr>
        <w:t>.</w:t>
      </w:r>
      <w:r w:rsidR="00877D40" w:rsidRPr="00397CD5">
        <w:rPr>
          <w:rFonts w:ascii="Times New Roman" w:hAnsi="Times New Roman" w:cs="Times New Roman"/>
          <w:bCs/>
          <w:iCs/>
          <w:sz w:val="24"/>
          <w:szCs w:val="24"/>
        </w:rPr>
        <w:t xml:space="preserve"> </w:t>
      </w:r>
      <w:r w:rsidR="0077719E" w:rsidRPr="00397CD5">
        <w:rPr>
          <w:rFonts w:ascii="Times New Roman" w:hAnsi="Times New Roman" w:cs="Times New Roman"/>
          <w:bCs/>
          <w:iCs/>
          <w:sz w:val="24"/>
          <w:szCs w:val="24"/>
        </w:rPr>
        <w:t>De plus</w:t>
      </w:r>
      <w:r w:rsidR="00877D40" w:rsidRPr="00397CD5">
        <w:rPr>
          <w:rFonts w:ascii="Times New Roman" w:hAnsi="Times New Roman" w:cs="Times New Roman"/>
          <w:bCs/>
          <w:iCs/>
          <w:sz w:val="24"/>
          <w:szCs w:val="24"/>
        </w:rPr>
        <w:t xml:space="preserve"> </w:t>
      </w:r>
      <w:r w:rsidR="001654F9" w:rsidRPr="00397CD5">
        <w:rPr>
          <w:rFonts w:ascii="Times New Roman" w:hAnsi="Times New Roman" w:cs="Times New Roman"/>
          <w:bCs/>
          <w:iCs/>
          <w:sz w:val="24"/>
          <w:szCs w:val="24"/>
        </w:rPr>
        <w:t>chacun n</w:t>
      </w:r>
      <w:r w:rsidR="0091471A" w:rsidRPr="00397CD5">
        <w:rPr>
          <w:rFonts w:ascii="Times New Roman" w:hAnsi="Times New Roman" w:cs="Times New Roman"/>
          <w:bCs/>
          <w:iCs/>
          <w:sz w:val="24"/>
          <w:szCs w:val="24"/>
        </w:rPr>
        <w:t>e s</w:t>
      </w:r>
      <w:r w:rsidR="001654F9" w:rsidRPr="00397CD5">
        <w:rPr>
          <w:rFonts w:ascii="Times New Roman" w:hAnsi="Times New Roman" w:cs="Times New Roman"/>
          <w:bCs/>
          <w:iCs/>
          <w:sz w:val="24"/>
          <w:szCs w:val="24"/>
        </w:rPr>
        <w:t xml:space="preserve">'exprime pas de la même manière. Selon </w:t>
      </w:r>
      <w:r w:rsidR="0091471A" w:rsidRPr="00397CD5">
        <w:rPr>
          <w:rFonts w:ascii="Times New Roman" w:hAnsi="Times New Roman" w:cs="Times New Roman"/>
          <w:bCs/>
          <w:iCs/>
          <w:sz w:val="24"/>
          <w:szCs w:val="24"/>
        </w:rPr>
        <w:t xml:space="preserve">sa </w:t>
      </w:r>
      <w:r w:rsidR="001654F9" w:rsidRPr="00397CD5">
        <w:rPr>
          <w:rFonts w:ascii="Times New Roman" w:hAnsi="Times New Roman" w:cs="Times New Roman"/>
          <w:bCs/>
          <w:iCs/>
          <w:sz w:val="24"/>
          <w:szCs w:val="24"/>
        </w:rPr>
        <w:t xml:space="preserve">culture chacun </w:t>
      </w:r>
      <w:r w:rsidR="0077719E" w:rsidRPr="00397CD5">
        <w:rPr>
          <w:rFonts w:ascii="Times New Roman" w:hAnsi="Times New Roman" w:cs="Times New Roman"/>
          <w:bCs/>
          <w:iCs/>
          <w:sz w:val="24"/>
          <w:szCs w:val="24"/>
        </w:rPr>
        <w:t xml:space="preserve">communique et </w:t>
      </w:r>
      <w:r w:rsidR="001654F9" w:rsidRPr="00397CD5">
        <w:rPr>
          <w:rFonts w:ascii="Times New Roman" w:hAnsi="Times New Roman" w:cs="Times New Roman"/>
          <w:bCs/>
          <w:iCs/>
          <w:sz w:val="24"/>
          <w:szCs w:val="24"/>
        </w:rPr>
        <w:t xml:space="preserve">agit </w:t>
      </w:r>
      <w:r w:rsidR="00414427" w:rsidRPr="00397CD5">
        <w:rPr>
          <w:rFonts w:ascii="Times New Roman" w:hAnsi="Times New Roman" w:cs="Times New Roman"/>
          <w:bCs/>
          <w:iCs/>
          <w:sz w:val="24"/>
          <w:szCs w:val="24"/>
        </w:rPr>
        <w:t xml:space="preserve">différemment. </w:t>
      </w:r>
      <w:r w:rsidR="00FC740A" w:rsidRPr="00397CD5">
        <w:rPr>
          <w:rFonts w:ascii="Times New Roman" w:hAnsi="Times New Roman" w:cs="Times New Roman"/>
          <w:bCs/>
          <w:iCs/>
          <w:sz w:val="24"/>
          <w:szCs w:val="24"/>
        </w:rPr>
        <w:t>(</w:t>
      </w:r>
      <w:r w:rsidR="00414427" w:rsidRPr="00397CD5">
        <w:rPr>
          <w:rFonts w:ascii="Times New Roman" w:hAnsi="Times New Roman" w:cs="Times New Roman"/>
          <w:bCs/>
          <w:iCs/>
          <w:sz w:val="24"/>
          <w:szCs w:val="24"/>
        </w:rPr>
        <w:t>Par</w:t>
      </w:r>
      <w:r w:rsidR="007B6DE6" w:rsidRPr="00397CD5">
        <w:rPr>
          <w:rFonts w:ascii="Times New Roman" w:hAnsi="Times New Roman" w:cs="Times New Roman"/>
          <w:bCs/>
          <w:iCs/>
          <w:sz w:val="24"/>
          <w:szCs w:val="24"/>
        </w:rPr>
        <w:t xml:space="preserve"> exemple</w:t>
      </w:r>
      <w:r w:rsidR="00414427" w:rsidRPr="00397CD5">
        <w:rPr>
          <w:rFonts w:ascii="Times New Roman" w:hAnsi="Times New Roman" w:cs="Times New Roman"/>
          <w:bCs/>
          <w:iCs/>
          <w:sz w:val="24"/>
          <w:szCs w:val="24"/>
        </w:rPr>
        <w:t xml:space="preserve"> ; </w:t>
      </w:r>
      <w:r w:rsidR="00880E1A" w:rsidRPr="00397CD5">
        <w:rPr>
          <w:rFonts w:ascii="Times New Roman" w:hAnsi="Times New Roman" w:cs="Times New Roman"/>
          <w:bCs/>
          <w:iCs/>
          <w:sz w:val="24"/>
          <w:szCs w:val="24"/>
        </w:rPr>
        <w:t xml:space="preserve">le </w:t>
      </w:r>
      <w:r w:rsidR="00414427" w:rsidRPr="00397CD5">
        <w:rPr>
          <w:rFonts w:ascii="Times New Roman" w:hAnsi="Times New Roman" w:cs="Times New Roman"/>
          <w:bCs/>
          <w:iCs/>
          <w:sz w:val="24"/>
          <w:szCs w:val="24"/>
        </w:rPr>
        <w:t>silence chez les patients asiatiques</w:t>
      </w:r>
      <w:r w:rsidR="00FC740A" w:rsidRPr="00397CD5">
        <w:rPr>
          <w:rFonts w:ascii="Times New Roman" w:hAnsi="Times New Roman" w:cs="Times New Roman"/>
          <w:bCs/>
          <w:iCs/>
          <w:sz w:val="24"/>
          <w:szCs w:val="24"/>
        </w:rPr>
        <w:t>)</w:t>
      </w:r>
      <w:r w:rsidR="00414427" w:rsidRPr="00397CD5">
        <w:rPr>
          <w:rFonts w:ascii="Times New Roman" w:hAnsi="Times New Roman" w:cs="Times New Roman"/>
          <w:bCs/>
          <w:iCs/>
          <w:sz w:val="24"/>
          <w:szCs w:val="24"/>
        </w:rPr>
        <w:t xml:space="preserve">. </w:t>
      </w:r>
      <w:r w:rsidR="0077719E" w:rsidRPr="00397CD5">
        <w:rPr>
          <w:rFonts w:ascii="Times New Roman" w:hAnsi="Times New Roman" w:cs="Times New Roman"/>
          <w:bCs/>
          <w:iCs/>
          <w:sz w:val="24"/>
          <w:szCs w:val="24"/>
        </w:rPr>
        <w:t xml:space="preserve"> </w:t>
      </w:r>
      <w:r w:rsidR="00FC26AE" w:rsidRPr="00397CD5">
        <w:rPr>
          <w:rFonts w:ascii="Times New Roman" w:hAnsi="Times New Roman" w:cs="Times New Roman"/>
          <w:bCs/>
          <w:iCs/>
          <w:color w:val="000000" w:themeColor="text1"/>
          <w:sz w:val="24"/>
          <w:szCs w:val="24"/>
        </w:rPr>
        <w:t xml:space="preserve">A cette </w:t>
      </w:r>
      <w:r w:rsidR="00414427" w:rsidRPr="00397CD5">
        <w:rPr>
          <w:rFonts w:ascii="Times New Roman" w:hAnsi="Times New Roman" w:cs="Times New Roman"/>
          <w:bCs/>
          <w:iCs/>
          <w:color w:val="000000" w:themeColor="text1"/>
          <w:sz w:val="24"/>
          <w:szCs w:val="24"/>
        </w:rPr>
        <w:t>époque,</w:t>
      </w:r>
      <w:r w:rsidR="00FC26AE" w:rsidRPr="00397CD5">
        <w:rPr>
          <w:rFonts w:ascii="Times New Roman" w:hAnsi="Times New Roman" w:cs="Times New Roman"/>
          <w:bCs/>
          <w:iCs/>
          <w:color w:val="000000" w:themeColor="text1"/>
          <w:sz w:val="24"/>
          <w:szCs w:val="24"/>
        </w:rPr>
        <w:t xml:space="preserve"> nous aimons voyager et découvrir les différentes cultures. </w:t>
      </w:r>
      <w:r w:rsidR="00AF73AB" w:rsidRPr="00397CD5">
        <w:rPr>
          <w:rFonts w:ascii="Times New Roman" w:hAnsi="Times New Roman" w:cs="Times New Roman"/>
          <w:bCs/>
          <w:iCs/>
          <w:color w:val="000000" w:themeColor="text1"/>
          <w:sz w:val="24"/>
          <w:szCs w:val="24"/>
        </w:rPr>
        <w:t xml:space="preserve">C’est </w:t>
      </w:r>
      <w:r w:rsidR="0006729A" w:rsidRPr="00397CD5">
        <w:rPr>
          <w:rFonts w:ascii="Times New Roman" w:hAnsi="Times New Roman" w:cs="Times New Roman"/>
          <w:bCs/>
          <w:iCs/>
          <w:color w:val="000000" w:themeColor="text1"/>
          <w:sz w:val="24"/>
          <w:szCs w:val="24"/>
        </w:rPr>
        <w:t>pourquoi j’ai</w:t>
      </w:r>
      <w:r w:rsidR="000F6DE2" w:rsidRPr="00397CD5">
        <w:rPr>
          <w:rFonts w:ascii="Times New Roman" w:hAnsi="Times New Roman" w:cs="Times New Roman"/>
          <w:bCs/>
          <w:iCs/>
          <w:color w:val="000000" w:themeColor="text1"/>
          <w:sz w:val="24"/>
          <w:szCs w:val="24"/>
        </w:rPr>
        <w:t xml:space="preserve"> choisi ce thème afin de comprendre la difficulté des patients et des soignants qui va me permettr</w:t>
      </w:r>
      <w:r w:rsidR="008277E1" w:rsidRPr="00397CD5">
        <w:rPr>
          <w:rFonts w:ascii="Times New Roman" w:hAnsi="Times New Roman" w:cs="Times New Roman"/>
          <w:bCs/>
          <w:iCs/>
          <w:color w:val="000000" w:themeColor="text1"/>
          <w:sz w:val="24"/>
          <w:szCs w:val="24"/>
        </w:rPr>
        <w:t xml:space="preserve">e </w:t>
      </w:r>
      <w:r w:rsidR="000F6DE2" w:rsidRPr="00397CD5">
        <w:rPr>
          <w:rFonts w:ascii="Times New Roman" w:hAnsi="Times New Roman" w:cs="Times New Roman"/>
          <w:bCs/>
          <w:iCs/>
          <w:color w:val="000000" w:themeColor="text1"/>
          <w:sz w:val="24"/>
          <w:szCs w:val="24"/>
        </w:rPr>
        <w:t xml:space="preserve">d’améliorer ma posture </w:t>
      </w:r>
      <w:r w:rsidR="00AF73AB" w:rsidRPr="00397CD5">
        <w:rPr>
          <w:rFonts w:ascii="Times New Roman" w:hAnsi="Times New Roman" w:cs="Times New Roman"/>
          <w:bCs/>
          <w:iCs/>
          <w:color w:val="000000" w:themeColor="text1"/>
          <w:sz w:val="24"/>
          <w:szCs w:val="24"/>
        </w:rPr>
        <w:t xml:space="preserve">de </w:t>
      </w:r>
      <w:r w:rsidR="000F6DE2" w:rsidRPr="00397CD5">
        <w:rPr>
          <w:rFonts w:ascii="Times New Roman" w:hAnsi="Times New Roman" w:cs="Times New Roman"/>
          <w:bCs/>
          <w:iCs/>
          <w:color w:val="000000" w:themeColor="text1"/>
          <w:sz w:val="24"/>
          <w:szCs w:val="24"/>
        </w:rPr>
        <w:t xml:space="preserve">future professionnelle. </w:t>
      </w:r>
    </w:p>
    <w:p w14:paraId="77351AD4" w14:textId="53FD5E15" w:rsidR="000F6DE2" w:rsidRPr="00397CD5" w:rsidRDefault="000202A8"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lastRenderedPageBreak/>
        <w:t>Dans un premier temps, j</w:t>
      </w:r>
      <w:r w:rsidR="000F6DE2" w:rsidRPr="00397CD5">
        <w:rPr>
          <w:rFonts w:ascii="Times New Roman" w:hAnsi="Times New Roman" w:cs="Times New Roman"/>
          <w:bCs/>
          <w:iCs/>
          <w:color w:val="000000" w:themeColor="text1"/>
          <w:sz w:val="24"/>
          <w:szCs w:val="24"/>
        </w:rPr>
        <w:t>’aborderai la situation qui m’a interpellé</w:t>
      </w:r>
      <w:r w:rsidR="00552F07" w:rsidRPr="00397CD5">
        <w:rPr>
          <w:rFonts w:ascii="Times New Roman" w:hAnsi="Times New Roman" w:cs="Times New Roman"/>
          <w:bCs/>
          <w:iCs/>
          <w:color w:val="000000" w:themeColor="text1"/>
          <w:sz w:val="24"/>
          <w:szCs w:val="24"/>
        </w:rPr>
        <w:t xml:space="preserve">e au point </w:t>
      </w:r>
      <w:r w:rsidR="000F6DE2" w:rsidRPr="00397CD5">
        <w:rPr>
          <w:rFonts w:ascii="Times New Roman" w:hAnsi="Times New Roman" w:cs="Times New Roman"/>
          <w:bCs/>
          <w:iCs/>
          <w:color w:val="000000" w:themeColor="text1"/>
          <w:sz w:val="24"/>
          <w:szCs w:val="24"/>
        </w:rPr>
        <w:t>de choisir cette situation</w:t>
      </w:r>
      <w:r w:rsidRPr="00397CD5">
        <w:rPr>
          <w:rFonts w:ascii="Times New Roman" w:hAnsi="Times New Roman" w:cs="Times New Roman"/>
          <w:bCs/>
          <w:iCs/>
          <w:color w:val="000000" w:themeColor="text1"/>
          <w:sz w:val="24"/>
          <w:szCs w:val="24"/>
        </w:rPr>
        <w:t xml:space="preserve">. Dans un deuxième temps il s’agit </w:t>
      </w:r>
      <w:r w:rsidR="000F6DE2" w:rsidRPr="00397CD5">
        <w:rPr>
          <w:rFonts w:ascii="Times New Roman" w:hAnsi="Times New Roman" w:cs="Times New Roman"/>
          <w:bCs/>
          <w:iCs/>
          <w:color w:val="000000" w:themeColor="text1"/>
          <w:sz w:val="24"/>
          <w:szCs w:val="24"/>
        </w:rPr>
        <w:t xml:space="preserve">des questionnements autour </w:t>
      </w:r>
      <w:r w:rsidR="00552F07" w:rsidRPr="00397CD5">
        <w:rPr>
          <w:rFonts w:ascii="Times New Roman" w:hAnsi="Times New Roman" w:cs="Times New Roman"/>
          <w:bCs/>
          <w:iCs/>
          <w:color w:val="000000" w:themeColor="text1"/>
          <w:sz w:val="24"/>
          <w:szCs w:val="24"/>
        </w:rPr>
        <w:t xml:space="preserve">de </w:t>
      </w:r>
      <w:r w:rsidR="000F6DE2" w:rsidRPr="00397CD5">
        <w:rPr>
          <w:rFonts w:ascii="Times New Roman" w:hAnsi="Times New Roman" w:cs="Times New Roman"/>
          <w:bCs/>
          <w:iCs/>
          <w:color w:val="000000" w:themeColor="text1"/>
          <w:sz w:val="24"/>
          <w:szCs w:val="24"/>
        </w:rPr>
        <w:t>cette situation,</w:t>
      </w:r>
      <w:r w:rsidR="00151479" w:rsidRPr="00397CD5">
        <w:rPr>
          <w:rFonts w:ascii="Times New Roman" w:hAnsi="Times New Roman" w:cs="Times New Roman"/>
          <w:bCs/>
          <w:iCs/>
          <w:color w:val="000000" w:themeColor="text1"/>
          <w:sz w:val="24"/>
          <w:szCs w:val="24"/>
        </w:rPr>
        <w:t xml:space="preserve"> </w:t>
      </w:r>
      <w:r w:rsidR="000F6DE2" w:rsidRPr="00397CD5">
        <w:rPr>
          <w:rFonts w:ascii="Times New Roman" w:hAnsi="Times New Roman" w:cs="Times New Roman"/>
          <w:bCs/>
          <w:iCs/>
          <w:color w:val="000000" w:themeColor="text1"/>
          <w:sz w:val="24"/>
          <w:szCs w:val="24"/>
        </w:rPr>
        <w:t xml:space="preserve">épart qui </w:t>
      </w:r>
      <w:r w:rsidR="00552F07" w:rsidRPr="00397CD5">
        <w:rPr>
          <w:rFonts w:ascii="Times New Roman" w:hAnsi="Times New Roman" w:cs="Times New Roman"/>
          <w:bCs/>
          <w:iCs/>
          <w:color w:val="000000" w:themeColor="text1"/>
          <w:sz w:val="24"/>
          <w:szCs w:val="24"/>
        </w:rPr>
        <w:t xml:space="preserve">vont </w:t>
      </w:r>
      <w:r w:rsidR="000F6DE2" w:rsidRPr="00397CD5">
        <w:rPr>
          <w:rFonts w:ascii="Times New Roman" w:hAnsi="Times New Roman" w:cs="Times New Roman"/>
          <w:bCs/>
          <w:iCs/>
          <w:color w:val="000000" w:themeColor="text1"/>
          <w:sz w:val="24"/>
          <w:szCs w:val="24"/>
        </w:rPr>
        <w:t>orienter mes recherche</w:t>
      </w:r>
      <w:r w:rsidR="00552F07" w:rsidRPr="00397CD5">
        <w:rPr>
          <w:rFonts w:ascii="Times New Roman" w:hAnsi="Times New Roman" w:cs="Times New Roman"/>
          <w:bCs/>
          <w:iCs/>
          <w:color w:val="000000" w:themeColor="text1"/>
          <w:sz w:val="24"/>
          <w:szCs w:val="24"/>
        </w:rPr>
        <w:t>s</w:t>
      </w:r>
      <w:r w:rsidR="000F6DE2" w:rsidRPr="00397CD5">
        <w:rPr>
          <w:rFonts w:ascii="Times New Roman" w:hAnsi="Times New Roman" w:cs="Times New Roman"/>
          <w:bCs/>
          <w:iCs/>
          <w:color w:val="000000" w:themeColor="text1"/>
          <w:sz w:val="24"/>
          <w:szCs w:val="24"/>
        </w:rPr>
        <w:t xml:space="preserve">. Ensuite, </w:t>
      </w:r>
      <w:r w:rsidR="00151479" w:rsidRPr="00397CD5">
        <w:rPr>
          <w:rFonts w:ascii="Times New Roman" w:hAnsi="Times New Roman" w:cs="Times New Roman"/>
          <w:bCs/>
          <w:iCs/>
          <w:color w:val="000000" w:themeColor="text1"/>
          <w:sz w:val="24"/>
          <w:szCs w:val="24"/>
        </w:rPr>
        <w:t>je présente</w:t>
      </w:r>
      <w:r w:rsidR="00552F07" w:rsidRPr="00397CD5">
        <w:rPr>
          <w:rFonts w:ascii="Times New Roman" w:hAnsi="Times New Roman" w:cs="Times New Roman"/>
          <w:bCs/>
          <w:iCs/>
          <w:color w:val="000000" w:themeColor="text1"/>
          <w:sz w:val="24"/>
          <w:szCs w:val="24"/>
        </w:rPr>
        <w:t>rai</w:t>
      </w:r>
      <w:r w:rsidR="00151479" w:rsidRPr="00397CD5">
        <w:rPr>
          <w:rFonts w:ascii="Times New Roman" w:hAnsi="Times New Roman" w:cs="Times New Roman"/>
          <w:bCs/>
          <w:iCs/>
          <w:color w:val="000000" w:themeColor="text1"/>
          <w:sz w:val="24"/>
          <w:szCs w:val="24"/>
        </w:rPr>
        <w:t xml:space="preserve"> mon cadre référentiel</w:t>
      </w:r>
      <w:r w:rsidR="000F6DE2"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en expliquant les concepts</w:t>
      </w:r>
      <w:r w:rsidR="000F6DE2" w:rsidRPr="00397CD5">
        <w:rPr>
          <w:rFonts w:ascii="Times New Roman" w:hAnsi="Times New Roman" w:cs="Times New Roman"/>
          <w:bCs/>
          <w:iCs/>
          <w:color w:val="000000" w:themeColor="text1"/>
          <w:sz w:val="24"/>
          <w:szCs w:val="24"/>
        </w:rPr>
        <w:t>.</w:t>
      </w:r>
      <w:r w:rsidRPr="00397CD5">
        <w:rPr>
          <w:rFonts w:ascii="Times New Roman" w:hAnsi="Times New Roman" w:cs="Times New Roman"/>
          <w:bCs/>
          <w:iCs/>
          <w:color w:val="000000" w:themeColor="text1"/>
          <w:sz w:val="24"/>
          <w:szCs w:val="24"/>
        </w:rPr>
        <w:t xml:space="preserve"> Dans un troisième temps il s’agit d’une </w:t>
      </w:r>
      <w:r w:rsidR="00151479" w:rsidRPr="00397CD5">
        <w:rPr>
          <w:rFonts w:ascii="Times New Roman" w:hAnsi="Times New Roman" w:cs="Times New Roman"/>
          <w:bCs/>
          <w:iCs/>
          <w:color w:val="000000" w:themeColor="text1"/>
          <w:sz w:val="24"/>
          <w:szCs w:val="24"/>
        </w:rPr>
        <w:t xml:space="preserve">phase </w:t>
      </w:r>
      <w:r w:rsidR="00451391" w:rsidRPr="00397CD5">
        <w:rPr>
          <w:rFonts w:ascii="Times New Roman" w:hAnsi="Times New Roman" w:cs="Times New Roman"/>
          <w:bCs/>
          <w:iCs/>
          <w:color w:val="000000" w:themeColor="text1"/>
          <w:sz w:val="24"/>
          <w:szCs w:val="24"/>
        </w:rPr>
        <w:t>d’exploration</w:t>
      </w:r>
      <w:r w:rsidR="005726A9" w:rsidRPr="00397CD5">
        <w:rPr>
          <w:rFonts w:ascii="Times New Roman" w:hAnsi="Times New Roman" w:cs="Times New Roman"/>
          <w:bCs/>
          <w:iCs/>
          <w:color w:val="000000" w:themeColor="text1"/>
          <w:sz w:val="24"/>
          <w:szCs w:val="24"/>
        </w:rPr>
        <w:t xml:space="preserve"> et d’analyse</w:t>
      </w:r>
      <w:r w:rsidR="00451391" w:rsidRPr="00397CD5">
        <w:rPr>
          <w:rFonts w:ascii="Times New Roman" w:hAnsi="Times New Roman" w:cs="Times New Roman"/>
          <w:bCs/>
          <w:iCs/>
          <w:color w:val="000000" w:themeColor="text1"/>
          <w:sz w:val="24"/>
          <w:szCs w:val="24"/>
        </w:rPr>
        <w:t>.</w:t>
      </w:r>
      <w:r w:rsidR="000F6DE2" w:rsidRPr="00397CD5">
        <w:rPr>
          <w:rFonts w:ascii="Times New Roman" w:hAnsi="Times New Roman" w:cs="Times New Roman"/>
          <w:bCs/>
          <w:iCs/>
          <w:color w:val="000000" w:themeColor="text1"/>
          <w:sz w:val="24"/>
          <w:szCs w:val="24"/>
        </w:rPr>
        <w:t xml:space="preserve"> Enfin</w:t>
      </w:r>
      <w:r w:rsidR="009F762B" w:rsidRPr="00397CD5">
        <w:rPr>
          <w:rFonts w:ascii="Times New Roman" w:hAnsi="Times New Roman" w:cs="Times New Roman"/>
          <w:bCs/>
          <w:iCs/>
          <w:color w:val="212121"/>
          <w:sz w:val="24"/>
          <w:szCs w:val="24"/>
        </w:rPr>
        <w:t>,</w:t>
      </w:r>
      <w:r w:rsidR="00151479" w:rsidRPr="00397CD5">
        <w:rPr>
          <w:rFonts w:ascii="Times New Roman" w:hAnsi="Times New Roman" w:cs="Times New Roman"/>
          <w:bCs/>
          <w:iCs/>
          <w:color w:val="212121"/>
          <w:sz w:val="24"/>
          <w:szCs w:val="24"/>
        </w:rPr>
        <w:t xml:space="preserve"> </w:t>
      </w:r>
      <w:r w:rsidR="00151479" w:rsidRPr="00397CD5">
        <w:rPr>
          <w:rFonts w:ascii="Times New Roman" w:hAnsi="Times New Roman" w:cs="Times New Roman"/>
          <w:bCs/>
          <w:iCs/>
          <w:color w:val="000000" w:themeColor="text1"/>
          <w:sz w:val="24"/>
          <w:szCs w:val="24"/>
        </w:rPr>
        <w:t xml:space="preserve">je </w:t>
      </w:r>
      <w:r w:rsidR="00732D41" w:rsidRPr="00397CD5">
        <w:rPr>
          <w:rFonts w:ascii="Times New Roman" w:hAnsi="Times New Roman" w:cs="Times New Roman"/>
          <w:bCs/>
          <w:iCs/>
          <w:color w:val="000000" w:themeColor="text1"/>
          <w:sz w:val="24"/>
          <w:szCs w:val="24"/>
        </w:rPr>
        <w:t xml:space="preserve">conclurai </w:t>
      </w:r>
      <w:r w:rsidR="00151479" w:rsidRPr="00397CD5">
        <w:rPr>
          <w:rFonts w:ascii="Times New Roman" w:hAnsi="Times New Roman" w:cs="Times New Roman"/>
          <w:bCs/>
          <w:iCs/>
          <w:color w:val="000000" w:themeColor="text1"/>
          <w:sz w:val="24"/>
          <w:szCs w:val="24"/>
        </w:rPr>
        <w:t>mon travail</w:t>
      </w:r>
      <w:r w:rsidR="000F6DE2" w:rsidRPr="00397CD5">
        <w:rPr>
          <w:rFonts w:ascii="Times New Roman" w:hAnsi="Times New Roman" w:cs="Times New Roman"/>
          <w:bCs/>
          <w:iCs/>
          <w:color w:val="000000" w:themeColor="text1"/>
          <w:sz w:val="24"/>
          <w:szCs w:val="24"/>
        </w:rPr>
        <w:t>.</w:t>
      </w:r>
      <w:bookmarkStart w:id="6" w:name="_Toc181215813"/>
      <w:bookmarkEnd w:id="6"/>
    </w:p>
    <w:p w14:paraId="45A493BD" w14:textId="66AE520F" w:rsidR="00393F8D" w:rsidRPr="00397CD5" w:rsidRDefault="00393F8D" w:rsidP="00212537">
      <w:pPr>
        <w:pStyle w:val="Heading1"/>
        <w:numPr>
          <w:ilvl w:val="0"/>
          <w:numId w:val="0"/>
        </w:numPr>
        <w:rPr>
          <w:rFonts w:ascii="Times New Roman" w:hAnsi="Times New Roman" w:cs="Times New Roman"/>
          <w:b/>
          <w:iCs/>
          <w:color w:val="000000" w:themeColor="text1"/>
          <w:sz w:val="24"/>
          <w:szCs w:val="24"/>
        </w:rPr>
      </w:pPr>
      <w:bookmarkStart w:id="7" w:name="_Toc194841408"/>
      <w:r w:rsidRPr="00397CD5">
        <w:rPr>
          <w:rFonts w:ascii="Times New Roman" w:hAnsi="Times New Roman" w:cs="Times New Roman"/>
          <w:b/>
          <w:iCs/>
          <w:color w:val="000000" w:themeColor="text1"/>
          <w:sz w:val="24"/>
          <w:szCs w:val="24"/>
        </w:rPr>
        <w:t>1</w:t>
      </w:r>
      <w:r w:rsidR="00AB161F">
        <w:rPr>
          <w:rFonts w:ascii="Times New Roman" w:hAnsi="Times New Roman" w:cs="Times New Roman"/>
          <w:b/>
          <w:iCs/>
          <w:color w:val="000000" w:themeColor="text1"/>
          <w:sz w:val="24"/>
          <w:szCs w:val="24"/>
        </w:rPr>
        <w:t xml:space="preserve"> </w:t>
      </w:r>
      <w:r w:rsidRPr="00397CD5">
        <w:rPr>
          <w:rFonts w:ascii="Times New Roman" w:hAnsi="Times New Roman" w:cs="Times New Roman"/>
          <w:b/>
          <w:iCs/>
          <w:color w:val="000000" w:themeColor="text1"/>
          <w:sz w:val="24"/>
          <w:szCs w:val="24"/>
        </w:rPr>
        <w:t>La situation d’appel</w:t>
      </w:r>
      <w:bookmarkEnd w:id="7"/>
    </w:p>
    <w:p w14:paraId="44516758" w14:textId="488F042E" w:rsidR="003B0211" w:rsidRPr="00397CD5" w:rsidRDefault="00393F8D" w:rsidP="00212537">
      <w:pPr>
        <w:pStyle w:val="Heading2"/>
        <w:numPr>
          <w:ilvl w:val="0"/>
          <w:numId w:val="0"/>
        </w:numPr>
        <w:rPr>
          <w:rFonts w:ascii="Times New Roman" w:hAnsi="Times New Roman" w:cs="Times New Roman"/>
          <w:b/>
          <w:iCs/>
          <w:color w:val="000000" w:themeColor="text1"/>
          <w:sz w:val="24"/>
          <w:szCs w:val="24"/>
        </w:rPr>
      </w:pPr>
      <w:bookmarkStart w:id="8" w:name="_Toc181215814"/>
      <w:bookmarkStart w:id="9" w:name="_Toc194841409"/>
      <w:bookmarkStart w:id="10" w:name="_Hlk181214907"/>
      <w:r w:rsidRPr="00397CD5">
        <w:rPr>
          <w:rFonts w:ascii="Times New Roman" w:hAnsi="Times New Roman" w:cs="Times New Roman"/>
          <w:b/>
          <w:iCs/>
          <w:color w:val="000000" w:themeColor="text1"/>
          <w:sz w:val="24"/>
          <w:szCs w:val="24"/>
        </w:rPr>
        <w:t>1.1</w:t>
      </w:r>
      <w:r w:rsidR="00C01B6A" w:rsidRPr="00397CD5">
        <w:rPr>
          <w:rFonts w:ascii="Times New Roman" w:hAnsi="Times New Roman" w:cs="Times New Roman"/>
          <w:b/>
          <w:iCs/>
          <w:color w:val="000000" w:themeColor="text1"/>
          <w:sz w:val="24"/>
          <w:szCs w:val="24"/>
        </w:rPr>
        <w:t xml:space="preserve"> </w:t>
      </w:r>
      <w:r w:rsidRPr="00397CD5">
        <w:rPr>
          <w:rFonts w:ascii="Times New Roman" w:hAnsi="Times New Roman" w:cs="Times New Roman"/>
          <w:b/>
          <w:iCs/>
          <w:color w:val="000000" w:themeColor="text1"/>
          <w:sz w:val="24"/>
          <w:szCs w:val="24"/>
        </w:rPr>
        <w:t>La d</w:t>
      </w:r>
      <w:r w:rsidR="00B2463A" w:rsidRPr="00397CD5">
        <w:rPr>
          <w:rFonts w:ascii="Times New Roman" w:hAnsi="Times New Roman" w:cs="Times New Roman"/>
          <w:b/>
          <w:iCs/>
          <w:color w:val="000000" w:themeColor="text1"/>
          <w:sz w:val="24"/>
          <w:szCs w:val="24"/>
        </w:rPr>
        <w:t>escription de la situation d’appel</w:t>
      </w:r>
      <w:bookmarkEnd w:id="8"/>
      <w:bookmarkEnd w:id="9"/>
    </w:p>
    <w:bookmarkEnd w:id="10"/>
    <w:p w14:paraId="6A70322D" w14:textId="6CBEE615" w:rsidR="009529C5" w:rsidRPr="00397CD5" w:rsidRDefault="009529C5"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En France, nous rencontrons très souvent des patients </w:t>
      </w:r>
      <w:r w:rsidR="00206673" w:rsidRPr="00397CD5">
        <w:rPr>
          <w:rFonts w:ascii="Times New Roman" w:hAnsi="Times New Roman" w:cs="Times New Roman"/>
          <w:bCs/>
          <w:iCs/>
          <w:color w:val="000000" w:themeColor="text1"/>
          <w:sz w:val="24"/>
          <w:szCs w:val="24"/>
        </w:rPr>
        <w:t>de cultures différent</w:t>
      </w:r>
      <w:r w:rsidR="00DB367A" w:rsidRPr="00397CD5">
        <w:rPr>
          <w:rFonts w:ascii="Times New Roman" w:hAnsi="Times New Roman" w:cs="Times New Roman"/>
          <w:bCs/>
          <w:iCs/>
          <w:color w:val="000000" w:themeColor="text1"/>
          <w:sz w:val="24"/>
          <w:szCs w:val="24"/>
        </w:rPr>
        <w:t>es</w:t>
      </w:r>
      <w:r w:rsidRPr="00397CD5">
        <w:rPr>
          <w:rFonts w:ascii="Times New Roman" w:hAnsi="Times New Roman" w:cs="Times New Roman"/>
          <w:bCs/>
          <w:iCs/>
          <w:color w:val="000000" w:themeColor="text1"/>
          <w:sz w:val="24"/>
          <w:szCs w:val="24"/>
        </w:rPr>
        <w:t xml:space="preserve"> à l’hôpital (</w:t>
      </w:r>
      <w:r w:rsidR="00732D41" w:rsidRPr="00397CD5">
        <w:rPr>
          <w:rFonts w:ascii="Times New Roman" w:hAnsi="Times New Roman" w:cs="Times New Roman"/>
          <w:bCs/>
          <w:iCs/>
          <w:color w:val="000000" w:themeColor="text1"/>
          <w:sz w:val="24"/>
          <w:szCs w:val="24"/>
        </w:rPr>
        <w:t xml:space="preserve">ce qui </w:t>
      </w:r>
      <w:r w:rsidR="003131BB" w:rsidRPr="00397CD5">
        <w:rPr>
          <w:rFonts w:ascii="Times New Roman" w:hAnsi="Times New Roman" w:cs="Times New Roman"/>
          <w:bCs/>
          <w:iCs/>
          <w:color w:val="000000" w:themeColor="text1"/>
          <w:sz w:val="24"/>
          <w:szCs w:val="24"/>
        </w:rPr>
        <w:t>peut être</w:t>
      </w:r>
      <w:r w:rsidR="00DB367A" w:rsidRPr="00397CD5">
        <w:rPr>
          <w:rFonts w:ascii="Times New Roman" w:hAnsi="Times New Roman" w:cs="Times New Roman"/>
          <w:bCs/>
          <w:iCs/>
          <w:color w:val="000000" w:themeColor="text1"/>
          <w:sz w:val="24"/>
          <w:szCs w:val="24"/>
        </w:rPr>
        <w:t xml:space="preserve"> </w:t>
      </w:r>
      <w:r w:rsidR="00C01B6A" w:rsidRPr="00397CD5">
        <w:rPr>
          <w:rFonts w:ascii="Times New Roman" w:hAnsi="Times New Roman" w:cs="Times New Roman"/>
          <w:bCs/>
          <w:iCs/>
          <w:color w:val="000000" w:themeColor="text1"/>
          <w:sz w:val="24"/>
          <w:szCs w:val="24"/>
        </w:rPr>
        <w:t xml:space="preserve">induire </w:t>
      </w:r>
      <w:r w:rsidRPr="00397CD5">
        <w:rPr>
          <w:rFonts w:ascii="Times New Roman" w:hAnsi="Times New Roman" w:cs="Times New Roman"/>
          <w:bCs/>
          <w:iCs/>
          <w:color w:val="000000" w:themeColor="text1"/>
          <w:sz w:val="24"/>
          <w:szCs w:val="24"/>
        </w:rPr>
        <w:t>une barrière de la langue).</w:t>
      </w:r>
      <w:r w:rsidR="00E06D0B"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 xml:space="preserve">Nous avons très fréquemment des difficultés à adapter notre prise en charge selon leurs cultures. Cette difficulté </w:t>
      </w:r>
      <w:r w:rsidR="00C01B6A" w:rsidRPr="00397CD5">
        <w:rPr>
          <w:rFonts w:ascii="Times New Roman" w:hAnsi="Times New Roman" w:cs="Times New Roman"/>
          <w:bCs/>
          <w:iCs/>
          <w:color w:val="000000" w:themeColor="text1"/>
          <w:sz w:val="24"/>
          <w:szCs w:val="24"/>
        </w:rPr>
        <w:t>a également un impact sur</w:t>
      </w:r>
      <w:r w:rsidRPr="00397CD5">
        <w:rPr>
          <w:rFonts w:ascii="Times New Roman" w:hAnsi="Times New Roman" w:cs="Times New Roman"/>
          <w:bCs/>
          <w:iCs/>
          <w:color w:val="000000" w:themeColor="text1"/>
          <w:sz w:val="24"/>
          <w:szCs w:val="24"/>
        </w:rPr>
        <w:t xml:space="preserve"> la relation soignant- soigné</w:t>
      </w:r>
      <w:r w:rsidR="00B22FE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qui est fondamentale pour développer l’alliance thérapeutique. En tant que future infirmière, je voudrais comprendre comment adapter les soins sans que cette </w:t>
      </w:r>
      <w:r w:rsidR="00081F07" w:rsidRPr="00397CD5">
        <w:rPr>
          <w:rFonts w:ascii="Times New Roman" w:hAnsi="Times New Roman" w:cs="Times New Roman"/>
          <w:bCs/>
          <w:iCs/>
          <w:color w:val="000000" w:themeColor="text1"/>
          <w:sz w:val="24"/>
          <w:szCs w:val="24"/>
        </w:rPr>
        <w:t xml:space="preserve">culture </w:t>
      </w:r>
      <w:r w:rsidR="00603048" w:rsidRPr="00397CD5">
        <w:rPr>
          <w:rFonts w:ascii="Times New Roman" w:hAnsi="Times New Roman" w:cs="Times New Roman"/>
          <w:bCs/>
          <w:iCs/>
          <w:color w:val="000000" w:themeColor="text1"/>
          <w:sz w:val="24"/>
          <w:szCs w:val="24"/>
        </w:rPr>
        <w:t>ait un</w:t>
      </w:r>
      <w:r w:rsidRPr="00397CD5">
        <w:rPr>
          <w:rFonts w:ascii="Times New Roman" w:hAnsi="Times New Roman" w:cs="Times New Roman"/>
          <w:bCs/>
          <w:iCs/>
          <w:color w:val="000000" w:themeColor="text1"/>
          <w:sz w:val="24"/>
          <w:szCs w:val="24"/>
        </w:rPr>
        <w:t xml:space="preserve"> impact sur la qualité des soins et </w:t>
      </w:r>
      <w:r w:rsidR="00166373" w:rsidRPr="00397CD5">
        <w:rPr>
          <w:rFonts w:ascii="Times New Roman" w:hAnsi="Times New Roman" w:cs="Times New Roman"/>
          <w:bCs/>
          <w:iCs/>
          <w:color w:val="000000" w:themeColor="text1"/>
          <w:sz w:val="24"/>
          <w:szCs w:val="24"/>
        </w:rPr>
        <w:t xml:space="preserve">ma </w:t>
      </w:r>
      <w:r w:rsidRPr="00397CD5">
        <w:rPr>
          <w:rFonts w:ascii="Times New Roman" w:hAnsi="Times New Roman" w:cs="Times New Roman"/>
          <w:bCs/>
          <w:iCs/>
          <w:color w:val="000000" w:themeColor="text1"/>
          <w:sz w:val="24"/>
          <w:szCs w:val="24"/>
        </w:rPr>
        <w:t xml:space="preserve">relation soignant /soigné. C’est une situation précaire non seulement pour le patient mais aussi pour le soignant. Il </w:t>
      </w:r>
      <w:r w:rsidR="00166373" w:rsidRPr="00397CD5">
        <w:rPr>
          <w:rFonts w:ascii="Times New Roman" w:hAnsi="Times New Roman" w:cs="Times New Roman"/>
          <w:bCs/>
          <w:iCs/>
          <w:color w:val="000000" w:themeColor="text1"/>
          <w:sz w:val="24"/>
          <w:szCs w:val="24"/>
        </w:rPr>
        <w:t>s’agit d’</w:t>
      </w:r>
      <w:r w:rsidRPr="00397CD5">
        <w:rPr>
          <w:rFonts w:ascii="Times New Roman" w:hAnsi="Times New Roman" w:cs="Times New Roman"/>
          <w:bCs/>
          <w:iCs/>
          <w:color w:val="000000" w:themeColor="text1"/>
          <w:sz w:val="24"/>
          <w:szCs w:val="24"/>
        </w:rPr>
        <w:t>éviter toutes formes de discriminations et assurer l’égalité des soins.</w:t>
      </w:r>
    </w:p>
    <w:p w14:paraId="1EC1713C" w14:textId="491117A6" w:rsidR="009529C5" w:rsidRPr="00397CD5" w:rsidRDefault="009529C5"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 Mon cursus me permet d’alterner entre </w:t>
      </w:r>
      <w:r w:rsidR="002D2628" w:rsidRPr="00397CD5">
        <w:rPr>
          <w:rFonts w:ascii="Times New Roman" w:hAnsi="Times New Roman" w:cs="Times New Roman"/>
          <w:bCs/>
          <w:iCs/>
          <w:color w:val="000000" w:themeColor="text1"/>
          <w:sz w:val="24"/>
          <w:szCs w:val="24"/>
        </w:rPr>
        <w:t>des cours théoriques</w:t>
      </w:r>
      <w:r w:rsidRPr="00397CD5">
        <w:rPr>
          <w:rFonts w:ascii="Times New Roman" w:hAnsi="Times New Roman" w:cs="Times New Roman"/>
          <w:bCs/>
          <w:iCs/>
          <w:color w:val="000000" w:themeColor="text1"/>
          <w:sz w:val="24"/>
          <w:szCs w:val="24"/>
        </w:rPr>
        <w:t xml:space="preserve"> et la pratique par le biais des stages. En fin de première année, j’ai effectué un stage de 5 semaines dans un service de chirurgie cardiaque dans un hôpital parisien. Durant, ce stage j’ai été </w:t>
      </w:r>
      <w:r w:rsidR="002D2628" w:rsidRPr="00397CD5">
        <w:rPr>
          <w:rFonts w:ascii="Times New Roman" w:hAnsi="Times New Roman" w:cs="Times New Roman"/>
          <w:bCs/>
          <w:iCs/>
          <w:color w:val="000000" w:themeColor="text1"/>
          <w:sz w:val="24"/>
          <w:szCs w:val="24"/>
        </w:rPr>
        <w:t>confrontée</w:t>
      </w:r>
      <w:r w:rsidRPr="00397CD5">
        <w:rPr>
          <w:rFonts w:ascii="Times New Roman" w:hAnsi="Times New Roman" w:cs="Times New Roman"/>
          <w:bCs/>
          <w:iCs/>
          <w:color w:val="000000" w:themeColor="text1"/>
          <w:sz w:val="24"/>
          <w:szCs w:val="24"/>
        </w:rPr>
        <w:t xml:space="preserve"> à une situation de soins qui m’a interpellé</w:t>
      </w:r>
      <w:r w:rsidR="0069552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sur le </w:t>
      </w:r>
      <w:r w:rsidR="00695520" w:rsidRPr="00397CD5">
        <w:rPr>
          <w:rFonts w:ascii="Times New Roman" w:hAnsi="Times New Roman" w:cs="Times New Roman"/>
          <w:bCs/>
          <w:iCs/>
          <w:color w:val="000000" w:themeColor="text1"/>
          <w:sz w:val="24"/>
          <w:szCs w:val="24"/>
        </w:rPr>
        <w:t xml:space="preserve">plan </w:t>
      </w:r>
      <w:r w:rsidRPr="00397CD5">
        <w:rPr>
          <w:rFonts w:ascii="Times New Roman" w:hAnsi="Times New Roman" w:cs="Times New Roman"/>
          <w:bCs/>
          <w:iCs/>
          <w:color w:val="000000" w:themeColor="text1"/>
          <w:sz w:val="24"/>
          <w:szCs w:val="24"/>
        </w:rPr>
        <w:t xml:space="preserve">professionnel et </w:t>
      </w:r>
      <w:r w:rsidR="00695520" w:rsidRPr="00397CD5">
        <w:rPr>
          <w:rFonts w:ascii="Times New Roman" w:hAnsi="Times New Roman" w:cs="Times New Roman"/>
          <w:bCs/>
          <w:iCs/>
          <w:color w:val="000000" w:themeColor="text1"/>
          <w:sz w:val="24"/>
          <w:szCs w:val="24"/>
        </w:rPr>
        <w:t xml:space="preserve">cette situation m’a </w:t>
      </w:r>
      <w:r w:rsidRPr="00397CD5">
        <w:rPr>
          <w:rFonts w:ascii="Times New Roman" w:hAnsi="Times New Roman" w:cs="Times New Roman"/>
          <w:bCs/>
          <w:iCs/>
          <w:color w:val="000000" w:themeColor="text1"/>
          <w:sz w:val="24"/>
          <w:szCs w:val="24"/>
        </w:rPr>
        <w:t>questionné</w:t>
      </w:r>
      <w:r w:rsidR="0069552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sur son influence sur la qualité de </w:t>
      </w:r>
      <w:r w:rsidR="00B6164E" w:rsidRPr="00397CD5">
        <w:rPr>
          <w:rFonts w:ascii="Times New Roman" w:hAnsi="Times New Roman" w:cs="Times New Roman"/>
          <w:bCs/>
          <w:iCs/>
          <w:color w:val="000000" w:themeColor="text1"/>
          <w:sz w:val="24"/>
          <w:szCs w:val="24"/>
        </w:rPr>
        <w:t xml:space="preserve">la </w:t>
      </w:r>
      <w:r w:rsidRPr="00397CD5">
        <w:rPr>
          <w:rFonts w:ascii="Times New Roman" w:hAnsi="Times New Roman" w:cs="Times New Roman"/>
          <w:bCs/>
          <w:iCs/>
          <w:color w:val="000000" w:themeColor="text1"/>
          <w:sz w:val="24"/>
          <w:szCs w:val="24"/>
        </w:rPr>
        <w:t xml:space="preserve">prise </w:t>
      </w:r>
      <w:r w:rsidR="00B6164E" w:rsidRPr="00397CD5">
        <w:rPr>
          <w:rFonts w:ascii="Times New Roman" w:hAnsi="Times New Roman" w:cs="Times New Roman"/>
          <w:bCs/>
          <w:iCs/>
          <w:color w:val="000000" w:themeColor="text1"/>
          <w:sz w:val="24"/>
          <w:szCs w:val="24"/>
        </w:rPr>
        <w:t xml:space="preserve">de </w:t>
      </w:r>
      <w:r w:rsidRPr="00397CD5">
        <w:rPr>
          <w:rFonts w:ascii="Times New Roman" w:hAnsi="Times New Roman" w:cs="Times New Roman"/>
          <w:bCs/>
          <w:iCs/>
          <w:color w:val="000000" w:themeColor="text1"/>
          <w:sz w:val="24"/>
          <w:szCs w:val="24"/>
        </w:rPr>
        <w:t>soins.</w:t>
      </w:r>
    </w:p>
    <w:p w14:paraId="7AB0DF17" w14:textId="7BFAC03D" w:rsidR="009529C5" w:rsidRPr="00397CD5" w:rsidRDefault="00B6164E"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La </w:t>
      </w:r>
      <w:r w:rsidR="009529C5" w:rsidRPr="00397CD5">
        <w:rPr>
          <w:rFonts w:ascii="Times New Roman" w:hAnsi="Times New Roman" w:cs="Times New Roman"/>
          <w:bCs/>
          <w:iCs/>
          <w:color w:val="000000" w:themeColor="text1"/>
          <w:sz w:val="24"/>
          <w:szCs w:val="24"/>
        </w:rPr>
        <w:t>situation se passe lors de ma première semaine de stage, le 17/03/2023. Je prends en charge Madame A, 74 ans. Elle présente une douleur thoracique de type coup de poignard avec irradiation dans les deux bras le 25/02/2023 au sein de son domicile familial. Cette douleur thoracique a récidivé plusieurs fois, l’amenant à consulter aux urgences. Elle a bénéficié d’une coronarographie qui a mis en évidence 4 sténoses. E</w:t>
      </w:r>
      <w:r w:rsidR="00D50364" w:rsidRPr="00397CD5">
        <w:rPr>
          <w:rFonts w:ascii="Times New Roman" w:hAnsi="Times New Roman" w:cs="Times New Roman"/>
          <w:bCs/>
          <w:iCs/>
          <w:color w:val="000000" w:themeColor="text1"/>
          <w:sz w:val="24"/>
          <w:szCs w:val="24"/>
        </w:rPr>
        <w:t>l</w:t>
      </w:r>
      <w:r w:rsidR="009529C5" w:rsidRPr="00397CD5">
        <w:rPr>
          <w:rFonts w:ascii="Times New Roman" w:hAnsi="Times New Roman" w:cs="Times New Roman"/>
          <w:bCs/>
          <w:iCs/>
          <w:color w:val="000000" w:themeColor="text1"/>
          <w:sz w:val="24"/>
          <w:szCs w:val="24"/>
        </w:rPr>
        <w:t>le a été transférée dans le service de chirurgie cardiaque le 07/03/2023 pour la suite de sa prise en charge postopératoire</w:t>
      </w:r>
      <w:r w:rsidRPr="00397CD5">
        <w:rPr>
          <w:rFonts w:ascii="Times New Roman" w:hAnsi="Times New Roman" w:cs="Times New Roman"/>
          <w:bCs/>
          <w:iCs/>
          <w:color w:val="000000" w:themeColor="text1"/>
          <w:sz w:val="24"/>
          <w:szCs w:val="24"/>
        </w:rPr>
        <w:t> :</w:t>
      </w:r>
      <w:r w:rsidR="009529C5" w:rsidRPr="00397CD5">
        <w:rPr>
          <w:rFonts w:ascii="Times New Roman" w:hAnsi="Times New Roman" w:cs="Times New Roman"/>
          <w:bCs/>
          <w:iCs/>
          <w:color w:val="000000" w:themeColor="text1"/>
          <w:sz w:val="24"/>
          <w:szCs w:val="24"/>
        </w:rPr>
        <w:t xml:space="preserve"> un quadruple pontage coronarien en urgence. </w:t>
      </w:r>
    </w:p>
    <w:p w14:paraId="6F4556A2" w14:textId="19CBA2CB" w:rsidR="00D50364" w:rsidRPr="00397CD5" w:rsidRDefault="009529C5"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Elle est mariée et n’a pas d’enfant. Son mari vit en Chine. En France, elle garde les enfants de sa sœur avec qui elle habite. Mme A est d’origine chinoise et parle</w:t>
      </w:r>
      <w:r w:rsidR="00595F58" w:rsidRPr="00397CD5">
        <w:rPr>
          <w:rFonts w:ascii="Times New Roman" w:hAnsi="Times New Roman" w:cs="Times New Roman"/>
          <w:bCs/>
          <w:iCs/>
          <w:color w:val="000000" w:themeColor="text1"/>
          <w:sz w:val="24"/>
          <w:szCs w:val="24"/>
        </w:rPr>
        <w:t xml:space="preserve"> uniquement</w:t>
      </w:r>
      <w:r w:rsidRPr="00397CD5">
        <w:rPr>
          <w:rFonts w:ascii="Times New Roman" w:hAnsi="Times New Roman" w:cs="Times New Roman"/>
          <w:bCs/>
          <w:iCs/>
          <w:color w:val="000000" w:themeColor="text1"/>
          <w:sz w:val="24"/>
          <w:szCs w:val="24"/>
        </w:rPr>
        <w:t xml:space="preserve"> chinois. Mme A vit </w:t>
      </w:r>
      <w:r w:rsidR="002E10E1" w:rsidRPr="00397CD5">
        <w:rPr>
          <w:rFonts w:ascii="Times New Roman" w:hAnsi="Times New Roman" w:cs="Times New Roman"/>
          <w:bCs/>
          <w:iCs/>
          <w:color w:val="000000" w:themeColor="text1"/>
          <w:sz w:val="24"/>
          <w:szCs w:val="24"/>
        </w:rPr>
        <w:t xml:space="preserve">habituellement </w:t>
      </w:r>
      <w:r w:rsidRPr="00397CD5">
        <w:rPr>
          <w:rFonts w:ascii="Times New Roman" w:hAnsi="Times New Roman" w:cs="Times New Roman"/>
          <w:bCs/>
          <w:iCs/>
          <w:color w:val="000000" w:themeColor="text1"/>
          <w:sz w:val="24"/>
          <w:szCs w:val="24"/>
        </w:rPr>
        <w:t xml:space="preserve">en </w:t>
      </w:r>
      <w:r w:rsidR="002E10E1" w:rsidRPr="00397CD5">
        <w:rPr>
          <w:rFonts w:ascii="Times New Roman" w:hAnsi="Times New Roman" w:cs="Times New Roman"/>
          <w:bCs/>
          <w:iCs/>
          <w:color w:val="000000" w:themeColor="text1"/>
          <w:sz w:val="24"/>
          <w:szCs w:val="24"/>
        </w:rPr>
        <w:t xml:space="preserve">Chine </w:t>
      </w:r>
      <w:r w:rsidRPr="00397CD5">
        <w:rPr>
          <w:rFonts w:ascii="Times New Roman" w:hAnsi="Times New Roman" w:cs="Times New Roman"/>
          <w:bCs/>
          <w:iCs/>
          <w:color w:val="000000" w:themeColor="text1"/>
          <w:sz w:val="24"/>
          <w:szCs w:val="24"/>
        </w:rPr>
        <w:t>elle est arrivée en France le 21/02/2023 pour les vacances. Elle ne communique qu’avec une interne qui parle</w:t>
      </w:r>
      <w:r w:rsidR="00D50364" w:rsidRPr="00397CD5">
        <w:rPr>
          <w:rFonts w:ascii="Times New Roman" w:hAnsi="Times New Roman" w:cs="Times New Roman"/>
          <w:bCs/>
          <w:iCs/>
          <w:color w:val="000000" w:themeColor="text1"/>
          <w:sz w:val="24"/>
          <w:szCs w:val="24"/>
        </w:rPr>
        <w:t xml:space="preserve"> chinois</w:t>
      </w:r>
      <w:r w:rsidRPr="00397CD5">
        <w:rPr>
          <w:rFonts w:ascii="Times New Roman" w:hAnsi="Times New Roman" w:cs="Times New Roman"/>
          <w:bCs/>
          <w:iCs/>
          <w:color w:val="000000" w:themeColor="text1"/>
          <w:sz w:val="24"/>
          <w:szCs w:val="24"/>
        </w:rPr>
        <w:t xml:space="preserve">. Mme A fait partie des patientes dont j’ai </w:t>
      </w:r>
      <w:r w:rsidRPr="00397CD5">
        <w:rPr>
          <w:rFonts w:ascii="Times New Roman" w:hAnsi="Times New Roman" w:cs="Times New Roman"/>
          <w:bCs/>
          <w:iCs/>
          <w:color w:val="000000" w:themeColor="text1"/>
          <w:sz w:val="24"/>
          <w:szCs w:val="24"/>
        </w:rPr>
        <w:lastRenderedPageBreak/>
        <w:t>la charge. Son hospitalisation est prise en charge à 100% par l’assurance voyage. Elle est femme au foyer. Sa sœur lui rend visite 1 fois par</w:t>
      </w:r>
      <w:r w:rsidR="00D50364"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semaine. Elle n’a pas de téléphone portable pour communiquer avec ses proches.</w:t>
      </w:r>
    </w:p>
    <w:p w14:paraId="4C5301B2" w14:textId="1AC9312C" w:rsidR="00D50364" w:rsidRPr="00397CD5" w:rsidRDefault="00D50364"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 </w:t>
      </w:r>
      <w:r w:rsidR="00FF01CF" w:rsidRPr="00397CD5">
        <w:rPr>
          <w:rFonts w:ascii="Times New Roman" w:hAnsi="Times New Roman" w:cs="Times New Roman"/>
          <w:bCs/>
          <w:iCs/>
          <w:color w:val="000000" w:themeColor="text1"/>
          <w:sz w:val="24"/>
          <w:szCs w:val="24"/>
        </w:rPr>
        <w:t>A</w:t>
      </w:r>
      <w:r w:rsidR="009529C5" w:rsidRPr="00397CD5">
        <w:rPr>
          <w:rFonts w:ascii="Times New Roman" w:hAnsi="Times New Roman" w:cs="Times New Roman"/>
          <w:bCs/>
          <w:iCs/>
          <w:color w:val="000000" w:themeColor="text1"/>
          <w:sz w:val="24"/>
          <w:szCs w:val="24"/>
        </w:rPr>
        <w:t xml:space="preserve"> 10</w:t>
      </w:r>
      <w:r w:rsidR="004425D2" w:rsidRPr="00397CD5">
        <w:rPr>
          <w:rFonts w:ascii="Times New Roman" w:hAnsi="Times New Roman" w:cs="Times New Roman"/>
          <w:bCs/>
          <w:iCs/>
          <w:color w:val="000000" w:themeColor="text1"/>
          <w:sz w:val="24"/>
          <w:szCs w:val="24"/>
        </w:rPr>
        <w:t>h, avoir</w:t>
      </w:r>
      <w:r w:rsidR="009529C5"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préparé</w:t>
      </w:r>
      <w:r w:rsidR="009529C5" w:rsidRPr="00397CD5">
        <w:rPr>
          <w:rFonts w:ascii="Times New Roman" w:hAnsi="Times New Roman" w:cs="Times New Roman"/>
          <w:bCs/>
          <w:iCs/>
          <w:color w:val="000000" w:themeColor="text1"/>
          <w:sz w:val="24"/>
          <w:szCs w:val="24"/>
        </w:rPr>
        <w:t xml:space="preserve"> mon chariot de soin, je me dirige vers la chambre de Mme A</w:t>
      </w:r>
      <w:r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j’entre et lui dis bonjour</w:t>
      </w:r>
      <w:r w:rsidR="00FF01CF" w:rsidRPr="00397CD5">
        <w:rPr>
          <w:rFonts w:ascii="Times New Roman" w:hAnsi="Times New Roman" w:cs="Times New Roman"/>
          <w:bCs/>
          <w:iCs/>
          <w:color w:val="000000" w:themeColor="text1"/>
          <w:sz w:val="24"/>
          <w:szCs w:val="24"/>
        </w:rPr>
        <w:t>, sans réponse de sa part</w:t>
      </w:r>
      <w:r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Je lui montre avec les gestes que j’allais l’aider à faire sa toilette</w:t>
      </w:r>
      <w:r w:rsidR="00FF01CF" w:rsidRPr="00397CD5">
        <w:rPr>
          <w:rFonts w:ascii="Times New Roman" w:hAnsi="Times New Roman" w:cs="Times New Roman"/>
          <w:bCs/>
          <w:iCs/>
          <w:color w:val="000000" w:themeColor="text1"/>
          <w:sz w:val="24"/>
          <w:szCs w:val="24"/>
        </w:rPr>
        <w:t>, sans réaction</w:t>
      </w:r>
      <w:r w:rsidR="004425D2"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w:t>
      </w:r>
      <w:r w:rsidR="00FF01CF" w:rsidRPr="00397CD5">
        <w:rPr>
          <w:rFonts w:ascii="Times New Roman" w:hAnsi="Times New Roman" w:cs="Times New Roman"/>
          <w:bCs/>
          <w:iCs/>
          <w:color w:val="000000" w:themeColor="text1"/>
          <w:sz w:val="24"/>
          <w:szCs w:val="24"/>
        </w:rPr>
        <w:t xml:space="preserve">Sans l’aide de </w:t>
      </w:r>
      <w:r w:rsidR="009529C5" w:rsidRPr="00397CD5">
        <w:rPr>
          <w:rFonts w:ascii="Times New Roman" w:hAnsi="Times New Roman" w:cs="Times New Roman"/>
          <w:bCs/>
          <w:iCs/>
          <w:color w:val="000000" w:themeColor="text1"/>
          <w:sz w:val="24"/>
          <w:szCs w:val="24"/>
        </w:rPr>
        <w:t xml:space="preserve">l’interne qui jouait le rôle d’interprète </w:t>
      </w:r>
      <w:r w:rsidR="009E394F" w:rsidRPr="00397CD5">
        <w:rPr>
          <w:rFonts w:ascii="Times New Roman" w:hAnsi="Times New Roman" w:cs="Times New Roman"/>
          <w:bCs/>
          <w:iCs/>
          <w:color w:val="000000" w:themeColor="text1"/>
          <w:sz w:val="24"/>
          <w:szCs w:val="24"/>
        </w:rPr>
        <w:t xml:space="preserve">absente </w:t>
      </w:r>
      <w:r w:rsidR="009529C5" w:rsidRPr="00397CD5">
        <w:rPr>
          <w:rFonts w:ascii="Times New Roman" w:hAnsi="Times New Roman" w:cs="Times New Roman"/>
          <w:bCs/>
          <w:iCs/>
          <w:color w:val="000000" w:themeColor="text1"/>
          <w:sz w:val="24"/>
          <w:szCs w:val="24"/>
        </w:rPr>
        <w:t xml:space="preserve">et ne </w:t>
      </w:r>
      <w:r w:rsidR="009E394F" w:rsidRPr="00397CD5">
        <w:rPr>
          <w:rFonts w:ascii="Times New Roman" w:hAnsi="Times New Roman" w:cs="Times New Roman"/>
          <w:bCs/>
          <w:iCs/>
          <w:color w:val="000000" w:themeColor="text1"/>
          <w:sz w:val="24"/>
          <w:szCs w:val="24"/>
        </w:rPr>
        <w:t xml:space="preserve">sachant que </w:t>
      </w:r>
      <w:r w:rsidR="009529C5" w:rsidRPr="00397CD5">
        <w:rPr>
          <w:rFonts w:ascii="Times New Roman" w:hAnsi="Times New Roman" w:cs="Times New Roman"/>
          <w:bCs/>
          <w:iCs/>
          <w:color w:val="000000" w:themeColor="text1"/>
          <w:sz w:val="24"/>
          <w:szCs w:val="24"/>
        </w:rPr>
        <w:t xml:space="preserve">faire, </w:t>
      </w:r>
      <w:r w:rsidR="00FF01CF" w:rsidRPr="00397CD5">
        <w:rPr>
          <w:rFonts w:ascii="Times New Roman" w:hAnsi="Times New Roman" w:cs="Times New Roman"/>
          <w:bCs/>
          <w:iCs/>
          <w:color w:val="000000" w:themeColor="text1"/>
          <w:sz w:val="24"/>
          <w:szCs w:val="24"/>
        </w:rPr>
        <w:t xml:space="preserve">sur le conseil de </w:t>
      </w:r>
      <w:r w:rsidR="009529C5" w:rsidRPr="00397CD5">
        <w:rPr>
          <w:rFonts w:ascii="Times New Roman" w:hAnsi="Times New Roman" w:cs="Times New Roman"/>
          <w:bCs/>
          <w:iCs/>
          <w:color w:val="000000" w:themeColor="text1"/>
          <w:sz w:val="24"/>
          <w:szCs w:val="24"/>
        </w:rPr>
        <w:t xml:space="preserve">ma tutrice </w:t>
      </w:r>
      <w:r w:rsidR="00FF01CF" w:rsidRPr="00397CD5">
        <w:rPr>
          <w:rFonts w:ascii="Times New Roman" w:hAnsi="Times New Roman" w:cs="Times New Roman"/>
          <w:bCs/>
          <w:iCs/>
          <w:color w:val="000000" w:themeColor="text1"/>
          <w:sz w:val="24"/>
          <w:szCs w:val="24"/>
        </w:rPr>
        <w:t xml:space="preserve">j’essaie de dialoguer </w:t>
      </w:r>
      <w:r w:rsidR="009529C5" w:rsidRPr="00397CD5">
        <w:rPr>
          <w:rFonts w:ascii="Times New Roman" w:hAnsi="Times New Roman" w:cs="Times New Roman"/>
          <w:bCs/>
          <w:iCs/>
          <w:color w:val="000000" w:themeColor="text1"/>
          <w:sz w:val="24"/>
          <w:szCs w:val="24"/>
        </w:rPr>
        <w:t xml:space="preserve">avec google traduction. Mme A ne comprend pas la </w:t>
      </w:r>
      <w:r w:rsidR="004425D2" w:rsidRPr="00397CD5">
        <w:rPr>
          <w:rFonts w:ascii="Times New Roman" w:hAnsi="Times New Roman" w:cs="Times New Roman"/>
          <w:bCs/>
          <w:iCs/>
          <w:color w:val="000000" w:themeColor="text1"/>
          <w:sz w:val="24"/>
          <w:szCs w:val="24"/>
        </w:rPr>
        <w:t>traduction.</w:t>
      </w:r>
      <w:r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Désemparé</w:t>
      </w:r>
      <w:r w:rsidR="00DA4CD9" w:rsidRPr="00397CD5">
        <w:rPr>
          <w:rFonts w:ascii="Times New Roman" w:hAnsi="Times New Roman" w:cs="Times New Roman"/>
          <w:bCs/>
          <w:iCs/>
          <w:color w:val="000000" w:themeColor="text1"/>
          <w:sz w:val="24"/>
          <w:szCs w:val="24"/>
        </w:rPr>
        <w:t>e</w:t>
      </w:r>
      <w:r w:rsidR="009529C5" w:rsidRPr="00397CD5">
        <w:rPr>
          <w:rFonts w:ascii="Times New Roman" w:hAnsi="Times New Roman" w:cs="Times New Roman"/>
          <w:bCs/>
          <w:iCs/>
          <w:color w:val="000000" w:themeColor="text1"/>
          <w:sz w:val="24"/>
          <w:szCs w:val="24"/>
        </w:rPr>
        <w:t xml:space="preserve"> </w:t>
      </w:r>
      <w:r w:rsidR="0035070E" w:rsidRPr="00397CD5">
        <w:rPr>
          <w:rFonts w:ascii="Times New Roman" w:hAnsi="Times New Roman" w:cs="Times New Roman"/>
          <w:bCs/>
          <w:iCs/>
          <w:color w:val="000000" w:themeColor="text1"/>
          <w:sz w:val="24"/>
          <w:szCs w:val="24"/>
        </w:rPr>
        <w:t>et</w:t>
      </w:r>
      <w:r w:rsidR="009529C5" w:rsidRPr="00397CD5">
        <w:rPr>
          <w:rFonts w:ascii="Times New Roman" w:hAnsi="Times New Roman" w:cs="Times New Roman"/>
          <w:bCs/>
          <w:iCs/>
          <w:color w:val="000000" w:themeColor="text1"/>
          <w:sz w:val="24"/>
          <w:szCs w:val="24"/>
        </w:rPr>
        <w:t xml:space="preserve">, je ressentais une grosse pression, car j’avais 2 </w:t>
      </w:r>
      <w:r w:rsidR="0035070E" w:rsidRPr="00397CD5">
        <w:rPr>
          <w:rFonts w:ascii="Times New Roman" w:hAnsi="Times New Roman" w:cs="Times New Roman"/>
          <w:bCs/>
          <w:iCs/>
          <w:color w:val="000000" w:themeColor="text1"/>
          <w:sz w:val="24"/>
          <w:szCs w:val="24"/>
        </w:rPr>
        <w:t xml:space="preserve">autres </w:t>
      </w:r>
      <w:r w:rsidR="009529C5" w:rsidRPr="00397CD5">
        <w:rPr>
          <w:rFonts w:ascii="Times New Roman" w:hAnsi="Times New Roman" w:cs="Times New Roman"/>
          <w:bCs/>
          <w:iCs/>
          <w:color w:val="000000" w:themeColor="text1"/>
          <w:sz w:val="24"/>
          <w:szCs w:val="24"/>
        </w:rPr>
        <w:t>toilettes à faire</w:t>
      </w:r>
      <w:r w:rsidR="00DA4CD9" w:rsidRPr="00397CD5">
        <w:rPr>
          <w:rFonts w:ascii="Times New Roman" w:hAnsi="Times New Roman" w:cs="Times New Roman"/>
          <w:bCs/>
          <w:iCs/>
          <w:color w:val="000000" w:themeColor="text1"/>
          <w:sz w:val="24"/>
          <w:szCs w:val="24"/>
        </w:rPr>
        <w:t xml:space="preserve"> et n’avais</w:t>
      </w:r>
      <w:r w:rsidR="009529C5" w:rsidRPr="00397CD5">
        <w:rPr>
          <w:rFonts w:ascii="Times New Roman" w:hAnsi="Times New Roman" w:cs="Times New Roman"/>
          <w:bCs/>
          <w:iCs/>
          <w:color w:val="000000" w:themeColor="text1"/>
          <w:sz w:val="24"/>
          <w:szCs w:val="24"/>
        </w:rPr>
        <w:t xml:space="preserve"> pas beaucoup de temps à consacrer à Mme A. Ma tutrice me demande de commencer la toilette même </w:t>
      </w:r>
      <w:r w:rsidR="0035070E" w:rsidRPr="00397CD5">
        <w:rPr>
          <w:rFonts w:ascii="Times New Roman" w:hAnsi="Times New Roman" w:cs="Times New Roman"/>
          <w:bCs/>
          <w:iCs/>
          <w:color w:val="000000" w:themeColor="text1"/>
          <w:sz w:val="24"/>
          <w:szCs w:val="24"/>
        </w:rPr>
        <w:t xml:space="preserve">sans avoir recueilli </w:t>
      </w:r>
      <w:r w:rsidR="009529C5" w:rsidRPr="00397CD5">
        <w:rPr>
          <w:rFonts w:ascii="Times New Roman" w:hAnsi="Times New Roman" w:cs="Times New Roman"/>
          <w:bCs/>
          <w:iCs/>
          <w:color w:val="000000" w:themeColor="text1"/>
          <w:sz w:val="24"/>
          <w:szCs w:val="24"/>
        </w:rPr>
        <w:t xml:space="preserve">son consentement car elle va passer au scanner thoracique </w:t>
      </w:r>
      <w:r w:rsidR="00D96423" w:rsidRPr="00397CD5">
        <w:rPr>
          <w:rFonts w:ascii="Times New Roman" w:hAnsi="Times New Roman" w:cs="Times New Roman"/>
          <w:bCs/>
          <w:iCs/>
          <w:color w:val="000000" w:themeColor="text1"/>
          <w:sz w:val="24"/>
          <w:szCs w:val="24"/>
        </w:rPr>
        <w:t>aujourd’hui. Pendant</w:t>
      </w:r>
      <w:r w:rsidR="004425D2" w:rsidRPr="00397CD5">
        <w:rPr>
          <w:rFonts w:ascii="Times New Roman" w:hAnsi="Times New Roman" w:cs="Times New Roman"/>
          <w:bCs/>
          <w:iCs/>
          <w:color w:val="000000" w:themeColor="text1"/>
          <w:sz w:val="24"/>
          <w:szCs w:val="24"/>
        </w:rPr>
        <w:t xml:space="preserve"> la</w:t>
      </w:r>
      <w:r w:rsidR="009529C5" w:rsidRPr="00397CD5">
        <w:rPr>
          <w:rFonts w:ascii="Times New Roman" w:hAnsi="Times New Roman" w:cs="Times New Roman"/>
          <w:bCs/>
          <w:iCs/>
          <w:color w:val="000000" w:themeColor="text1"/>
          <w:sz w:val="24"/>
          <w:szCs w:val="24"/>
        </w:rPr>
        <w:t xml:space="preserve"> toilette</w:t>
      </w:r>
      <w:r w:rsidR="00D96423" w:rsidRPr="00397CD5">
        <w:rPr>
          <w:rFonts w:ascii="Times New Roman" w:hAnsi="Times New Roman" w:cs="Times New Roman"/>
          <w:bCs/>
          <w:iCs/>
          <w:color w:val="000000" w:themeColor="text1"/>
          <w:sz w:val="24"/>
          <w:szCs w:val="24"/>
        </w:rPr>
        <w:t xml:space="preserve">, </w:t>
      </w:r>
      <w:r w:rsidR="0035070E" w:rsidRPr="00397CD5">
        <w:rPr>
          <w:rFonts w:ascii="Times New Roman" w:hAnsi="Times New Roman" w:cs="Times New Roman"/>
          <w:bCs/>
          <w:iCs/>
          <w:color w:val="000000" w:themeColor="text1"/>
          <w:sz w:val="24"/>
          <w:szCs w:val="24"/>
        </w:rPr>
        <w:t xml:space="preserve">elle </w:t>
      </w:r>
      <w:r w:rsidR="009529C5" w:rsidRPr="00397CD5">
        <w:rPr>
          <w:rFonts w:ascii="Times New Roman" w:hAnsi="Times New Roman" w:cs="Times New Roman"/>
          <w:bCs/>
          <w:iCs/>
          <w:color w:val="000000" w:themeColor="text1"/>
          <w:sz w:val="24"/>
          <w:szCs w:val="24"/>
        </w:rPr>
        <w:t xml:space="preserve">crie quand je la touche au niveau sternal </w:t>
      </w:r>
      <w:r w:rsidR="0035070E" w:rsidRPr="00397CD5">
        <w:rPr>
          <w:rFonts w:ascii="Times New Roman" w:hAnsi="Times New Roman" w:cs="Times New Roman"/>
          <w:bCs/>
          <w:iCs/>
          <w:color w:val="000000" w:themeColor="text1"/>
          <w:sz w:val="24"/>
          <w:szCs w:val="24"/>
        </w:rPr>
        <w:t xml:space="preserve">barré d’une </w:t>
      </w:r>
      <w:r w:rsidR="009529C5" w:rsidRPr="00397CD5">
        <w:rPr>
          <w:rFonts w:ascii="Times New Roman" w:hAnsi="Times New Roman" w:cs="Times New Roman"/>
          <w:bCs/>
          <w:iCs/>
          <w:color w:val="000000" w:themeColor="text1"/>
          <w:sz w:val="24"/>
          <w:szCs w:val="24"/>
        </w:rPr>
        <w:t xml:space="preserve">cicatrice à la suite de l’intervention chirurgicale. Au regard de l’expression de son visage, des mimiques, froncement de sourcils et grincement des dents je comprends que la douleur est intense. Elle me regarde dans les </w:t>
      </w:r>
      <w:r w:rsidR="007577B3" w:rsidRPr="00397CD5">
        <w:rPr>
          <w:rFonts w:ascii="Times New Roman" w:hAnsi="Times New Roman" w:cs="Times New Roman"/>
          <w:bCs/>
          <w:iCs/>
          <w:color w:val="000000" w:themeColor="text1"/>
          <w:sz w:val="24"/>
          <w:szCs w:val="24"/>
        </w:rPr>
        <w:t>yeux (</w:t>
      </w:r>
      <w:r w:rsidR="002C1A16" w:rsidRPr="00397CD5">
        <w:rPr>
          <w:rFonts w:ascii="Times New Roman" w:hAnsi="Times New Roman" w:cs="Times New Roman"/>
          <w:bCs/>
          <w:iCs/>
          <w:color w:val="000000" w:themeColor="text1"/>
          <w:sz w:val="24"/>
          <w:szCs w:val="24"/>
        </w:rPr>
        <w:t xml:space="preserve">peut-être la douleur induite par </w:t>
      </w:r>
      <w:r w:rsidR="00D96423" w:rsidRPr="00397CD5">
        <w:rPr>
          <w:rFonts w:ascii="Times New Roman" w:hAnsi="Times New Roman" w:cs="Times New Roman"/>
          <w:bCs/>
          <w:iCs/>
          <w:color w:val="000000" w:themeColor="text1"/>
          <w:sz w:val="24"/>
          <w:szCs w:val="24"/>
        </w:rPr>
        <w:t>le soin</w:t>
      </w:r>
      <w:r w:rsidR="002C1A16"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J’essaie de faire la toilette doucement </w:t>
      </w:r>
      <w:r w:rsidR="0035070E" w:rsidRPr="00397CD5">
        <w:rPr>
          <w:rFonts w:ascii="Times New Roman" w:hAnsi="Times New Roman" w:cs="Times New Roman"/>
          <w:bCs/>
          <w:iCs/>
          <w:color w:val="000000" w:themeColor="text1"/>
          <w:sz w:val="24"/>
          <w:szCs w:val="24"/>
        </w:rPr>
        <w:t xml:space="preserve">et </w:t>
      </w:r>
      <w:r w:rsidR="009529C5" w:rsidRPr="00397CD5">
        <w:rPr>
          <w:rFonts w:ascii="Times New Roman" w:hAnsi="Times New Roman" w:cs="Times New Roman"/>
          <w:bCs/>
          <w:iCs/>
          <w:color w:val="000000" w:themeColor="text1"/>
          <w:sz w:val="24"/>
          <w:szCs w:val="24"/>
        </w:rPr>
        <w:t>je l’aide à s’habiller.</w:t>
      </w:r>
      <w:r w:rsidR="00603048" w:rsidRPr="00397CD5">
        <w:rPr>
          <w:rFonts w:ascii="Times New Roman" w:hAnsi="Times New Roman" w:cs="Times New Roman"/>
          <w:bCs/>
          <w:iCs/>
          <w:color w:val="000000" w:themeColor="text1"/>
          <w:sz w:val="24"/>
          <w:szCs w:val="24"/>
        </w:rPr>
        <w:t xml:space="preserve"> </w:t>
      </w:r>
      <w:r w:rsidR="009F6C85" w:rsidRPr="00397CD5">
        <w:rPr>
          <w:rFonts w:ascii="Times New Roman" w:hAnsi="Times New Roman" w:cs="Times New Roman"/>
          <w:bCs/>
          <w:iCs/>
          <w:color w:val="000000" w:themeColor="text1"/>
          <w:sz w:val="24"/>
          <w:szCs w:val="24"/>
        </w:rPr>
        <w:t xml:space="preserve">Je lui donne un antalgique prescrit si </w:t>
      </w:r>
      <w:r w:rsidR="00D96423" w:rsidRPr="00397CD5">
        <w:rPr>
          <w:rFonts w:ascii="Times New Roman" w:hAnsi="Times New Roman" w:cs="Times New Roman"/>
          <w:bCs/>
          <w:iCs/>
          <w:color w:val="000000" w:themeColor="text1"/>
          <w:sz w:val="24"/>
          <w:szCs w:val="24"/>
        </w:rPr>
        <w:t>nécessaire et</w:t>
      </w:r>
      <w:r w:rsidR="007577B3" w:rsidRPr="00397CD5">
        <w:rPr>
          <w:rFonts w:ascii="Times New Roman" w:hAnsi="Times New Roman" w:cs="Times New Roman"/>
          <w:bCs/>
          <w:iCs/>
          <w:color w:val="000000" w:themeColor="text1"/>
          <w:sz w:val="24"/>
          <w:szCs w:val="24"/>
        </w:rPr>
        <w:t xml:space="preserve"> j’instaure</w:t>
      </w:r>
      <w:r w:rsidR="00A6707A"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 xml:space="preserve">une communication en utilisant des mots </w:t>
      </w:r>
      <w:r w:rsidR="00D96423" w:rsidRPr="00397CD5">
        <w:rPr>
          <w:rFonts w:ascii="Times New Roman" w:hAnsi="Times New Roman" w:cs="Times New Roman"/>
          <w:bCs/>
          <w:iCs/>
          <w:color w:val="000000" w:themeColor="text1"/>
          <w:sz w:val="24"/>
          <w:szCs w:val="24"/>
        </w:rPr>
        <w:t>simples sans</w:t>
      </w:r>
      <w:r w:rsidR="00E0257F" w:rsidRPr="00397CD5">
        <w:rPr>
          <w:rFonts w:ascii="Times New Roman" w:hAnsi="Times New Roman" w:cs="Times New Roman"/>
          <w:bCs/>
          <w:iCs/>
          <w:color w:val="000000" w:themeColor="text1"/>
          <w:sz w:val="24"/>
          <w:szCs w:val="24"/>
        </w:rPr>
        <w:t xml:space="preserve"> obtenir de réponse</w:t>
      </w:r>
      <w:r w:rsidR="009529C5" w:rsidRPr="00397CD5">
        <w:rPr>
          <w:rFonts w:ascii="Times New Roman" w:hAnsi="Times New Roman" w:cs="Times New Roman"/>
          <w:bCs/>
          <w:iCs/>
          <w:color w:val="000000" w:themeColor="text1"/>
          <w:sz w:val="24"/>
          <w:szCs w:val="24"/>
        </w:rPr>
        <w:t>. J’essaie</w:t>
      </w:r>
      <w:r w:rsidR="00E0257F" w:rsidRPr="00397CD5">
        <w:rPr>
          <w:rFonts w:ascii="Times New Roman" w:hAnsi="Times New Roman" w:cs="Times New Roman"/>
          <w:bCs/>
          <w:iCs/>
          <w:color w:val="000000" w:themeColor="text1"/>
          <w:sz w:val="24"/>
          <w:szCs w:val="24"/>
        </w:rPr>
        <w:t xml:space="preserve"> de lui</w:t>
      </w:r>
      <w:r w:rsidR="00A6707A" w:rsidRPr="00397CD5">
        <w:rPr>
          <w:rFonts w:ascii="Times New Roman" w:hAnsi="Times New Roman" w:cs="Times New Roman"/>
          <w:bCs/>
          <w:iCs/>
          <w:color w:val="000000" w:themeColor="text1"/>
          <w:sz w:val="24"/>
          <w:szCs w:val="24"/>
        </w:rPr>
        <w:t xml:space="preserve"> </w:t>
      </w:r>
      <w:r w:rsidR="00E0257F" w:rsidRPr="00397CD5">
        <w:rPr>
          <w:rFonts w:ascii="Times New Roman" w:hAnsi="Times New Roman" w:cs="Times New Roman"/>
          <w:bCs/>
          <w:iCs/>
          <w:color w:val="000000" w:themeColor="text1"/>
          <w:sz w:val="24"/>
          <w:szCs w:val="24"/>
        </w:rPr>
        <w:t xml:space="preserve">communiquer « des informations concernant l’examen </w:t>
      </w:r>
      <w:r w:rsidR="00E0257F" w:rsidRPr="00397CD5">
        <w:rPr>
          <w:rFonts w:ascii="Times New Roman" w:hAnsi="Times New Roman" w:cs="Times New Roman"/>
          <w:bCs/>
          <w:iCs/>
          <w:color w:val="212121"/>
          <w:sz w:val="24"/>
          <w:szCs w:val="24"/>
        </w:rPr>
        <w:t>d’aujourd’hui</w:t>
      </w:r>
      <w:r w:rsidR="00007645" w:rsidRPr="00397CD5">
        <w:rPr>
          <w:rFonts w:ascii="Times New Roman" w:hAnsi="Times New Roman" w:cs="Times New Roman"/>
          <w:bCs/>
          <w:iCs/>
          <w:color w:val="212121"/>
          <w:sz w:val="24"/>
          <w:szCs w:val="24"/>
        </w:rPr>
        <w:t xml:space="preserve"> » </w:t>
      </w:r>
      <w:r w:rsidR="00E0257F" w:rsidRPr="00397CD5">
        <w:rPr>
          <w:rFonts w:ascii="Times New Roman" w:hAnsi="Times New Roman" w:cs="Times New Roman"/>
          <w:bCs/>
          <w:iCs/>
          <w:color w:val="000000" w:themeColor="text1"/>
          <w:sz w:val="24"/>
          <w:szCs w:val="24"/>
        </w:rPr>
        <w:t xml:space="preserve">à l’aide de </w:t>
      </w:r>
      <w:r w:rsidR="00D96423" w:rsidRPr="00397CD5">
        <w:rPr>
          <w:rFonts w:ascii="Times New Roman" w:hAnsi="Times New Roman" w:cs="Times New Roman"/>
          <w:bCs/>
          <w:iCs/>
          <w:color w:val="000000" w:themeColor="text1"/>
          <w:sz w:val="24"/>
          <w:szCs w:val="24"/>
        </w:rPr>
        <w:t>google sans</w:t>
      </w:r>
      <w:r w:rsidR="009529C5" w:rsidRPr="00397CD5">
        <w:rPr>
          <w:rFonts w:ascii="Times New Roman" w:hAnsi="Times New Roman" w:cs="Times New Roman"/>
          <w:bCs/>
          <w:iCs/>
          <w:color w:val="000000" w:themeColor="text1"/>
          <w:sz w:val="24"/>
          <w:szCs w:val="24"/>
        </w:rPr>
        <w:t xml:space="preserve"> feed-back. </w:t>
      </w:r>
    </w:p>
    <w:p w14:paraId="12090A7A" w14:textId="4A239794" w:rsidR="00603048" w:rsidRPr="00397CD5" w:rsidRDefault="00E0257F"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Sans aucune</w:t>
      </w:r>
      <w:r w:rsidR="009529C5" w:rsidRPr="00397CD5">
        <w:rPr>
          <w:rFonts w:ascii="Times New Roman" w:hAnsi="Times New Roman" w:cs="Times New Roman"/>
          <w:bCs/>
          <w:iCs/>
          <w:color w:val="000000" w:themeColor="text1"/>
          <w:sz w:val="24"/>
          <w:szCs w:val="24"/>
        </w:rPr>
        <w:t xml:space="preserve"> réaction de sa part, je décide de procéder à la désinfection de l’environnement. De manière spontané</w:t>
      </w:r>
      <w:r w:rsidR="008277E1" w:rsidRPr="00397CD5">
        <w:rPr>
          <w:rFonts w:ascii="Times New Roman" w:hAnsi="Times New Roman" w:cs="Times New Roman"/>
          <w:bCs/>
          <w:iCs/>
          <w:color w:val="000000" w:themeColor="text1"/>
          <w:sz w:val="24"/>
          <w:szCs w:val="24"/>
        </w:rPr>
        <w:t>e</w:t>
      </w:r>
      <w:r w:rsidR="009529C5" w:rsidRPr="00397CD5">
        <w:rPr>
          <w:rFonts w:ascii="Times New Roman" w:hAnsi="Times New Roman" w:cs="Times New Roman"/>
          <w:bCs/>
          <w:iCs/>
          <w:color w:val="000000" w:themeColor="text1"/>
          <w:sz w:val="24"/>
          <w:szCs w:val="24"/>
        </w:rPr>
        <w:t>, elle attrape mes bras</w:t>
      </w:r>
      <w:r w:rsidR="000C7266"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en larmes. Elle pleure en disant « xièxiè ». Je ne connais pas ce mot et je ne sais pas ce qu’il faut répondre. Je ressens une envie de pleurer mais je ne veux pas pleurer avec la patiente. J’essaie de finir mes soins rapidement et je quitte la</w:t>
      </w:r>
      <w:r w:rsidR="00D50364"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 xml:space="preserve">chambre en </w:t>
      </w:r>
      <w:r w:rsidR="00A6707A" w:rsidRPr="00397CD5">
        <w:rPr>
          <w:rFonts w:ascii="Times New Roman" w:hAnsi="Times New Roman" w:cs="Times New Roman"/>
          <w:bCs/>
          <w:iCs/>
          <w:color w:val="000000" w:themeColor="text1"/>
          <w:sz w:val="24"/>
          <w:szCs w:val="24"/>
        </w:rPr>
        <w:t>la saluant</w:t>
      </w:r>
      <w:r w:rsidR="009529C5" w:rsidRPr="00397CD5">
        <w:rPr>
          <w:rFonts w:ascii="Times New Roman" w:hAnsi="Times New Roman" w:cs="Times New Roman"/>
          <w:bCs/>
          <w:iCs/>
          <w:color w:val="000000" w:themeColor="text1"/>
          <w:sz w:val="24"/>
          <w:szCs w:val="24"/>
        </w:rPr>
        <w:t xml:space="preserve"> </w:t>
      </w:r>
      <w:r w:rsidR="00A6707A" w:rsidRPr="00397CD5">
        <w:rPr>
          <w:rFonts w:ascii="Times New Roman" w:hAnsi="Times New Roman" w:cs="Times New Roman"/>
          <w:bCs/>
          <w:iCs/>
          <w:color w:val="000000" w:themeColor="text1"/>
          <w:sz w:val="24"/>
          <w:szCs w:val="24"/>
        </w:rPr>
        <w:t>d’</w:t>
      </w:r>
      <w:r w:rsidR="009529C5" w:rsidRPr="00397CD5">
        <w:rPr>
          <w:rFonts w:ascii="Times New Roman" w:hAnsi="Times New Roman" w:cs="Times New Roman"/>
          <w:bCs/>
          <w:iCs/>
          <w:color w:val="000000" w:themeColor="text1"/>
          <w:sz w:val="24"/>
          <w:szCs w:val="24"/>
        </w:rPr>
        <w:t>un geste.</w:t>
      </w:r>
      <w:r w:rsidR="00D50364" w:rsidRPr="00397CD5">
        <w:rPr>
          <w:rFonts w:ascii="Times New Roman" w:hAnsi="Times New Roman" w:cs="Times New Roman"/>
          <w:bCs/>
          <w:iCs/>
          <w:color w:val="000000" w:themeColor="text1"/>
          <w:sz w:val="24"/>
          <w:szCs w:val="24"/>
        </w:rPr>
        <w:t xml:space="preserve"> </w:t>
      </w:r>
    </w:p>
    <w:p w14:paraId="6A380B8B" w14:textId="33AE4513" w:rsidR="00D50364" w:rsidRPr="00397CD5" w:rsidRDefault="00E404CB"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L’après-midi, sa sœur lui rend visite, je m’entretiens avec elle pour compléter mon recueil de</w:t>
      </w:r>
      <w:r w:rsidR="00603048"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données. A ce moment, sa sœur me dit que Mme A n’est pas contente. Elle ajoute qu’elle n’aime</w:t>
      </w:r>
      <w:r w:rsidR="00603048"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 xml:space="preserve">pas manger les repas proposés par l’hôpital et veut manger des repas chinois. Mais sa sœur n’est pas disponible pour les apporter. Elle est anxieuse et obnubilée par les frais de sa prise </w:t>
      </w:r>
      <w:r w:rsidR="00603048" w:rsidRPr="00397CD5">
        <w:rPr>
          <w:rFonts w:ascii="Times New Roman" w:hAnsi="Times New Roman" w:cs="Times New Roman"/>
          <w:bCs/>
          <w:iCs/>
          <w:color w:val="000000" w:themeColor="text1"/>
          <w:sz w:val="24"/>
          <w:szCs w:val="24"/>
        </w:rPr>
        <w:t>en charge</w:t>
      </w:r>
      <w:r w:rsidRPr="00397CD5">
        <w:rPr>
          <w:rFonts w:ascii="Times New Roman" w:hAnsi="Times New Roman" w:cs="Times New Roman"/>
          <w:bCs/>
          <w:iCs/>
          <w:color w:val="000000" w:themeColor="text1"/>
          <w:sz w:val="24"/>
          <w:szCs w:val="24"/>
        </w:rPr>
        <w:t xml:space="preserve">, car elle a appris que son assurance voyage ne remboursait pas les frais de rééducation. </w:t>
      </w:r>
      <w:r w:rsidR="00393F8D" w:rsidRPr="00397CD5">
        <w:rPr>
          <w:rFonts w:ascii="Times New Roman" w:hAnsi="Times New Roman" w:cs="Times New Roman"/>
          <w:bCs/>
          <w:iCs/>
          <w:color w:val="000000" w:themeColor="text1"/>
          <w:sz w:val="24"/>
          <w:szCs w:val="24"/>
        </w:rPr>
        <w:t xml:space="preserve">Elle n’a pas encore consulté l’assistante sociale. </w:t>
      </w:r>
      <w:r w:rsidRPr="00397CD5">
        <w:rPr>
          <w:rFonts w:ascii="Times New Roman" w:hAnsi="Times New Roman" w:cs="Times New Roman"/>
          <w:bCs/>
          <w:iCs/>
          <w:color w:val="000000" w:themeColor="text1"/>
          <w:sz w:val="24"/>
          <w:szCs w:val="24"/>
        </w:rPr>
        <w:t>Mme A n’a pas les moyens de prolonger son séjour en France qui va bientôt se terminer. Elle ne sait pas comment retourner au pays. L’hospitalisation en France est différente de la Chine.</w:t>
      </w:r>
    </w:p>
    <w:p w14:paraId="1E6316A4" w14:textId="3ECAC1DA" w:rsidR="00F72FF7" w:rsidRPr="00397CD5" w:rsidRDefault="003B0211"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lastRenderedPageBreak/>
        <w:t xml:space="preserve">Selon sa </w:t>
      </w:r>
      <w:r w:rsidR="002D2628" w:rsidRPr="00397CD5">
        <w:rPr>
          <w:rFonts w:ascii="Times New Roman" w:hAnsi="Times New Roman" w:cs="Times New Roman"/>
          <w:bCs/>
          <w:iCs/>
          <w:color w:val="000000" w:themeColor="text1"/>
          <w:sz w:val="24"/>
          <w:szCs w:val="24"/>
        </w:rPr>
        <w:t>sœur, elle</w:t>
      </w:r>
      <w:r w:rsidR="009529C5" w:rsidRPr="00397CD5">
        <w:rPr>
          <w:rFonts w:ascii="Times New Roman" w:hAnsi="Times New Roman" w:cs="Times New Roman"/>
          <w:bCs/>
          <w:iCs/>
          <w:color w:val="000000" w:themeColor="text1"/>
          <w:sz w:val="24"/>
          <w:szCs w:val="24"/>
        </w:rPr>
        <w:t xml:space="preserve"> n’arrive pas à exprimer ses </w:t>
      </w:r>
      <w:r w:rsidR="00E6181C" w:rsidRPr="00397CD5">
        <w:rPr>
          <w:rFonts w:ascii="Times New Roman" w:hAnsi="Times New Roman" w:cs="Times New Roman"/>
          <w:bCs/>
          <w:iCs/>
          <w:color w:val="000000" w:themeColor="text1"/>
          <w:sz w:val="24"/>
          <w:szCs w:val="24"/>
        </w:rPr>
        <w:t xml:space="preserve">souhaits </w:t>
      </w:r>
      <w:r w:rsidR="009529C5" w:rsidRPr="00397CD5">
        <w:rPr>
          <w:rFonts w:ascii="Times New Roman" w:hAnsi="Times New Roman" w:cs="Times New Roman"/>
          <w:bCs/>
          <w:iCs/>
          <w:color w:val="000000" w:themeColor="text1"/>
          <w:sz w:val="24"/>
          <w:szCs w:val="24"/>
        </w:rPr>
        <w:t>aux soignants. Elle ne comprend pas son avenir. Elle a envie de retourner chez elle. La patiente s’inquiète par rapport à son mari qui habite tout se</w:t>
      </w:r>
      <w:r w:rsidR="00B34FA3" w:rsidRPr="00397CD5">
        <w:rPr>
          <w:rFonts w:ascii="Times New Roman" w:hAnsi="Times New Roman" w:cs="Times New Roman"/>
          <w:bCs/>
          <w:iCs/>
          <w:color w:val="000000" w:themeColor="text1"/>
          <w:sz w:val="24"/>
          <w:szCs w:val="24"/>
        </w:rPr>
        <w:t>ul en Chine et se sent isolée à l’hôpital. De plus, elle n'a pas de téléphone et ne comprend pas les chaînes de télévision françaises ce qui augmente son isolement. Je donne plus d'explications concernant sa prise en charge, des examens et son hospitalisation à sa sœur qui est la personne de confiance de Mme A</w:t>
      </w:r>
      <w:r w:rsidR="008277E1" w:rsidRPr="00397CD5">
        <w:rPr>
          <w:rFonts w:ascii="Times New Roman" w:hAnsi="Times New Roman" w:cs="Times New Roman"/>
          <w:bCs/>
          <w:iCs/>
          <w:color w:val="000000" w:themeColor="text1"/>
          <w:sz w:val="24"/>
          <w:szCs w:val="24"/>
        </w:rPr>
        <w:t>.</w:t>
      </w:r>
    </w:p>
    <w:p w14:paraId="3697BFBD" w14:textId="31A046C8" w:rsidR="00C0579E" w:rsidRPr="00397CD5" w:rsidRDefault="00393F8D" w:rsidP="00397CD5">
      <w:pPr>
        <w:pStyle w:val="Heading2"/>
        <w:numPr>
          <w:ilvl w:val="0"/>
          <w:numId w:val="0"/>
        </w:numPr>
        <w:spacing w:line="360" w:lineRule="auto"/>
        <w:jc w:val="both"/>
        <w:rPr>
          <w:rFonts w:ascii="Times New Roman" w:hAnsi="Times New Roman" w:cs="Times New Roman"/>
          <w:b/>
          <w:bCs/>
          <w:color w:val="000000" w:themeColor="text1"/>
          <w:sz w:val="24"/>
          <w:szCs w:val="24"/>
        </w:rPr>
      </w:pPr>
      <w:bookmarkStart w:id="11" w:name="_Toc181215815"/>
      <w:bookmarkStart w:id="12" w:name="_Toc181215816"/>
      <w:bookmarkStart w:id="13" w:name="_Toc181215818"/>
      <w:bookmarkStart w:id="14" w:name="_Toc194841410"/>
      <w:bookmarkStart w:id="15" w:name="_Hlk177842037"/>
      <w:bookmarkEnd w:id="11"/>
      <w:bookmarkEnd w:id="12"/>
      <w:bookmarkEnd w:id="13"/>
      <w:r w:rsidRPr="00397CD5">
        <w:rPr>
          <w:rFonts w:ascii="Times New Roman" w:hAnsi="Times New Roman" w:cs="Times New Roman"/>
          <w:b/>
          <w:bCs/>
          <w:color w:val="000000" w:themeColor="text1"/>
          <w:sz w:val="24"/>
          <w:szCs w:val="24"/>
        </w:rPr>
        <w:t>1.2</w:t>
      </w:r>
      <w:r w:rsidR="00B34FA3" w:rsidRPr="00397CD5">
        <w:rPr>
          <w:rFonts w:ascii="Times New Roman" w:hAnsi="Times New Roman" w:cs="Times New Roman"/>
          <w:b/>
          <w:bCs/>
          <w:color w:val="000000" w:themeColor="text1"/>
          <w:sz w:val="24"/>
          <w:szCs w:val="24"/>
        </w:rPr>
        <w:t xml:space="preserve"> Questionnements</w:t>
      </w:r>
      <w:bookmarkEnd w:id="14"/>
    </w:p>
    <w:bookmarkEnd w:id="15"/>
    <w:p w14:paraId="7BB15D74" w14:textId="06E98EE2" w:rsidR="005D669A" w:rsidRPr="00397CD5" w:rsidRDefault="00B34FA3"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Pour donner suite à</w:t>
      </w:r>
      <w:r w:rsidR="005D669A" w:rsidRPr="00397CD5">
        <w:rPr>
          <w:rFonts w:ascii="Times New Roman" w:hAnsi="Times New Roman" w:cs="Times New Roman"/>
          <w:bCs/>
          <w:iCs/>
          <w:color w:val="000000" w:themeColor="text1"/>
          <w:sz w:val="24"/>
          <w:szCs w:val="24"/>
        </w:rPr>
        <w:t xml:space="preserve"> cette situation, voici </w:t>
      </w:r>
      <w:r w:rsidR="005D669A" w:rsidRPr="00397CD5">
        <w:rPr>
          <w:rFonts w:ascii="Times New Roman" w:hAnsi="Times New Roman" w:cs="Times New Roman"/>
          <w:b/>
          <w:iCs/>
          <w:color w:val="000000" w:themeColor="text1"/>
          <w:sz w:val="24"/>
          <w:szCs w:val="24"/>
        </w:rPr>
        <w:t>mes questionnements</w:t>
      </w:r>
      <w:r w:rsidR="005D669A" w:rsidRPr="00397CD5">
        <w:rPr>
          <w:rFonts w:ascii="Times New Roman" w:hAnsi="Times New Roman" w:cs="Times New Roman"/>
          <w:bCs/>
          <w:iCs/>
          <w:color w:val="000000" w:themeColor="text1"/>
          <w:sz w:val="24"/>
          <w:szCs w:val="24"/>
        </w:rPr>
        <w:t xml:space="preserve"> :</w:t>
      </w:r>
    </w:p>
    <w:p w14:paraId="68617A52" w14:textId="0DA59692" w:rsidR="005D669A" w:rsidRPr="00397CD5" w:rsidRDefault="005D669A"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1.Quel</w:t>
      </w:r>
      <w:r w:rsidR="00AA7F56" w:rsidRPr="00397CD5">
        <w:rPr>
          <w:rFonts w:ascii="Times New Roman" w:hAnsi="Times New Roman" w:cs="Times New Roman"/>
          <w:bCs/>
          <w:iCs/>
          <w:color w:val="000000" w:themeColor="text1"/>
          <w:sz w:val="24"/>
          <w:szCs w:val="24"/>
        </w:rPr>
        <w:t>le</w:t>
      </w:r>
      <w:r w:rsidRPr="00397CD5">
        <w:rPr>
          <w:rFonts w:ascii="Times New Roman" w:hAnsi="Times New Roman" w:cs="Times New Roman"/>
          <w:bCs/>
          <w:iCs/>
          <w:color w:val="000000" w:themeColor="text1"/>
          <w:sz w:val="24"/>
          <w:szCs w:val="24"/>
        </w:rPr>
        <w:t>s sont des difficultés rencontrées par les soignants dans la prise en charges</w:t>
      </w:r>
      <w:r w:rsidR="005F1BEA" w:rsidRPr="00397CD5">
        <w:rPr>
          <w:rFonts w:ascii="Times New Roman" w:hAnsi="Times New Roman" w:cs="Times New Roman"/>
          <w:bCs/>
          <w:iCs/>
          <w:color w:val="000000" w:themeColor="text1"/>
          <w:sz w:val="24"/>
          <w:szCs w:val="24"/>
        </w:rPr>
        <w:t xml:space="preserve"> </w:t>
      </w:r>
      <w:r w:rsidR="00945E62" w:rsidRPr="00397CD5">
        <w:rPr>
          <w:rFonts w:ascii="Times New Roman" w:hAnsi="Times New Roman" w:cs="Times New Roman"/>
          <w:bCs/>
          <w:iCs/>
          <w:color w:val="000000" w:themeColor="text1"/>
          <w:sz w:val="24"/>
          <w:szCs w:val="24"/>
        </w:rPr>
        <w:t>des patients de cultures différentes ?</w:t>
      </w:r>
    </w:p>
    <w:p w14:paraId="7E9E867C" w14:textId="23A81FF7" w:rsidR="005D669A" w:rsidRPr="00397CD5" w:rsidRDefault="005D669A"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2.Comment l’IDE peut-il mener une relation soignant/soigné de qualité </w:t>
      </w:r>
      <w:r w:rsidR="007A2B2D" w:rsidRPr="00397CD5">
        <w:rPr>
          <w:rFonts w:ascii="Times New Roman" w:hAnsi="Times New Roman" w:cs="Times New Roman"/>
          <w:bCs/>
          <w:iCs/>
          <w:color w:val="000000" w:themeColor="text1"/>
          <w:sz w:val="24"/>
          <w:szCs w:val="24"/>
        </w:rPr>
        <w:t xml:space="preserve">adaptée </w:t>
      </w:r>
      <w:r w:rsidRPr="00397CD5">
        <w:rPr>
          <w:rFonts w:ascii="Times New Roman" w:hAnsi="Times New Roman" w:cs="Times New Roman"/>
          <w:bCs/>
          <w:iCs/>
          <w:color w:val="000000" w:themeColor="text1"/>
          <w:sz w:val="24"/>
          <w:szCs w:val="24"/>
        </w:rPr>
        <w:t xml:space="preserve">aux </w:t>
      </w:r>
      <w:r w:rsidR="00810B00" w:rsidRPr="00397CD5">
        <w:rPr>
          <w:rFonts w:ascii="Times New Roman" w:hAnsi="Times New Roman" w:cs="Times New Roman"/>
          <w:bCs/>
          <w:iCs/>
          <w:color w:val="000000" w:themeColor="text1"/>
          <w:sz w:val="24"/>
          <w:szCs w:val="24"/>
        </w:rPr>
        <w:t>patients avec diff</w:t>
      </w:r>
      <w:r w:rsidR="0028589C" w:rsidRPr="00397CD5">
        <w:rPr>
          <w:rFonts w:ascii="Times New Roman" w:hAnsi="Times New Roman" w:cs="Times New Roman"/>
          <w:bCs/>
          <w:iCs/>
          <w:color w:val="000000" w:themeColor="text1"/>
          <w:sz w:val="24"/>
          <w:szCs w:val="24"/>
        </w:rPr>
        <w:t>érentes cultures</w:t>
      </w:r>
      <w:r w:rsidR="00810B00" w:rsidRPr="00397CD5">
        <w:rPr>
          <w:rFonts w:ascii="Times New Roman" w:hAnsi="Times New Roman" w:cs="Times New Roman"/>
          <w:bCs/>
          <w:iCs/>
          <w:color w:val="000000" w:themeColor="text1"/>
          <w:sz w:val="24"/>
          <w:szCs w:val="24"/>
        </w:rPr>
        <w:t xml:space="preserve"> ?</w:t>
      </w:r>
    </w:p>
    <w:p w14:paraId="1118D6C3" w14:textId="10E4F6F7" w:rsidR="005D669A" w:rsidRPr="00397CD5" w:rsidRDefault="005D669A"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3.Quel</w:t>
      </w:r>
      <w:r w:rsidR="00AA7F56" w:rsidRPr="00397CD5">
        <w:rPr>
          <w:rFonts w:ascii="Times New Roman" w:hAnsi="Times New Roman" w:cs="Times New Roman"/>
          <w:bCs/>
          <w:iCs/>
          <w:color w:val="000000" w:themeColor="text1"/>
          <w:sz w:val="24"/>
          <w:szCs w:val="24"/>
        </w:rPr>
        <w:t>le</w:t>
      </w:r>
      <w:r w:rsidRPr="00397CD5">
        <w:rPr>
          <w:rFonts w:ascii="Times New Roman" w:hAnsi="Times New Roman" w:cs="Times New Roman"/>
          <w:bCs/>
          <w:iCs/>
          <w:color w:val="000000" w:themeColor="text1"/>
          <w:sz w:val="24"/>
          <w:szCs w:val="24"/>
        </w:rPr>
        <w:t xml:space="preserve"> pourrait-être l’influence d’un défaut de communication dans la prise </w:t>
      </w:r>
      <w:r w:rsidR="007A2B2D" w:rsidRPr="00397CD5">
        <w:rPr>
          <w:rFonts w:ascii="Times New Roman" w:hAnsi="Times New Roman" w:cs="Times New Roman"/>
          <w:bCs/>
          <w:iCs/>
          <w:color w:val="000000" w:themeColor="text1"/>
          <w:sz w:val="24"/>
          <w:szCs w:val="24"/>
        </w:rPr>
        <w:t xml:space="preserve">de </w:t>
      </w:r>
      <w:r w:rsidRPr="00397CD5">
        <w:rPr>
          <w:rFonts w:ascii="Times New Roman" w:hAnsi="Times New Roman" w:cs="Times New Roman"/>
          <w:bCs/>
          <w:iCs/>
          <w:color w:val="000000" w:themeColor="text1"/>
          <w:sz w:val="24"/>
          <w:szCs w:val="24"/>
        </w:rPr>
        <w:t>soins des patients ?</w:t>
      </w:r>
    </w:p>
    <w:p w14:paraId="1F49D20E" w14:textId="04F30F1B" w:rsidR="005D669A" w:rsidRPr="00397CD5" w:rsidRDefault="005D669A"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4. Dans </w:t>
      </w:r>
      <w:r w:rsidR="007A2B2D" w:rsidRPr="00397CD5">
        <w:rPr>
          <w:rFonts w:ascii="Times New Roman" w:hAnsi="Times New Roman" w:cs="Times New Roman"/>
          <w:bCs/>
          <w:iCs/>
          <w:color w:val="000000" w:themeColor="text1"/>
          <w:sz w:val="24"/>
          <w:szCs w:val="24"/>
        </w:rPr>
        <w:t xml:space="preserve">quelle </w:t>
      </w:r>
      <w:r w:rsidRPr="00397CD5">
        <w:rPr>
          <w:rFonts w:ascii="Times New Roman" w:hAnsi="Times New Roman" w:cs="Times New Roman"/>
          <w:bCs/>
          <w:iCs/>
          <w:color w:val="000000" w:themeColor="text1"/>
          <w:sz w:val="24"/>
          <w:szCs w:val="24"/>
        </w:rPr>
        <w:t>mesure la barrière de langue ou un défaut de communication peut-il avoir un impact sur la qualité de prise en charge et sur la relation de soins ?</w:t>
      </w:r>
    </w:p>
    <w:p w14:paraId="6E0C3535" w14:textId="77777777" w:rsidR="005D669A" w:rsidRPr="00397CD5" w:rsidRDefault="005D669A"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5. Quelles attitudes ou postures doit adopter un soignant pour assurer une prise en charge de qualité sans jugement de valeur ?</w:t>
      </w:r>
    </w:p>
    <w:p w14:paraId="2AE31D5E" w14:textId="1FF48CDF" w:rsidR="005D669A" w:rsidRPr="00397CD5" w:rsidRDefault="00393F8D" w:rsidP="00397CD5">
      <w:pPr>
        <w:spacing w:line="360" w:lineRule="auto"/>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6</w:t>
      </w:r>
      <w:r w:rsidR="005D669A" w:rsidRPr="00397CD5">
        <w:rPr>
          <w:rFonts w:ascii="Times New Roman" w:hAnsi="Times New Roman" w:cs="Times New Roman"/>
          <w:bCs/>
          <w:iCs/>
          <w:color w:val="000000" w:themeColor="text1"/>
          <w:sz w:val="24"/>
          <w:szCs w:val="24"/>
        </w:rPr>
        <w:t>.Quels sont les outils utilisés par les soignants durant les soins pour faciliter la communication avec les patients non- francophones ?</w:t>
      </w:r>
    </w:p>
    <w:p w14:paraId="57FC7148" w14:textId="6DAED12B" w:rsidR="00393F8D" w:rsidRPr="00397CD5" w:rsidRDefault="002C1A16" w:rsidP="00397CD5">
      <w:pPr>
        <w:spacing w:line="360" w:lineRule="auto"/>
        <w:jc w:val="both"/>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5D669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 signifie le silence dans sa culture ? Pourquoi ne </w:t>
      </w:r>
      <w:r w:rsidR="00DD6EE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veut-elle</w:t>
      </w:r>
      <w:r w:rsidR="005D669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communiquer par les gestes au début de la relation ?</w:t>
      </w:r>
      <w:bookmarkStart w:id="16" w:name="_Hlk181215041"/>
    </w:p>
    <w:p w14:paraId="4328B405" w14:textId="4F013D64" w:rsidR="00097E2B" w:rsidRPr="00397CD5" w:rsidRDefault="00CF5460" w:rsidP="00397CD5">
      <w:pPr>
        <w:pStyle w:val="Heading2"/>
        <w:numPr>
          <w:ilvl w:val="0"/>
          <w:numId w:val="0"/>
        </w:numPr>
        <w:spacing w:line="360" w:lineRule="auto"/>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7" w:name="_Toc194841411"/>
      <w:r w:rsidR="00393F8D"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sidR="00B34FA3"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7E2B"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de départ</w:t>
      </w:r>
      <w:bookmarkEnd w:id="17"/>
    </w:p>
    <w:p w14:paraId="6364C331" w14:textId="31F77D8A" w:rsidR="00CF1DB3" w:rsidRPr="00397CD5" w:rsidRDefault="00CF1DB3" w:rsidP="00397CD5">
      <w:pPr>
        <w:spacing w:line="360" w:lineRule="auto"/>
        <w:jc w:val="both"/>
        <w:rPr>
          <w:rFonts w:ascii="Times New Roman" w:hAnsi="Times New Roman" w:cs="Times New Roman"/>
          <w:b/>
          <w:bCs/>
          <w:color w:val="000000" w:themeColor="text1"/>
          <w:sz w:val="24"/>
          <w:szCs w:val="24"/>
        </w:rPr>
      </w:pPr>
      <w:bookmarkStart w:id="18" w:name="_Hlk193383009"/>
      <w:r w:rsidRPr="00397CD5">
        <w:rPr>
          <w:rFonts w:ascii="Times New Roman" w:hAnsi="Times New Roman" w:cs="Times New Roman"/>
          <w:b/>
          <w:bCs/>
          <w:color w:val="000000" w:themeColor="text1"/>
          <w:sz w:val="24"/>
          <w:szCs w:val="24"/>
        </w:rPr>
        <w:t>En quoi un défaut de compréhension de la culture d’un patient</w:t>
      </w:r>
      <w:r w:rsidR="00393F8D" w:rsidRPr="00397CD5">
        <w:rPr>
          <w:rFonts w:ascii="Times New Roman" w:hAnsi="Times New Roman" w:cs="Times New Roman"/>
          <w:b/>
          <w:bCs/>
          <w:color w:val="000000" w:themeColor="text1"/>
          <w:sz w:val="24"/>
          <w:szCs w:val="24"/>
        </w:rPr>
        <w:t xml:space="preserve"> </w:t>
      </w:r>
      <w:r w:rsidR="001270D1" w:rsidRPr="00397CD5">
        <w:rPr>
          <w:rFonts w:ascii="Times New Roman" w:hAnsi="Times New Roman" w:cs="Times New Roman"/>
          <w:b/>
          <w:bCs/>
          <w:color w:val="000000" w:themeColor="text1"/>
          <w:sz w:val="24"/>
          <w:szCs w:val="24"/>
        </w:rPr>
        <w:t>d’origine étrangère</w:t>
      </w:r>
      <w:r w:rsidRPr="00397CD5">
        <w:rPr>
          <w:rFonts w:ascii="Times New Roman" w:hAnsi="Times New Roman" w:cs="Times New Roman"/>
          <w:b/>
          <w:bCs/>
          <w:color w:val="000000" w:themeColor="text1"/>
          <w:sz w:val="24"/>
          <w:szCs w:val="24"/>
        </w:rPr>
        <w:t>, de la part d’un IDE, peut</w:t>
      </w:r>
      <w:r w:rsidR="00393F8D" w:rsidRPr="00397CD5">
        <w:rPr>
          <w:rFonts w:ascii="Times New Roman" w:hAnsi="Times New Roman" w:cs="Times New Roman"/>
          <w:b/>
          <w:bCs/>
          <w:color w:val="000000" w:themeColor="text1"/>
          <w:sz w:val="24"/>
          <w:szCs w:val="24"/>
        </w:rPr>
        <w:t>-il</w:t>
      </w:r>
      <w:r w:rsidRPr="00397CD5">
        <w:rPr>
          <w:rFonts w:ascii="Times New Roman" w:hAnsi="Times New Roman" w:cs="Times New Roman"/>
          <w:b/>
          <w:bCs/>
          <w:color w:val="000000" w:themeColor="text1"/>
          <w:sz w:val="24"/>
          <w:szCs w:val="24"/>
        </w:rPr>
        <w:t xml:space="preserve"> influencer la qualité de la relation de soins ?</w:t>
      </w:r>
      <w:bookmarkStart w:id="19" w:name="_Hlk181214770"/>
      <w:bookmarkStart w:id="20" w:name="_Toc181215817"/>
      <w:bookmarkEnd w:id="16"/>
    </w:p>
    <w:bookmarkEnd w:id="18"/>
    <w:p w14:paraId="381B68C2" w14:textId="0E6AE6CA" w:rsidR="00CE1E42" w:rsidRPr="00397CD5" w:rsidRDefault="00CE1E42" w:rsidP="00397CD5">
      <w:pPr>
        <w:spacing w:line="360" w:lineRule="auto"/>
        <w:jc w:val="both"/>
        <w:rPr>
          <w:rFonts w:ascii="Times New Roman" w:hAnsi="Times New Roman" w:cs="Times New Roman"/>
          <w:color w:val="000000" w:themeColor="text1"/>
          <w:sz w:val="24"/>
          <w:szCs w:val="24"/>
        </w:rPr>
      </w:pPr>
      <w:r w:rsidRPr="00397CD5">
        <w:rPr>
          <w:rFonts w:ascii="Times New Roman" w:hAnsi="Times New Roman" w:cs="Times New Roman"/>
          <w:color w:val="000000" w:themeColor="text1"/>
          <w:sz w:val="24"/>
          <w:szCs w:val="24"/>
        </w:rPr>
        <w:t>Avant les sous-parties, je vais aborder les concepts suivants : la culture, la communication, la relation soignant soigné, l'adaptation.</w:t>
      </w:r>
    </w:p>
    <w:p w14:paraId="0E03B44C" w14:textId="5865050F" w:rsidR="00EC1106" w:rsidRPr="00397CD5" w:rsidRDefault="00393F8D" w:rsidP="00397CD5">
      <w:pPr>
        <w:pStyle w:val="Heading1"/>
        <w:numPr>
          <w:ilvl w:val="0"/>
          <w:numId w:val="0"/>
        </w:numPr>
        <w:spacing w:line="360" w:lineRule="auto"/>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194841412"/>
      <w:bookmarkStart w:id="22" w:name="_Hlk181215267"/>
      <w:bookmarkEnd w:id="19"/>
      <w:bookmarkEnd w:id="20"/>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AB161F">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Cadre de référenc</w:t>
      </w:r>
      <w:r w:rsidR="00354E34"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bookmarkEnd w:id="21"/>
    </w:p>
    <w:p w14:paraId="4382125E" w14:textId="367FF72D" w:rsidR="00CB27B6" w:rsidRPr="00397CD5" w:rsidRDefault="00393F8D" w:rsidP="00397CD5">
      <w:pPr>
        <w:pStyle w:val="Heading2"/>
        <w:numPr>
          <w:ilvl w:val="0"/>
          <w:numId w:val="0"/>
        </w:numPr>
        <w:spacing w:line="360" w:lineRule="auto"/>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194841413"/>
      <w:bookmarkStart w:id="24" w:name="_Hlk178923013"/>
      <w:bookmarkEnd w:id="22"/>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385F1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C6045"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385F1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w:t>
      </w:r>
      <w:r w:rsidR="00CB27B6"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w:t>
      </w:r>
      <w:bookmarkEnd w:id="23"/>
    </w:p>
    <w:p w14:paraId="621349B8" w14:textId="7079F5CE" w:rsidR="00DC18BC" w:rsidRPr="00397CD5" w:rsidRDefault="004537E6"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color w:val="000000" w:themeColor="text1"/>
          <w:sz w:val="24"/>
          <w:szCs w:val="24"/>
        </w:rPr>
        <w:t>Chaque individu appartient à un groupe culturel dans la société. Il est nécessaire de définir ce concept afin de comprendre l</w:t>
      </w:r>
      <w:r w:rsidR="003E2176" w:rsidRPr="00397CD5">
        <w:rPr>
          <w:rFonts w:ascii="Times New Roman" w:hAnsi="Times New Roman" w:cs="Times New Roman"/>
          <w:color w:val="000000" w:themeColor="text1"/>
          <w:sz w:val="24"/>
          <w:szCs w:val="24"/>
        </w:rPr>
        <w:t>a</w:t>
      </w:r>
      <w:r w:rsidRPr="00397CD5">
        <w:rPr>
          <w:rFonts w:ascii="Times New Roman" w:hAnsi="Times New Roman" w:cs="Times New Roman"/>
          <w:color w:val="000000" w:themeColor="text1"/>
          <w:sz w:val="24"/>
          <w:szCs w:val="24"/>
        </w:rPr>
        <w:t xml:space="preserve"> variation </w:t>
      </w:r>
      <w:r w:rsidR="003E2176" w:rsidRPr="00397CD5">
        <w:rPr>
          <w:rFonts w:ascii="Times New Roman" w:hAnsi="Times New Roman" w:cs="Times New Roman"/>
          <w:color w:val="000000" w:themeColor="text1"/>
          <w:sz w:val="24"/>
          <w:szCs w:val="24"/>
        </w:rPr>
        <w:t>entre</w:t>
      </w:r>
      <w:r w:rsidRPr="00397CD5">
        <w:rPr>
          <w:rFonts w:ascii="Times New Roman" w:hAnsi="Times New Roman" w:cs="Times New Roman"/>
          <w:color w:val="000000" w:themeColor="text1"/>
          <w:sz w:val="24"/>
          <w:szCs w:val="24"/>
        </w:rPr>
        <w:t xml:space="preserve"> chaque </w:t>
      </w:r>
      <w:r w:rsidR="003E2176" w:rsidRPr="00397CD5">
        <w:rPr>
          <w:rFonts w:ascii="Times New Roman" w:hAnsi="Times New Roman" w:cs="Times New Roman"/>
          <w:color w:val="000000" w:themeColor="text1"/>
          <w:sz w:val="24"/>
          <w:szCs w:val="24"/>
        </w:rPr>
        <w:t>culture qui favorise un défaut de compréhension.</w:t>
      </w:r>
      <w:r w:rsidR="003E2176"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w:t>
      </w:r>
      <w:r w:rsidR="003447B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champ disciplin</w:t>
      </w:r>
      <w:r w:rsidR="00385F1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aire sociologie,</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85F1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w:t>
      </w:r>
      <w:bookmarkStart w:id="25" w:name="_Hlk194743744"/>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l'UNESCO</w:t>
      </w:r>
      <w:r w:rsidR="007549F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549F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536B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2176"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culture </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l'ensemble des traits spirituels, matériels, intellectuels et affectifs qui caractérisent une société. Elle englobe </w:t>
      </w:r>
      <w:r w:rsidR="004E493F" w:rsidRPr="00397CD5">
        <w:rPr>
          <w:rFonts w:ascii="Times New Roman" w:hAnsi="Times New Roman" w:cs="Times New Roman"/>
          <w:b/>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arts, le mode de vie, les droits de l'homme, les systèmes de valeurs, les traditions et les croyances</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culture façonne les individus et les sociétés, en favorisant l'unité par le biais de valeurs et de traditions </w:t>
      </w:r>
      <w:r w:rsidR="00592EA1"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partagées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7423" w:rsidRPr="00397CD5">
        <w:rPr>
          <w:rStyle w:val="FootnoteReference"/>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
      </w:r>
      <w:r w:rsidR="00CF546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87C0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le champ disciplinaire sociologie, </w:t>
      </w:r>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E.B. Tylor</w:t>
      </w:r>
      <w:r w:rsidR="00AB54AB"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définissait la culture </w:t>
      </w:r>
      <w:r w:rsidR="00012D55"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l'ensemble des connaissances, croyances, arts, lois et coutumes acquis par l'homme en tant que membre d'une société</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D0869" w:rsidRPr="00397CD5">
        <w:rPr>
          <w:rStyle w:val="FootnoteReference"/>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4"/>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w:t>
      </w:r>
      <w:r w:rsidR="009878E9"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champ disciplinaire législation, s</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w:t>
      </w:r>
      <w:r w:rsidR="000C619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l’article R</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4311-</w:t>
      </w:r>
      <w:r w:rsidR="008C0108"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2187" w:rsidRPr="00397CD5">
        <w:rPr>
          <w:rFonts w:ascii="Times New Roman" w:hAnsi="Times New Roman" w:cs="Times New Roman"/>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soins infirmiers intègrent </w:t>
      </w:r>
      <w:r w:rsidR="00A42187" w:rsidRPr="00397CD5">
        <w:rPr>
          <w:rFonts w:ascii="Times New Roman" w:hAnsi="Times New Roman" w:cs="Times New Roman"/>
          <w:b/>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qualité technique et qualité des relations avec le malade … en tenant compte de ses composantes physiologique, psychologique, économique, sociale et culturelle</w:t>
      </w:r>
      <w:bookmarkEnd w:id="25"/>
      <w:r w:rsidR="00A42187" w:rsidRPr="00397CD5">
        <w:rPr>
          <w:rFonts w:ascii="Times New Roman" w:hAnsi="Times New Roman" w:cs="Times New Roman"/>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7845"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5"/>
      </w:r>
      <w:bookmarkEnd w:id="24"/>
      <w:r w:rsidR="00DC18B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D3C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180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est </w:t>
      </w:r>
      <w:r w:rsidR="0022254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essentiel</w:t>
      </w:r>
      <w:r w:rsidR="00ED3B6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comprendre </w:t>
      </w:r>
      <w:r w:rsidR="00ED3B6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des autres</w:t>
      </w:r>
      <w:r w:rsidR="00ED3B6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925E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afin de mieux accueillir </w:t>
      </w:r>
      <w:r w:rsidR="004E1FF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personnes étrangères</w:t>
      </w:r>
      <w:r w:rsidR="004E1F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008D3C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22254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s’assurer leur meilleure prise en charge.</w:t>
      </w:r>
    </w:p>
    <w:p w14:paraId="60F17A34" w14:textId="663A544F" w:rsidR="00393F8D" w:rsidRPr="00397CD5" w:rsidRDefault="002C1A16" w:rsidP="00397CD5">
      <w:pPr>
        <w:pStyle w:val="Heading3"/>
        <w:numPr>
          <w:ilvl w:val="0"/>
          <w:numId w:val="0"/>
        </w:numPr>
        <w:spacing w:line="360" w:lineRule="auto"/>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6" w:name="_Toc194841414"/>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2.1.1</w:t>
      </w:r>
      <w:r w:rsidR="00393F8D"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w:t>
      </w:r>
      <w:r w:rsidR="005E16CA"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personnes </w:t>
      </w:r>
      <w:r w:rsidR="00AF13F2"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étrangères</w:t>
      </w:r>
      <w:bookmarkEnd w:id="26"/>
    </w:p>
    <w:p w14:paraId="09BCECAE" w14:textId="5259159F" w:rsidR="00974AD2" w:rsidRPr="00397CD5" w:rsidRDefault="0027787A"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E</w:t>
      </w:r>
      <w:r w:rsidR="00510C25" w:rsidRPr="00397CD5">
        <w:rPr>
          <w:rFonts w:ascii="Times New Roman" w:hAnsi="Times New Roman" w:cs="Times New Roman"/>
          <w:sz w:val="24"/>
          <w:szCs w:val="24"/>
        </w:rPr>
        <w:t>trangère</w:t>
      </w:r>
      <w:r w:rsidRPr="00397CD5">
        <w:rPr>
          <w:rFonts w:ascii="Times New Roman" w:hAnsi="Times New Roman" w:cs="Times New Roman"/>
          <w:sz w:val="24"/>
          <w:szCs w:val="24"/>
        </w:rPr>
        <w:t xml:space="preserve"> est toute</w:t>
      </w:r>
      <w:r w:rsidR="00510C25" w:rsidRPr="00397CD5">
        <w:rPr>
          <w:rFonts w:ascii="Times New Roman" w:hAnsi="Times New Roman" w:cs="Times New Roman"/>
          <w:sz w:val="24"/>
          <w:szCs w:val="24"/>
        </w:rPr>
        <w:t xml:space="preserve"> personne vivant dans un pays sans en avoir la nationalité. C’est un statut juridique. </w:t>
      </w:r>
      <w:r w:rsidRPr="00397CD5">
        <w:rPr>
          <w:rFonts w:ascii="Times New Roman" w:hAnsi="Times New Roman" w:cs="Times New Roman"/>
          <w:sz w:val="24"/>
          <w:szCs w:val="24"/>
        </w:rPr>
        <w:t>I</w:t>
      </w:r>
      <w:r w:rsidR="00510C25" w:rsidRPr="00397CD5">
        <w:rPr>
          <w:rFonts w:ascii="Times New Roman" w:hAnsi="Times New Roman" w:cs="Times New Roman"/>
          <w:sz w:val="24"/>
          <w:szCs w:val="24"/>
        </w:rPr>
        <w:t>mmigrée</w:t>
      </w:r>
      <w:r w:rsidRPr="00397CD5">
        <w:rPr>
          <w:rFonts w:ascii="Times New Roman" w:hAnsi="Times New Roman" w:cs="Times New Roman"/>
          <w:sz w:val="24"/>
          <w:szCs w:val="24"/>
        </w:rPr>
        <w:t xml:space="preserve"> est</w:t>
      </w:r>
      <w:r w:rsidR="00510C25" w:rsidRPr="00397CD5">
        <w:rPr>
          <w:rFonts w:ascii="Times New Roman" w:hAnsi="Times New Roman" w:cs="Times New Roman"/>
          <w:sz w:val="24"/>
          <w:szCs w:val="24"/>
        </w:rPr>
        <w:t xml:space="preserve"> toute personne ayant sa résidence habituelle dans un pays où elle n’est pas née. C’est une situation de fait. La durée de séjour minimale est d’au moins un an. Entre trois et douze mois, on parle de migration temporaire. En-deçà, ce n’est qu’un voyage international</w:t>
      </w:r>
      <w:r w:rsidR="00684D53" w:rsidRPr="00397CD5">
        <w:rPr>
          <w:rFonts w:ascii="Times New Roman" w:hAnsi="Times New Roman" w:cs="Times New Roman"/>
          <w:sz w:val="24"/>
          <w:szCs w:val="24"/>
        </w:rPr>
        <w:t>. </w:t>
      </w:r>
      <w:r w:rsidR="00974AD2" w:rsidRPr="00397CD5">
        <w:rPr>
          <w:rFonts w:ascii="Times New Roman" w:hAnsi="Times New Roman" w:cs="Times New Roman"/>
          <w:sz w:val="24"/>
          <w:szCs w:val="24"/>
        </w:rPr>
        <w:t xml:space="preserve">Le </w:t>
      </w:r>
      <w:r w:rsidR="009305BC" w:rsidRPr="00397CD5">
        <w:rPr>
          <w:rFonts w:ascii="Times New Roman" w:hAnsi="Times New Roman" w:cs="Times New Roman"/>
          <w:sz w:val="24"/>
          <w:szCs w:val="24"/>
        </w:rPr>
        <w:t xml:space="preserve">cumul de trois critères </w:t>
      </w:r>
      <w:r w:rsidR="00974AD2" w:rsidRPr="00397CD5">
        <w:rPr>
          <w:rFonts w:ascii="Times New Roman" w:hAnsi="Times New Roman" w:cs="Times New Roman"/>
          <w:sz w:val="24"/>
          <w:szCs w:val="24"/>
        </w:rPr>
        <w:t xml:space="preserve">est nécessaire pour être immigré : </w:t>
      </w:r>
    </w:p>
    <w:p w14:paraId="7AFBAB60" w14:textId="77777777" w:rsidR="00974AD2" w:rsidRPr="00397CD5" w:rsidRDefault="009305BC" w:rsidP="00397CD5">
      <w:pPr>
        <w:pStyle w:val="ListParagraph"/>
        <w:numPr>
          <w:ilvl w:val="0"/>
          <w:numId w:val="31"/>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lastRenderedPageBreak/>
        <w:t>Juridique : la nationalité de la personne avant la migration.</w:t>
      </w:r>
    </w:p>
    <w:p w14:paraId="757637A1" w14:textId="534112EC" w:rsidR="00974AD2" w:rsidRPr="00397CD5" w:rsidRDefault="009305BC" w:rsidP="00397CD5">
      <w:pPr>
        <w:pStyle w:val="ListParagraph"/>
        <w:numPr>
          <w:ilvl w:val="0"/>
          <w:numId w:val="31"/>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Géopolitique : le franchissement d’une frontière nationale. </w:t>
      </w:r>
    </w:p>
    <w:p w14:paraId="515E9339" w14:textId="7F4EB372" w:rsidR="009305BC" w:rsidRPr="00397CD5" w:rsidRDefault="009305BC" w:rsidP="00397CD5">
      <w:pPr>
        <w:pStyle w:val="ListParagraph"/>
        <w:numPr>
          <w:ilvl w:val="0"/>
          <w:numId w:val="31"/>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Temporel : une installation dans le pays de destination pour au moins un an</w:t>
      </w:r>
      <w:r w:rsidR="00974AD2" w:rsidRPr="00397CD5">
        <w:rPr>
          <w:rStyle w:val="FootnoteReference"/>
          <w:rFonts w:ascii="Times New Roman" w:hAnsi="Times New Roman" w:cs="Times New Roman"/>
          <w:sz w:val="24"/>
          <w:szCs w:val="24"/>
        </w:rPr>
        <w:footnoteReference w:id="6"/>
      </w:r>
      <w:r w:rsidRPr="00397CD5">
        <w:rPr>
          <w:rFonts w:ascii="Times New Roman" w:hAnsi="Times New Roman" w:cs="Times New Roman"/>
          <w:sz w:val="24"/>
          <w:szCs w:val="24"/>
        </w:rPr>
        <w:t>.</w:t>
      </w:r>
    </w:p>
    <w:p w14:paraId="34DA09D0" w14:textId="35575B40" w:rsidR="00974AD2" w:rsidRPr="00397CD5" w:rsidRDefault="00974AD2" w:rsidP="00397CD5">
      <w:pPr>
        <w:spacing w:line="360" w:lineRule="auto"/>
        <w:ind w:left="360"/>
        <w:jc w:val="both"/>
        <w:rPr>
          <w:rFonts w:ascii="Times New Roman" w:hAnsi="Times New Roman" w:cs="Times New Roman"/>
          <w:sz w:val="24"/>
          <w:szCs w:val="24"/>
        </w:rPr>
      </w:pPr>
      <w:r w:rsidRPr="00397CD5">
        <w:rPr>
          <w:rFonts w:ascii="Times New Roman" w:hAnsi="Times New Roman" w:cs="Times New Roman"/>
          <w:sz w:val="24"/>
          <w:szCs w:val="24"/>
        </w:rPr>
        <w:t>La population étrangère est définie en fonction du seul critère de nationalité</w:t>
      </w:r>
      <w:r w:rsidRPr="00397CD5">
        <w:rPr>
          <w:rFonts w:ascii="Times New Roman" w:hAnsi="Times New Roman" w:cs="Times New Roman"/>
          <w:sz w:val="24"/>
          <w:szCs w:val="24"/>
          <w:vertAlign w:val="superscript"/>
        </w:rPr>
        <w:footnoteReference w:id="7"/>
      </w:r>
    </w:p>
    <w:p w14:paraId="55BFC474" w14:textId="77777777" w:rsidR="00D96423" w:rsidRPr="00397CD5" w:rsidRDefault="00B11707"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Dans le champ disciplinaire économique et sociologie, Selon INSEE : « En 2023, 7,3 millions d’immigrés vivent en France, soit 10,7 % de la population totale. L’état de santé général des immigrés est moins bon que celui des non</w:t>
      </w:r>
      <w:r w:rsidRPr="00397CD5">
        <w:rPr>
          <w:rFonts w:ascii="Times New Roman" w:hAnsi="Times New Roman" w:cs="Times New Roman"/>
          <w:sz w:val="24"/>
          <w:szCs w:val="24"/>
        </w:rPr>
        <w:noBreakHyphen/>
        <w:t>immigrés. Les immigrés présentent plus souvent un syndrome dépressif que le reste de la population, indépendamment de l’âge et du sexe »</w:t>
      </w:r>
      <w:r w:rsidRPr="00397CD5">
        <w:rPr>
          <w:rStyle w:val="FootnoteReference"/>
          <w:rFonts w:ascii="Times New Roman" w:hAnsi="Times New Roman" w:cs="Times New Roman"/>
          <w:sz w:val="24"/>
          <w:szCs w:val="24"/>
        </w:rPr>
        <w:footnoteReference w:id="8"/>
      </w:r>
      <w:r w:rsidRPr="00397CD5">
        <w:rPr>
          <w:rFonts w:ascii="Times New Roman" w:hAnsi="Times New Roman" w:cs="Times New Roman"/>
          <w:sz w:val="24"/>
          <w:szCs w:val="24"/>
        </w:rPr>
        <w:t xml:space="preserve"> . </w:t>
      </w:r>
    </w:p>
    <w:p w14:paraId="6C333C0D" w14:textId="3702C080" w:rsidR="00B11707" w:rsidRPr="00397CD5" w:rsidRDefault="00B11707"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Les consommations de soins des immigrés et des non</w:t>
      </w:r>
      <w:r w:rsidRPr="00397CD5">
        <w:rPr>
          <w:rFonts w:ascii="Times New Roman" w:hAnsi="Times New Roman" w:cs="Times New Roman"/>
          <w:sz w:val="24"/>
          <w:szCs w:val="24"/>
        </w:rPr>
        <w:noBreakHyphen/>
        <w:t>immigrés sont proches. Cependant, les immigrés se rendent plus souvent à l’hôpital que les personnes ni non-immigrées ni descendantes d’immigrés »</w:t>
      </w:r>
      <w:r w:rsidRPr="00397CD5">
        <w:rPr>
          <w:rStyle w:val="FootnoteReference"/>
          <w:rFonts w:ascii="Times New Roman" w:hAnsi="Times New Roman" w:cs="Times New Roman"/>
          <w:sz w:val="24"/>
          <w:szCs w:val="24"/>
        </w:rPr>
        <w:footnoteReference w:id="9"/>
      </w:r>
      <w:r w:rsidRPr="00397CD5">
        <w:rPr>
          <w:rFonts w:ascii="Times New Roman" w:hAnsi="Times New Roman" w:cs="Times New Roman"/>
          <w:sz w:val="24"/>
          <w:szCs w:val="24"/>
        </w:rPr>
        <w:t xml:space="preserve"> . Dans le champ disciplinaire santé publique, le dossier </w:t>
      </w:r>
      <w:r w:rsidR="00FF30C0" w:rsidRPr="00397CD5">
        <w:rPr>
          <w:rFonts w:ascii="Times New Roman" w:hAnsi="Times New Roman" w:cs="Times New Roman"/>
          <w:sz w:val="24"/>
          <w:szCs w:val="24"/>
        </w:rPr>
        <w:t>« </w:t>
      </w:r>
      <w:r w:rsidRPr="00397CD5">
        <w:rPr>
          <w:rFonts w:ascii="Times New Roman" w:hAnsi="Times New Roman" w:cs="Times New Roman"/>
          <w:sz w:val="24"/>
          <w:szCs w:val="24"/>
        </w:rPr>
        <w:t>la Santé en action</w:t>
      </w:r>
      <w:r w:rsidR="00FF30C0" w:rsidRPr="00397CD5">
        <w:rPr>
          <w:rFonts w:ascii="Times New Roman" w:hAnsi="Times New Roman" w:cs="Times New Roman"/>
          <w:sz w:val="24"/>
          <w:szCs w:val="24"/>
        </w:rPr>
        <w:t> »</w:t>
      </w:r>
      <w:r w:rsidRPr="00397CD5">
        <w:rPr>
          <w:rFonts w:ascii="Times New Roman" w:hAnsi="Times New Roman" w:cs="Times New Roman"/>
          <w:sz w:val="24"/>
          <w:szCs w:val="24"/>
        </w:rPr>
        <w:t>, Mars 2021, n°455 Migrants en situation de vulnérabilité et santé est consacré à la santé des migrants. Santé globale, c'est-à-dire incluant les déterminants de la santé [……]. aux soins, à la prévention, mais aussi les parcours de vie, [</w:t>
      </w:r>
      <w:r w:rsidR="00D96423" w:rsidRPr="00397CD5">
        <w:rPr>
          <w:rFonts w:ascii="Times New Roman" w:hAnsi="Times New Roman" w:cs="Times New Roman"/>
          <w:sz w:val="24"/>
          <w:szCs w:val="24"/>
        </w:rPr>
        <w:t>……</w:t>
      </w:r>
      <w:r w:rsidRPr="00397CD5">
        <w:rPr>
          <w:rFonts w:ascii="Times New Roman" w:hAnsi="Times New Roman" w:cs="Times New Roman"/>
          <w:sz w:val="24"/>
          <w:szCs w:val="24"/>
        </w:rPr>
        <w:t>]</w:t>
      </w:r>
      <w:r w:rsidR="00861019" w:rsidRPr="00397CD5">
        <w:rPr>
          <w:rStyle w:val="FootnoteReference"/>
          <w:rFonts w:ascii="Times New Roman" w:hAnsi="Times New Roman" w:cs="Times New Roman"/>
          <w:sz w:val="24"/>
          <w:szCs w:val="24"/>
        </w:rPr>
        <w:footnoteReference w:id="10"/>
      </w:r>
      <w:r w:rsidRPr="00397CD5">
        <w:rPr>
          <w:rFonts w:ascii="Times New Roman" w:hAnsi="Times New Roman" w:cs="Times New Roman"/>
          <w:sz w:val="24"/>
          <w:szCs w:val="24"/>
        </w:rPr>
        <w:t xml:space="preserve"> .</w:t>
      </w:r>
      <w:r w:rsidR="00340DE8" w:rsidRPr="00397CD5">
        <w:rPr>
          <w:rFonts w:ascii="Times New Roman" w:hAnsi="Times New Roman" w:cs="Times New Roman"/>
          <w:sz w:val="24"/>
          <w:szCs w:val="24"/>
        </w:rPr>
        <w:t xml:space="preserve"> </w:t>
      </w:r>
      <w:r w:rsidR="00347BEA" w:rsidRPr="00397CD5">
        <w:rPr>
          <w:rFonts w:ascii="Times New Roman" w:hAnsi="Times New Roman" w:cs="Times New Roman"/>
          <w:sz w:val="24"/>
          <w:szCs w:val="24"/>
        </w:rPr>
        <w:t xml:space="preserve">La culture des minorités culturelles joue un rôle important dans l'enrichissement de la diversité culturelle d'une société, </w:t>
      </w:r>
      <w:r w:rsidR="00347BEA" w:rsidRPr="00397CD5">
        <w:rPr>
          <w:rFonts w:ascii="Times New Roman" w:hAnsi="Times New Roman" w:cs="Times New Roman"/>
          <w:sz w:val="24"/>
          <w:szCs w:val="24"/>
        </w:rPr>
        <w:lastRenderedPageBreak/>
        <w:t>et cet enrichissement contribue au développement de la compétence culturelle chez les soignants.</w:t>
      </w:r>
    </w:p>
    <w:p w14:paraId="23B6A5A3" w14:textId="66C1482B" w:rsidR="00393F8D" w:rsidRPr="00397CD5" w:rsidRDefault="005B64FD" w:rsidP="00397CD5">
      <w:pPr>
        <w:pStyle w:val="Heading3"/>
        <w:numPr>
          <w:ilvl w:val="0"/>
          <w:numId w:val="0"/>
        </w:numPr>
        <w:spacing w:line="360" w:lineRule="auto"/>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7" w:name="_Toc194841415"/>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2.1.2 Minorité</w:t>
      </w:r>
      <w:r w:rsidR="00A74103"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culturelle</w:t>
      </w:r>
      <w:bookmarkEnd w:id="27"/>
      <w:r w:rsidR="00A74103"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FC2AC45" w14:textId="73DF93BF" w:rsidR="00393F8D" w:rsidRPr="00397CD5" w:rsidRDefault="00393F8D"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sz w:val="24"/>
          <w:szCs w:val="24"/>
        </w:rPr>
        <w:t xml:space="preserve"> En</w:t>
      </w:r>
      <w:r w:rsidRPr="00397CD5">
        <w:rPr>
          <w:rFonts w:ascii="Times New Roman" w:hAnsi="Times New Roman" w:cs="Times New Roman"/>
          <w:b/>
          <w:bCs/>
          <w:sz w:val="24"/>
          <w:szCs w:val="24"/>
        </w:rPr>
        <w:t> </w:t>
      </w:r>
      <w:hyperlink r:id="rId23" w:history="1">
        <w:r w:rsidRPr="00397CD5">
          <w:rPr>
            <w:rStyle w:val="Hyperlink"/>
            <w:rFonts w:ascii="Times New Roman" w:hAnsi="Times New Roman" w:cs="Times New Roman"/>
            <w:b/>
            <w:bCs/>
            <w:color w:val="auto"/>
            <w:sz w:val="24"/>
            <w:szCs w:val="24"/>
            <w:u w:val="none"/>
          </w:rPr>
          <w:t>sociologie</w:t>
        </w:r>
      </w:hyperlink>
      <w:r w:rsidRPr="00397CD5">
        <w:rPr>
          <w:rFonts w:ascii="Times New Roman" w:hAnsi="Times New Roman" w:cs="Times New Roman"/>
          <w:sz w:val="24"/>
          <w:szCs w:val="24"/>
        </w:rPr>
        <w:t xml:space="preserve"> , </w:t>
      </w:r>
      <w:r w:rsidR="00172AEA" w:rsidRPr="00397CD5">
        <w:rPr>
          <w:rFonts w:ascii="Times New Roman" w:hAnsi="Times New Roman" w:cs="Times New Roman"/>
          <w:sz w:val="24"/>
          <w:szCs w:val="24"/>
        </w:rPr>
        <w:t>minorité culturelle</w:t>
      </w:r>
      <w:r w:rsidR="00D96423" w:rsidRPr="00397CD5">
        <w:rPr>
          <w:rFonts w:ascii="Times New Roman" w:hAnsi="Times New Roman" w:cs="Times New Roman"/>
          <w:sz w:val="24"/>
          <w:szCs w:val="24"/>
        </w:rPr>
        <w:t xml:space="preserve"> est </w:t>
      </w:r>
      <w:r w:rsidR="00172AEA" w:rsidRPr="00397CD5">
        <w:rPr>
          <w:rFonts w:ascii="Times New Roman" w:hAnsi="Times New Roman" w:cs="Times New Roman"/>
          <w:sz w:val="24"/>
          <w:szCs w:val="24"/>
        </w:rPr>
        <w:t xml:space="preserve"> </w:t>
      </w:r>
      <w:r w:rsidR="00D96423" w:rsidRPr="00397CD5">
        <w:rPr>
          <w:rFonts w:ascii="Times New Roman" w:hAnsi="Times New Roman" w:cs="Times New Roman"/>
          <w:sz w:val="24"/>
          <w:szCs w:val="24"/>
        </w:rPr>
        <w:t>« </w:t>
      </w:r>
      <w:r w:rsidRPr="00397CD5">
        <w:rPr>
          <w:rFonts w:ascii="Times New Roman" w:hAnsi="Times New Roman" w:cs="Times New Roman"/>
          <w:i/>
          <w:iCs/>
          <w:sz w:val="24"/>
          <w:szCs w:val="24"/>
        </w:rPr>
        <w:t>un secteur de la </w:t>
      </w:r>
      <w:hyperlink r:id="rId24" w:history="1">
        <w:r w:rsidRPr="00397CD5">
          <w:rPr>
            <w:rStyle w:val="Hyperlink"/>
            <w:rFonts w:ascii="Times New Roman" w:hAnsi="Times New Roman" w:cs="Times New Roman"/>
            <w:b/>
            <w:bCs/>
            <w:i/>
            <w:iCs/>
            <w:color w:val="auto"/>
            <w:sz w:val="24"/>
            <w:szCs w:val="24"/>
            <w:u w:val="none"/>
          </w:rPr>
          <w:t>population</w:t>
        </w:r>
      </w:hyperlink>
      <w:r w:rsidRPr="00397CD5">
        <w:rPr>
          <w:rFonts w:ascii="Times New Roman" w:hAnsi="Times New Roman" w:cs="Times New Roman"/>
          <w:i/>
          <w:iCs/>
          <w:sz w:val="24"/>
          <w:szCs w:val="24"/>
        </w:rPr>
        <w:t> d’un </w:t>
      </w:r>
      <w:hyperlink r:id="rId25" w:history="1">
        <w:r w:rsidRPr="00397CD5">
          <w:rPr>
            <w:rStyle w:val="Hyperlink"/>
            <w:rFonts w:ascii="Times New Roman" w:hAnsi="Times New Roman" w:cs="Times New Roman"/>
            <w:b/>
            <w:bCs/>
            <w:i/>
            <w:iCs/>
            <w:color w:val="auto"/>
            <w:sz w:val="24"/>
            <w:szCs w:val="24"/>
            <w:u w:val="none"/>
          </w:rPr>
          <w:t>pays</w:t>
        </w:r>
      </w:hyperlink>
      <w:r w:rsidRPr="00397CD5">
        <w:rPr>
          <w:rFonts w:ascii="Times New Roman" w:hAnsi="Times New Roman" w:cs="Times New Roman"/>
          <w:i/>
          <w:iCs/>
          <w:sz w:val="24"/>
          <w:szCs w:val="24"/>
        </w:rPr>
        <w:t> ou d’un </w:t>
      </w:r>
      <w:hyperlink r:id="rId26" w:history="1">
        <w:r w:rsidRPr="00397CD5">
          <w:rPr>
            <w:rStyle w:val="Hyperlink"/>
            <w:rFonts w:ascii="Times New Roman" w:hAnsi="Times New Roman" w:cs="Times New Roman"/>
            <w:b/>
            <w:bCs/>
            <w:i/>
            <w:iCs/>
            <w:color w:val="auto"/>
            <w:sz w:val="24"/>
            <w:szCs w:val="24"/>
            <w:u w:val="none"/>
          </w:rPr>
          <w:t>État</w:t>
        </w:r>
      </w:hyperlink>
      <w:r w:rsidRPr="00397CD5">
        <w:rPr>
          <w:rFonts w:ascii="Times New Roman" w:hAnsi="Times New Roman" w:cs="Times New Roman"/>
          <w:i/>
          <w:iCs/>
          <w:sz w:val="24"/>
          <w:szCs w:val="24"/>
        </w:rPr>
        <w:t> , qui bien qu’en faisant juridiquement partie, </w:t>
      </w:r>
      <w:r w:rsidRPr="00397CD5">
        <w:rPr>
          <w:rFonts w:ascii="Times New Roman" w:hAnsi="Times New Roman" w:cs="Times New Roman"/>
          <w:b/>
          <w:bCs/>
          <w:i/>
          <w:iCs/>
          <w:sz w:val="24"/>
          <w:szCs w:val="24"/>
        </w:rPr>
        <w:t>se distingue de la population majoritaire par son </w:t>
      </w:r>
      <w:hyperlink r:id="rId27" w:history="1">
        <w:r w:rsidRPr="00397CD5">
          <w:rPr>
            <w:rStyle w:val="Hyperlink"/>
            <w:rFonts w:ascii="Times New Roman" w:hAnsi="Times New Roman" w:cs="Times New Roman"/>
            <w:b/>
            <w:bCs/>
            <w:i/>
            <w:iCs/>
            <w:color w:val="auto"/>
            <w:sz w:val="24"/>
            <w:szCs w:val="24"/>
            <w:u w:val="none"/>
          </w:rPr>
          <w:t>identité culturelle</w:t>
        </w:r>
      </w:hyperlink>
      <w:r w:rsidRPr="00397CD5">
        <w:rPr>
          <w:rFonts w:ascii="Times New Roman" w:hAnsi="Times New Roman" w:cs="Times New Roman"/>
          <w:i/>
          <w:iCs/>
          <w:sz w:val="24"/>
          <w:szCs w:val="24"/>
        </w:rPr>
        <w:t> , c’est-à-dire sa langue, sa </w:t>
      </w:r>
      <w:hyperlink r:id="rId28" w:history="1">
        <w:r w:rsidRPr="00397CD5">
          <w:rPr>
            <w:rStyle w:val="Hyperlink"/>
            <w:rFonts w:ascii="Times New Roman" w:hAnsi="Times New Roman" w:cs="Times New Roman"/>
            <w:b/>
            <w:bCs/>
            <w:i/>
            <w:iCs/>
            <w:color w:val="auto"/>
            <w:sz w:val="24"/>
            <w:szCs w:val="24"/>
            <w:u w:val="none"/>
          </w:rPr>
          <w:t>religion</w:t>
        </w:r>
      </w:hyperlink>
      <w:r w:rsidRPr="00397CD5">
        <w:rPr>
          <w:rFonts w:ascii="Times New Roman" w:hAnsi="Times New Roman" w:cs="Times New Roman"/>
          <w:i/>
          <w:iCs/>
          <w:sz w:val="24"/>
          <w:szCs w:val="24"/>
        </w:rPr>
        <w:t>, leurs</w:t>
      </w:r>
      <w:r w:rsidR="00D96423" w:rsidRPr="00397CD5">
        <w:rPr>
          <w:rFonts w:ascii="Times New Roman" w:hAnsi="Times New Roman" w:cs="Times New Roman"/>
          <w:i/>
          <w:iCs/>
          <w:sz w:val="24"/>
          <w:szCs w:val="24"/>
        </w:rPr>
        <w:t xml:space="preserve"> </w:t>
      </w:r>
      <w:hyperlink r:id="rId29" w:history="1">
        <w:r w:rsidRPr="00397CD5">
          <w:rPr>
            <w:rStyle w:val="Hyperlink"/>
            <w:rFonts w:ascii="Times New Roman" w:hAnsi="Times New Roman" w:cs="Times New Roman"/>
            <w:b/>
            <w:bCs/>
            <w:i/>
            <w:iCs/>
            <w:color w:val="auto"/>
            <w:sz w:val="24"/>
            <w:szCs w:val="24"/>
            <w:u w:val="none"/>
          </w:rPr>
          <w:t>traditions</w:t>
        </w:r>
      </w:hyperlink>
      <w:r w:rsidRPr="00397CD5">
        <w:rPr>
          <w:rFonts w:ascii="Times New Roman" w:hAnsi="Times New Roman" w:cs="Times New Roman"/>
          <w:i/>
          <w:iCs/>
          <w:sz w:val="24"/>
          <w:szCs w:val="24"/>
        </w:rPr>
        <w:t> , leur folklore et/ou leurs histoires fondatrices</w:t>
      </w:r>
      <w:r w:rsidRPr="00397CD5">
        <w:rPr>
          <w:rStyle w:val="FootnoteReference"/>
          <w:rFonts w:ascii="Times New Roman" w:hAnsi="Times New Roman" w:cs="Times New Roman"/>
          <w:sz w:val="24"/>
          <w:szCs w:val="24"/>
        </w:rPr>
        <w:footnoteReference w:id="11"/>
      </w:r>
      <w:r w:rsidRPr="00397CD5">
        <w:rPr>
          <w:rFonts w:ascii="Times New Roman" w:hAnsi="Times New Roman" w:cs="Times New Roman"/>
          <w:sz w:val="24"/>
          <w:szCs w:val="24"/>
        </w:rPr>
        <w:t>.</w:t>
      </w:r>
    </w:p>
    <w:p w14:paraId="77EECE08" w14:textId="2B5E8D97" w:rsidR="003A5955" w:rsidRPr="00397CD5" w:rsidRDefault="00CF1DB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un patient </w:t>
      </w:r>
      <w:r w:rsidR="00F210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constitue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 plan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culture </w:t>
      </w:r>
      <w:r w:rsidR="00F210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minorité </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milieu médical, i</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est </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encore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plus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difficile de trouver une personne</w:t>
      </w:r>
      <w:r w:rsidR="00CA225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w:t>
      </w:r>
      <w:r w:rsidR="00382A5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service </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ayant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même culture. </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 </w:t>
      </w:r>
      <w:r w:rsidR="0023267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w:t>
      </w:r>
      <w:r w:rsidR="00A373D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peut provoquer</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w:t>
      </w:r>
      <w:r w:rsidR="00D74908"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vulnérabilité </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chez</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patient</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B148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L’infirmier doit adapter une posture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4C748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non-jugement de valeur et non-discrimination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liées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ses croyances, </w:t>
      </w:r>
      <w:r w:rsidR="00CE6C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religion, </w:t>
      </w:r>
      <w:r w:rsidR="00CE6C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 origine etc.</w:t>
      </w:r>
      <w:r w:rsidR="00CB598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29" w:name="_Hlk194743284"/>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442A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w:t>
      </w:r>
      <w:r w:rsidR="0057351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disciplinaire</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législation, </w:t>
      </w:r>
      <w:r w:rsidR="00F705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elon l’article R4312-11</w:t>
      </w:r>
      <w:r w:rsidR="0067399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code de la santé publique : </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L’infirmier doit écouter</w:t>
      </w:r>
      <w:r w:rsidR="0055177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2352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notamment</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leur origine</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leurs mœurs, leur situation sociale ou de famille</w:t>
      </w:r>
      <w:r w:rsidR="003A5955"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leur croyance ou leur </w:t>
      </w:r>
      <w:r w:rsidR="00BE57F3"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religion,</w:t>
      </w:r>
      <w:r w:rsidR="00BE57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sentiments qu’il peut éprouver à leur égard ou leur situation vis-à-vis du système de protection </w:t>
      </w:r>
      <w:r w:rsidR="00BE57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sociale</w:t>
      </w:r>
      <w:r w:rsidR="00BE57F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29"/>
      <w:r w:rsidR="00DE5196"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2"/>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fait</w:t>
      </w:r>
      <w:r w:rsidR="00AB5F1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partie d’un groupe </w:t>
      </w:r>
      <w:r w:rsidR="00FB14F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se trouve en position de minorité au sein </w:t>
      </w:r>
      <w:r w:rsidR="007C629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 groupe ou d’une société peut amorcer un processus de transcultura</w:t>
      </w:r>
      <w:r w:rsidR="006450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lité. </w:t>
      </w:r>
    </w:p>
    <w:p w14:paraId="33866C31" w14:textId="6ED7276B" w:rsidR="004E493F" w:rsidRPr="00397CD5" w:rsidRDefault="002C1A16" w:rsidP="00397CD5">
      <w:pPr>
        <w:pStyle w:val="Heading3"/>
        <w:numPr>
          <w:ilvl w:val="0"/>
          <w:numId w:val="0"/>
        </w:numPr>
        <w:spacing w:line="360" w:lineRule="auto"/>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2" w:name="_Toc185543052"/>
      <w:bookmarkStart w:id="33" w:name="_Toc194841416"/>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2.1.3</w:t>
      </w:r>
      <w:bookmarkStart w:id="34" w:name="_Hlk181345224"/>
      <w:r w:rsidR="00AB161F">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6B59"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Transculturel</w:t>
      </w:r>
      <w:r w:rsidR="004E493F"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-transculturalité</w:t>
      </w:r>
      <w:bookmarkEnd w:id="32"/>
      <w:bookmarkEnd w:id="33"/>
      <w:bookmarkEnd w:id="34"/>
    </w:p>
    <w:p w14:paraId="1FC81872" w14:textId="04F39597" w:rsidR="004E493F" w:rsidRPr="00397CD5" w:rsidRDefault="003B4198"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AC131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 disciplinaire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soins infirmier</w:t>
      </w:r>
      <w:r w:rsidR="004779E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transculturalité suppose «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l’accueil de l’autre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l'écoute et l'acceptation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plusieurs références culturelles dans sa propre culture, comme une source d'enrichissement</w:t>
      </w:r>
      <w:r w:rsidR="009C53F4" w:rsidRPr="00397CD5">
        <w:rPr>
          <w:rStyle w:val="FootnoteReference"/>
          <w:rFonts w:ascii="Times New Roman" w:hAnsi="Times New Roman" w:cs="Times New Roman"/>
          <w:sz w:val="24"/>
          <w:szCs w:val="24"/>
        </w:rPr>
        <w:t> »</w:t>
      </w:r>
      <w:r w:rsidR="00D74908" w:rsidRPr="00397CD5">
        <w:rPr>
          <w:rStyle w:val="FootnoteReference"/>
          <w:rFonts w:ascii="Times New Roman" w:hAnsi="Times New Roman" w:cs="Times New Roman"/>
          <w:sz w:val="24"/>
          <w:szCs w:val="24"/>
        </w:rPr>
        <w:t> </w:t>
      </w:r>
      <w:r w:rsidR="00D74908"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3"/>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patients </w:t>
      </w:r>
      <w:r w:rsidR="00C542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 besoin</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d’un temps d’adaptation et d’un accompagnement pour comprendre la nouvelle culture et créer de </w:t>
      </w:r>
      <w:r w:rsidR="00D765E1"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nouveaux repères de vie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 conséquence les professionnels de santé ont besoin de développer </w:t>
      </w:r>
      <w:r w:rsidR="0044719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compétence culturelle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afin de bien </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 </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positionner dans la relation interpersonnel</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255B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Exemple-toucher un patient </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peut être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normal dans une culture et pas dans l’autre</w:t>
      </w:r>
      <w:r w:rsidR="002D6F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1229B" w:rsidRPr="00397CD5">
        <w:rPr>
          <w:rFonts w:ascii="Times New Roman" w:hAnsi="Times New Roman" w:cs="Times New Roman"/>
          <w:sz w:val="24"/>
          <w:szCs w:val="24"/>
        </w:rPr>
        <w:t xml:space="preserve"> </w:t>
      </w:r>
      <w:r w:rsidR="00752994" w:rsidRPr="00397CD5">
        <w:rPr>
          <w:rFonts w:ascii="Times New Roman" w:hAnsi="Times New Roman" w:cs="Times New Roman"/>
          <w:sz w:val="24"/>
          <w:szCs w:val="24"/>
        </w:rPr>
        <w:t>(</w:t>
      </w:r>
      <w:r w:rsidR="00863E4B" w:rsidRPr="00397CD5">
        <w:rPr>
          <w:rFonts w:ascii="Times New Roman" w:hAnsi="Times New Roman" w:cs="Times New Roman"/>
          <w:sz w:val="24"/>
          <w:szCs w:val="24"/>
        </w:rPr>
        <w:t xml:space="preserve">Joyce </w:t>
      </w:r>
      <w:r w:rsidR="00A5495E" w:rsidRPr="00397CD5">
        <w:rPr>
          <w:rFonts w:ascii="Times New Roman" w:hAnsi="Times New Roman" w:cs="Times New Roman"/>
          <w:sz w:val="24"/>
          <w:szCs w:val="24"/>
        </w:rPr>
        <w:t>Casalta, Formatrice</w:t>
      </w:r>
      <w:r w:rsidR="00863E4B" w:rsidRPr="00397CD5">
        <w:rPr>
          <w:rFonts w:ascii="Times New Roman" w:hAnsi="Times New Roman" w:cs="Times New Roman"/>
          <w:sz w:val="24"/>
          <w:szCs w:val="24"/>
        </w:rPr>
        <w:t>, infirmière puéricultrice diplômée en soci</w:t>
      </w:r>
      <w:r w:rsidR="00C741F5" w:rsidRPr="00397CD5">
        <w:rPr>
          <w:rFonts w:ascii="Times New Roman" w:hAnsi="Times New Roman" w:cs="Times New Roman"/>
          <w:sz w:val="24"/>
          <w:szCs w:val="24"/>
        </w:rPr>
        <w:t>o</w:t>
      </w:r>
      <w:r w:rsidR="00752994" w:rsidRPr="00397CD5">
        <w:rPr>
          <w:rFonts w:ascii="Times New Roman" w:hAnsi="Times New Roman" w:cs="Times New Roman"/>
          <w:sz w:val="24"/>
          <w:szCs w:val="24"/>
        </w:rPr>
        <w:t>logie, anthropologie</w:t>
      </w:r>
      <w:r w:rsidR="00A5495E" w:rsidRPr="00397CD5">
        <w:rPr>
          <w:rFonts w:ascii="Times New Roman" w:hAnsi="Times New Roman" w:cs="Times New Roman"/>
          <w:sz w:val="24"/>
          <w:szCs w:val="24"/>
        </w:rPr>
        <w:t xml:space="preserve"> mars 2024</w:t>
      </w:r>
      <w:r w:rsidR="00C741F5" w:rsidRPr="00397CD5">
        <w:rPr>
          <w:rFonts w:ascii="Times New Roman" w:hAnsi="Times New Roman" w:cs="Times New Roman"/>
          <w:sz w:val="24"/>
          <w:szCs w:val="24"/>
        </w:rPr>
        <w:t>)</w:t>
      </w:r>
      <w:r w:rsidR="00863E4B" w:rsidRPr="00397CD5">
        <w:rPr>
          <w:rFonts w:ascii="Times New Roman" w:hAnsi="Times New Roman" w:cs="Times New Roman"/>
          <w:sz w:val="24"/>
          <w:szCs w:val="24"/>
        </w:rPr>
        <w:t xml:space="preserve"> </w:t>
      </w:r>
      <w:r w:rsidR="00B1229B" w:rsidRPr="00397CD5">
        <w:rPr>
          <w:rFonts w:ascii="Times New Roman" w:hAnsi="Times New Roman" w:cs="Times New Roman"/>
          <w:sz w:val="24"/>
          <w:szCs w:val="24"/>
        </w:rPr>
        <w:t>« </w:t>
      </w:r>
      <w:r w:rsidR="00B1229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compétence culturelle est une faculté indispensable aux futurs soignants pour accueillir et prendre en soins un public diversifié et chaque patient dans son unicité »</w:t>
      </w:r>
      <w:r w:rsidR="00B1229B" w:rsidRPr="00397CD5">
        <w:rPr>
          <w:rStyle w:val="FootnoteReference"/>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4"/>
      </w:r>
      <w:r w:rsidR="003113D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388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L’interculturalité est un outil de la transculturalité</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transculturalité permet de mieux comprendre et accepter les différentes cultures, ce qui est </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nécessaire </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créer </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relations interculturelles</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7A4406B" w14:textId="4F10240A" w:rsidR="00393F8D" w:rsidRPr="00397CD5" w:rsidRDefault="002C1A16" w:rsidP="00397CD5">
      <w:pPr>
        <w:pStyle w:val="Heading3"/>
        <w:numPr>
          <w:ilvl w:val="0"/>
          <w:numId w:val="0"/>
        </w:numPr>
        <w:spacing w:line="360" w:lineRule="auto"/>
        <w:jc w:val="both"/>
        <w:rPr>
          <w:rFonts w:ascii="Times New Roman" w:hAnsi="Times New Roman" w:cs="Times New Roman"/>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8" w:name="_Toc185543054"/>
      <w:bookmarkStart w:id="39" w:name="_Toc194841417"/>
      <w:r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2.1.4</w:t>
      </w:r>
      <w:r w:rsidR="00393F8D" w:rsidRPr="00397CD5">
        <w:rPr>
          <w:rFonts w:ascii="Times New Roman" w:hAnsi="Times New Roman" w:cs="Times New Roman"/>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Relation interculturelle</w:t>
      </w:r>
      <w:bookmarkEnd w:id="38"/>
      <w:bookmarkEnd w:id="39"/>
    </w:p>
    <w:p w14:paraId="0DC3C43B" w14:textId="574E3A69" w:rsidR="001D4293" w:rsidRPr="00397CD5" w:rsidRDefault="001D4293" w:rsidP="00397CD5">
      <w:pPr>
        <w:spacing w:line="360" w:lineRule="auto"/>
        <w:jc w:val="both"/>
        <w:rPr>
          <w:rFonts w:ascii="Times New Roman" w:hAnsi="Times New Roman" w:cs="Times New Roman"/>
          <w:i/>
          <w:iCs/>
          <w:sz w:val="24"/>
          <w:szCs w:val="24"/>
        </w:rPr>
      </w:pPr>
      <w:r w:rsidRPr="00397CD5">
        <w:rPr>
          <w:rFonts w:ascii="Times New Roman" w:hAnsi="Times New Roman" w:cs="Times New Roman"/>
          <w:sz w:val="24"/>
          <w:szCs w:val="24"/>
        </w:rPr>
        <w:t xml:space="preserve">Dans le champ disciplinaire soins </w:t>
      </w:r>
      <w:r w:rsidR="00D52399" w:rsidRPr="00397CD5">
        <w:rPr>
          <w:rFonts w:ascii="Times New Roman" w:hAnsi="Times New Roman" w:cs="Times New Roman"/>
          <w:sz w:val="24"/>
          <w:szCs w:val="24"/>
        </w:rPr>
        <w:t>infirmier,</w:t>
      </w:r>
      <w:r w:rsidR="00CB2C9E" w:rsidRPr="00397CD5">
        <w:rPr>
          <w:rFonts w:ascii="Times New Roman" w:hAnsi="Times New Roman" w:cs="Times New Roman"/>
          <w:sz w:val="24"/>
          <w:szCs w:val="24"/>
        </w:rPr>
        <w:t xml:space="preserve"> (</w:t>
      </w:r>
      <w:r w:rsidR="000C0176" w:rsidRPr="00397CD5">
        <w:rPr>
          <w:rFonts w:ascii="Times New Roman" w:hAnsi="Times New Roman" w:cs="Times New Roman"/>
          <w:sz w:val="24"/>
          <w:szCs w:val="24"/>
        </w:rPr>
        <w:t xml:space="preserve">Paillard </w:t>
      </w:r>
      <w:r w:rsidR="00C84425" w:rsidRPr="00397CD5">
        <w:rPr>
          <w:rFonts w:ascii="Times New Roman" w:hAnsi="Times New Roman" w:cs="Times New Roman"/>
          <w:sz w:val="24"/>
          <w:szCs w:val="24"/>
        </w:rPr>
        <w:t>Christine,</w:t>
      </w:r>
      <w:r w:rsidR="00B11707" w:rsidRPr="00397CD5">
        <w:rPr>
          <w:rFonts w:ascii="Times New Roman" w:hAnsi="Times New Roman" w:cs="Times New Roman"/>
          <w:sz w:val="24"/>
          <w:szCs w:val="24"/>
        </w:rPr>
        <w:t xml:space="preserve"> </w:t>
      </w:r>
      <w:r w:rsidR="000C0176" w:rsidRPr="00397CD5">
        <w:rPr>
          <w:rFonts w:ascii="Times New Roman" w:hAnsi="Times New Roman" w:cs="Times New Roman"/>
          <w:sz w:val="24"/>
          <w:szCs w:val="24"/>
        </w:rPr>
        <w:t>documentaliste</w:t>
      </w:r>
      <w:r w:rsidR="00FF5C41" w:rsidRPr="00397CD5">
        <w:rPr>
          <w:rFonts w:ascii="Times New Roman" w:hAnsi="Times New Roman" w:cs="Times New Roman"/>
          <w:sz w:val="24"/>
          <w:szCs w:val="24"/>
        </w:rPr>
        <w:t xml:space="preserve">, docteure en sciences du </w:t>
      </w:r>
      <w:r w:rsidR="00C84425" w:rsidRPr="00397CD5">
        <w:rPr>
          <w:rFonts w:ascii="Times New Roman" w:hAnsi="Times New Roman" w:cs="Times New Roman"/>
          <w:sz w:val="24"/>
          <w:szCs w:val="24"/>
        </w:rPr>
        <w:t>langage</w:t>
      </w:r>
      <w:r w:rsidR="00080835" w:rsidRPr="00397CD5">
        <w:rPr>
          <w:rFonts w:ascii="Times New Roman" w:hAnsi="Times New Roman" w:cs="Times New Roman"/>
          <w:sz w:val="24"/>
          <w:szCs w:val="24"/>
        </w:rPr>
        <w:t>, ingénieure en sciences de l’éducation</w:t>
      </w:r>
      <w:r w:rsidR="002229A2" w:rsidRPr="00397CD5">
        <w:rPr>
          <w:rFonts w:ascii="Times New Roman" w:hAnsi="Times New Roman" w:cs="Times New Roman"/>
          <w:sz w:val="24"/>
          <w:szCs w:val="24"/>
        </w:rPr>
        <w:t>,</w:t>
      </w:r>
      <w:r w:rsidR="00C84425" w:rsidRPr="00397CD5">
        <w:rPr>
          <w:rFonts w:ascii="Times New Roman" w:hAnsi="Times New Roman" w:cs="Times New Roman"/>
          <w:sz w:val="24"/>
          <w:szCs w:val="24"/>
        </w:rPr>
        <w:t xml:space="preserve"> </w:t>
      </w:r>
      <w:r w:rsidR="002229A2" w:rsidRPr="00397CD5">
        <w:rPr>
          <w:rFonts w:ascii="Times New Roman" w:hAnsi="Times New Roman" w:cs="Times New Roman"/>
          <w:sz w:val="24"/>
          <w:szCs w:val="24"/>
        </w:rPr>
        <w:t xml:space="preserve">2023) </w:t>
      </w:r>
      <w:r w:rsidR="00D96423" w:rsidRPr="00397CD5">
        <w:rPr>
          <w:rFonts w:ascii="Times New Roman" w:hAnsi="Times New Roman" w:cs="Times New Roman"/>
          <w:sz w:val="24"/>
          <w:szCs w:val="24"/>
        </w:rPr>
        <w:t>« c’est</w:t>
      </w:r>
      <w:r w:rsidRPr="00397CD5">
        <w:rPr>
          <w:rFonts w:ascii="Times New Roman" w:hAnsi="Times New Roman" w:cs="Times New Roman"/>
          <w:i/>
          <w:iCs/>
          <w:sz w:val="24"/>
          <w:szCs w:val="24"/>
        </w:rPr>
        <w:t xml:space="preserve"> </w:t>
      </w:r>
      <w:r w:rsidR="00A265E3" w:rsidRPr="00397CD5">
        <w:rPr>
          <w:rFonts w:ascii="Times New Roman" w:hAnsi="Times New Roman" w:cs="Times New Roman"/>
          <w:i/>
          <w:iCs/>
          <w:sz w:val="24"/>
          <w:szCs w:val="24"/>
        </w:rPr>
        <w:t xml:space="preserve">un </w:t>
      </w:r>
      <w:r w:rsidRPr="00397CD5">
        <w:rPr>
          <w:rFonts w:ascii="Times New Roman" w:hAnsi="Times New Roman" w:cs="Times New Roman"/>
          <w:i/>
          <w:iCs/>
          <w:sz w:val="24"/>
          <w:szCs w:val="24"/>
        </w:rPr>
        <w:t>mo</w:t>
      </w:r>
      <w:r w:rsidR="00B11707" w:rsidRPr="00397CD5">
        <w:rPr>
          <w:rFonts w:ascii="Times New Roman" w:hAnsi="Times New Roman" w:cs="Times New Roman"/>
          <w:i/>
          <w:iCs/>
          <w:sz w:val="24"/>
          <w:szCs w:val="24"/>
        </w:rPr>
        <w:t>de</w:t>
      </w:r>
      <w:r w:rsidRPr="00397CD5">
        <w:rPr>
          <w:rFonts w:ascii="Times New Roman" w:hAnsi="Times New Roman" w:cs="Times New Roman"/>
          <w:i/>
          <w:iCs/>
          <w:sz w:val="24"/>
          <w:szCs w:val="24"/>
        </w:rPr>
        <w:t xml:space="preserve"> </w:t>
      </w:r>
      <w:r w:rsidR="00B11707" w:rsidRPr="00397CD5">
        <w:rPr>
          <w:rFonts w:ascii="Times New Roman" w:hAnsi="Times New Roman" w:cs="Times New Roman"/>
          <w:i/>
          <w:iCs/>
          <w:sz w:val="24"/>
          <w:szCs w:val="24"/>
        </w:rPr>
        <w:t>d’</w:t>
      </w:r>
      <w:r w:rsidRPr="00397CD5">
        <w:rPr>
          <w:rFonts w:ascii="Times New Roman" w:hAnsi="Times New Roman" w:cs="Times New Roman"/>
          <w:i/>
          <w:iCs/>
          <w:sz w:val="24"/>
          <w:szCs w:val="24"/>
        </w:rPr>
        <w:t xml:space="preserve">interaction entre plusieurs cultures et les transformations qui </w:t>
      </w:r>
      <w:r w:rsidR="00B11707" w:rsidRPr="00397CD5">
        <w:rPr>
          <w:rFonts w:ascii="Times New Roman" w:hAnsi="Times New Roman" w:cs="Times New Roman"/>
          <w:i/>
          <w:iCs/>
          <w:sz w:val="24"/>
          <w:szCs w:val="24"/>
        </w:rPr>
        <w:t>en</w:t>
      </w:r>
      <w:r w:rsidRPr="00397CD5">
        <w:rPr>
          <w:rFonts w:ascii="Times New Roman" w:hAnsi="Times New Roman" w:cs="Times New Roman"/>
          <w:i/>
          <w:iCs/>
          <w:sz w:val="24"/>
          <w:szCs w:val="24"/>
        </w:rPr>
        <w:t xml:space="preserve"> résult</w:t>
      </w:r>
      <w:r w:rsidR="00B11707" w:rsidRPr="00397CD5">
        <w:rPr>
          <w:rFonts w:ascii="Times New Roman" w:hAnsi="Times New Roman" w:cs="Times New Roman"/>
          <w:i/>
          <w:iCs/>
          <w:sz w:val="24"/>
          <w:szCs w:val="24"/>
        </w:rPr>
        <w:t>e</w:t>
      </w:r>
      <w:r w:rsidRPr="00397CD5">
        <w:rPr>
          <w:rFonts w:ascii="Times New Roman" w:hAnsi="Times New Roman" w:cs="Times New Roman"/>
          <w:i/>
          <w:iCs/>
          <w:sz w:val="24"/>
          <w:szCs w:val="24"/>
        </w:rPr>
        <w:t>nt</w:t>
      </w:r>
      <w:r w:rsidR="00B11707" w:rsidRPr="00397CD5">
        <w:rPr>
          <w:rStyle w:val="FootnoteReference"/>
          <w:rFonts w:ascii="Times New Roman" w:hAnsi="Times New Roman" w:cs="Times New Roman"/>
          <w:i/>
          <w:iCs/>
          <w:sz w:val="24"/>
          <w:szCs w:val="24"/>
        </w:rPr>
        <w:footnoteReference w:id="15"/>
      </w:r>
      <w:r w:rsidR="00B11707" w:rsidRPr="00397CD5">
        <w:rPr>
          <w:rFonts w:ascii="Times New Roman" w:hAnsi="Times New Roman" w:cs="Times New Roman"/>
          <w:i/>
          <w:iCs/>
          <w:sz w:val="24"/>
          <w:szCs w:val="24"/>
        </w:rPr>
        <w:t>.</w:t>
      </w:r>
    </w:p>
    <w:p w14:paraId="534830CC" w14:textId="2B6075C5" w:rsidR="00393F8D" w:rsidRPr="00397CD5" w:rsidRDefault="00393F8D" w:rsidP="00397CD5">
      <w:pPr>
        <w:spacing w:line="360" w:lineRule="auto"/>
        <w:jc w:val="both"/>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relations interculturelles, celles qui nous impliquent en tant que personne face à une autre, sont parfois difficiles ou truffées d’embûches. Certaines situations et comportements suscitent des sentiments d’incompréhension, d’inacceptation et même parfois de rejet.</w:t>
      </w:r>
      <w:bookmarkStart w:id="40" w:name="_Toc182641057"/>
      <w:bookmarkStart w:id="41" w:name="_Toc182660655"/>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exprimons notre souffrance selon notre propre </w:t>
      </w:r>
      <w:bookmarkEnd w:id="40"/>
      <w:bookmarkEnd w:id="41"/>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59E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relation </w:t>
      </w:r>
      <w:r w:rsidR="00001081"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interculturelle permet d’entrer </w:t>
      </w:r>
      <w:r w:rsidR="00F25DFC"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relation avec un patient ayant </w:t>
      </w:r>
      <w:r w:rsidR="00033A09"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 spécificités culturelles</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554B"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relation </w:t>
      </w:r>
      <w:r w:rsidR="007165EB"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peut-être un levier pour </w:t>
      </w:r>
      <w:r w:rsidR="00906BB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créer une alliance avec un patient et penser les soins </w:t>
      </w:r>
      <w:r w:rsidR="00033A09"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manière transculturelle. </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8F40B40" w14:textId="39436A53" w:rsidR="00393F8D" w:rsidRPr="00397CD5" w:rsidRDefault="002C1A16" w:rsidP="00397CD5">
      <w:pPr>
        <w:pStyle w:val="Heading3"/>
        <w:numPr>
          <w:ilvl w:val="0"/>
          <w:numId w:val="0"/>
        </w:numPr>
        <w:spacing w:line="360" w:lineRule="auto"/>
        <w:jc w:val="both"/>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2" w:name="_Toc194841418"/>
      <w:r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2.1.5</w:t>
      </w:r>
      <w:r w:rsidR="00393F8D"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soins transculturels</w:t>
      </w:r>
      <w:bookmarkEnd w:id="42"/>
      <w:r w:rsidR="00393F8D"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390E36" w14:textId="073DF7F6" w:rsidR="0032388A" w:rsidRPr="00397CD5" w:rsidRDefault="00393F8D" w:rsidP="00397CD5">
      <w:pPr>
        <w:spacing w:line="360" w:lineRule="auto"/>
        <w:jc w:val="both"/>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 soins infirmier</w:t>
      </w:r>
      <w:r w:rsidR="000916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532D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711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Leininger Madeleine</w:t>
      </w:r>
      <w:r w:rsidR="003532D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26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théoricienne </w:t>
      </w:r>
      <w:r w:rsidR="00CA198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soins infirmières, </w:t>
      </w:r>
      <w:r w:rsidR="00AF1F0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professeure en sciences infirmières et créatrice </w:t>
      </w:r>
      <w:r w:rsidR="009347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concept de soins infirmiers </w:t>
      </w:r>
      <w:r w:rsidR="004662D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transculturels</w:t>
      </w:r>
      <w:r w:rsidR="00127F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1978</w:t>
      </w:r>
      <w:r w:rsidR="00FF52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16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w:t>
      </w:r>
      <w:r w:rsidR="009D535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soins infirmiers transculturels </w:t>
      </w:r>
      <w:r w:rsidR="002C2C5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w:t>
      </w:r>
      <w:bookmarkStart w:id="43" w:name="_Hlk194744035"/>
      <w:r w:rsidR="002C2C5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définit </w:t>
      </w:r>
      <w:r w:rsidR="009D535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 étant «</w:t>
      </w:r>
      <w:r w:rsidR="009D5357"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étude comparative des cultures pour comprendre les similitudes (universalité culturelle) et les </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différences (culturellement Spécifiques) parmi les groupes d'humains »</w:t>
      </w:r>
      <w:r w:rsidR="00892162" w:rsidRPr="00397CD5">
        <w:rPr>
          <w:rStyle w:val="FootnoteReference"/>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6"/>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L’objectif de soins infirmiers transculturels est de personnaliser les soins selon les convictions et la culture de chaque patient. Selon l’article </w:t>
      </w: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Intercultural communication in long-term care : The perspective of relatives from Switzerland</w:t>
      </w: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résultat d’étude suite à l’entretien avec les proches des patients mettre en évidence 4 catégories de nécessité: « </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Percevoir la communication comme un besoin, prendre en compte le désir de reconnaissance des proches , favoriser la volonté des soignants  et Connaître les opportunités et les défis de la communication interculturelle’</w:t>
      </w:r>
      <w:r w:rsidRPr="00397CD5">
        <w:rPr>
          <w:rStyle w:val="FootnoteReference"/>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7"/>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388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transculturalité peut amener la personne à l’acculturation.</w:t>
      </w:r>
    </w:p>
    <w:p w14:paraId="5A5E8FF3" w14:textId="6A52D20F" w:rsidR="004E493F" w:rsidRPr="00397CD5" w:rsidRDefault="002C1A16" w:rsidP="00397CD5">
      <w:pPr>
        <w:pStyle w:val="Heading3"/>
        <w:numPr>
          <w:ilvl w:val="0"/>
          <w:numId w:val="0"/>
        </w:numPr>
        <w:spacing w:line="360" w:lineRule="auto"/>
        <w:jc w:val="both"/>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4" w:name="_Toc185543053"/>
      <w:bookmarkStart w:id="45" w:name="_Toc194841419"/>
      <w:bookmarkStart w:id="46" w:name="_Hlk181345330"/>
      <w:bookmarkEnd w:id="43"/>
      <w:r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2.1.6</w:t>
      </w:r>
      <w:r w:rsidR="005C447F"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Acculturation</w:t>
      </w:r>
      <w:bookmarkEnd w:id="44"/>
      <w:bookmarkEnd w:id="45"/>
    </w:p>
    <w:bookmarkEnd w:id="46"/>
    <w:p w14:paraId="338D8C1B" w14:textId="5E5BE978" w:rsidR="00585603" w:rsidRPr="00397CD5" w:rsidRDefault="007A3437"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 champ disciplinaire </w:t>
      </w:r>
      <w:r w:rsidR="00ED7A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p</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t>
      </w:r>
      <w:bookmarkStart w:id="47" w:name="_Hlk183949785"/>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Brami Alexandrine</w:t>
      </w:r>
      <w:bookmarkEnd w:id="47"/>
      <w:r w:rsidR="003940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processus d’acculturation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l’ensemble de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phénomènes</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résultent d’un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 continu et direct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 des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groupes d’individus de cultures différentes</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qui entraînent des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changements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modèles culturels initiaux</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l’un ou des deux </w:t>
      </w:r>
      <w:r w:rsidR="00767A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groupes</w:t>
      </w:r>
      <w:r w:rsidR="00767A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7E2B"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8"/>
      </w:r>
      <w:r w:rsidR="003940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84DC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388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Selon la culture infirmier doit adapter sa communication.</w:t>
      </w:r>
      <w:r w:rsidR="00384DC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BDC66E" w14:textId="06517679" w:rsidR="00393F8D" w:rsidRPr="00397CD5" w:rsidRDefault="00393F8D" w:rsidP="00397CD5">
      <w:pPr>
        <w:pStyle w:val="Heading2"/>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9" w:name="_Toc194841420"/>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80F26"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w:t>
      </w:r>
      <w:bookmarkEnd w:id="49"/>
    </w:p>
    <w:p w14:paraId="34B6DE73" w14:textId="1DBB69F7" w:rsidR="0032388A" w:rsidRPr="00397CD5" w:rsidRDefault="007B785D"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Il est important de définir la communication afin de comprendre comment cela </w:t>
      </w:r>
      <w:r w:rsidR="00A265E3" w:rsidRPr="00397CD5">
        <w:rPr>
          <w:rFonts w:ascii="Times New Roman" w:hAnsi="Times New Roman" w:cs="Times New Roman"/>
          <w:sz w:val="24"/>
          <w:szCs w:val="24"/>
        </w:rPr>
        <w:t xml:space="preserve">a un </w:t>
      </w:r>
      <w:r w:rsidRPr="00397CD5">
        <w:rPr>
          <w:rFonts w:ascii="Times New Roman" w:hAnsi="Times New Roman" w:cs="Times New Roman"/>
          <w:sz w:val="24"/>
          <w:szCs w:val="24"/>
        </w:rPr>
        <w:t xml:space="preserve">impact </w:t>
      </w:r>
      <w:r w:rsidR="00A265E3" w:rsidRPr="00397CD5">
        <w:rPr>
          <w:rFonts w:ascii="Times New Roman" w:hAnsi="Times New Roman" w:cs="Times New Roman"/>
          <w:sz w:val="24"/>
          <w:szCs w:val="24"/>
        </w:rPr>
        <w:t xml:space="preserve">sur </w:t>
      </w:r>
      <w:r w:rsidRPr="00397CD5">
        <w:rPr>
          <w:rFonts w:ascii="Times New Roman" w:hAnsi="Times New Roman" w:cs="Times New Roman"/>
          <w:sz w:val="24"/>
          <w:szCs w:val="24"/>
        </w:rPr>
        <w:t>la relation entre 2</w:t>
      </w:r>
      <w:r w:rsidR="00A265E3" w:rsidRPr="00397CD5">
        <w:rPr>
          <w:rFonts w:ascii="Times New Roman" w:hAnsi="Times New Roman" w:cs="Times New Roman"/>
          <w:sz w:val="24"/>
          <w:szCs w:val="24"/>
        </w:rPr>
        <w:t xml:space="preserve"> </w:t>
      </w:r>
      <w:r w:rsidR="00D96423" w:rsidRPr="00397CD5">
        <w:rPr>
          <w:rFonts w:ascii="Times New Roman" w:hAnsi="Times New Roman" w:cs="Times New Roman"/>
          <w:sz w:val="24"/>
          <w:szCs w:val="24"/>
        </w:rPr>
        <w:t>personnes et</w:t>
      </w:r>
      <w:r w:rsidRPr="00397CD5">
        <w:rPr>
          <w:rFonts w:ascii="Times New Roman" w:hAnsi="Times New Roman" w:cs="Times New Roman"/>
          <w:sz w:val="24"/>
          <w:szCs w:val="24"/>
        </w:rPr>
        <w:t xml:space="preserve"> de </w:t>
      </w:r>
      <w:r w:rsidR="00A265E3" w:rsidRPr="00397CD5">
        <w:rPr>
          <w:rFonts w:ascii="Times New Roman" w:hAnsi="Times New Roman" w:cs="Times New Roman"/>
          <w:sz w:val="24"/>
          <w:szCs w:val="24"/>
        </w:rPr>
        <w:t>manque</w:t>
      </w:r>
      <w:r w:rsidRPr="00397CD5">
        <w:rPr>
          <w:rFonts w:ascii="Times New Roman" w:hAnsi="Times New Roman" w:cs="Times New Roman"/>
          <w:sz w:val="24"/>
          <w:szCs w:val="24"/>
        </w:rPr>
        <w:t xml:space="preserve"> de compréhension selon la culture.</w:t>
      </w:r>
    </w:p>
    <w:p w14:paraId="0B085F77" w14:textId="2C9D0401" w:rsidR="00086A68" w:rsidRPr="00397CD5" w:rsidRDefault="004E493F"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0" w:name="_Hlk194691935"/>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serment d’Hippocrate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engage chaque médecin : «</w:t>
      </w:r>
      <w:r w:rsidR="00103CB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J'informerai les patients des décisions envisagées, de leurs raisons et de leurs conséquences</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6A68" w:rsidRPr="00397CD5">
        <w:rPr>
          <w:rFonts w:ascii="Times New Roman" w:hAnsi="Times New Roman" w:cs="Times New Roman"/>
          <w:sz w:val="24"/>
          <w:szCs w:val="24"/>
        </w:rPr>
        <w:t xml:space="preserve"> </w:t>
      </w:r>
      <w:bookmarkEnd w:id="50"/>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w:t>
      </w:r>
      <w:r w:rsidR="00086A68"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et en linguistique</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11C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6A6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communication est l'ensemble des phénomènes qui peuvent intervenir lorsqu'un individu </w:t>
      </w:r>
      <w:r w:rsidR="00086A6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transmet une information à un ou plusieurs autres individus à l'aide du langage articulé ou d'autres codes (ton de la voix, gestuelle, regard, respiration..</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11C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E85B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86A68"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9"/>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37DBF5" w14:textId="755611EE" w:rsidR="000F2EB2" w:rsidRPr="00397CD5" w:rsidRDefault="00177446"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1" w:name="_Hlk183948487"/>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9792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mise à disposition sur l’ensemble des territoires d’un accès à de l’interprétariat professionnel financé pour les professionnels de santé apparaît nécessaire pour permettre l’accès à une médecine efficiente et culturellement adaptée pour les patients allophones</w:t>
      </w:r>
      <w:bookmarkEnd w:id="51"/>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9792B"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0"/>
      </w:r>
      <w:r w:rsidR="002979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100D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579F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579F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Faire</w:t>
      </w:r>
      <w:r w:rsidR="00B100D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l’interprétariat dans un hôpital n’est pas simple dans un contexte ou la pression du temps pèse fortement sur les relations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100D4"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1"/>
      </w:r>
      <w:bookmarkStart w:id="53" w:name="_Hlk185223781"/>
      <w:r w:rsidR="00EF32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le métanalyse </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utility of mobile technology in medical </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literature review of current practices</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63F8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applications mobiles, en particulier celles qui permettent l’interprétation vidéo, facilitent l’accès à des interprètes médicaux à distance avec </w:t>
      </w:r>
      <w:r w:rsidR="00263F88"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grande satisfaction </w:t>
      </w:r>
      <w:r w:rsidR="00263F8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cliniciens et des patients</w:t>
      </w:r>
      <w:r w:rsidR="007579FC"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2"/>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B219712" w14:textId="1A80C1CD" w:rsidR="00237522" w:rsidRPr="00397CD5" w:rsidRDefault="002D43DC" w:rsidP="00397CD5">
      <w:pPr>
        <w:spacing w:line="360" w:lineRule="auto"/>
        <w:jc w:val="both"/>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4" w:name="_Hlk194603855"/>
      <w:bookmarkEnd w:id="53"/>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6A109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 disciplinaire de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législation</w:t>
      </w:r>
      <w:r w:rsidR="00A830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me parait important de </w:t>
      </w:r>
      <w:r w:rsidR="00A830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r w:rsidR="00E75C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 </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droit au consentement éclairé, la loi Kouchner du 4 mars 2002, </w:t>
      </w:r>
      <w:r w:rsidR="00D936A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rticle R4312-14</w:t>
      </w:r>
      <w:r w:rsidR="00BD569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03CBC"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consentement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libre et éclairé</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personne examinée ou soignée est recherché dans tous les cas. Lorsque le patient, en état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d'exprimer sa </w:t>
      </w:r>
      <w:r w:rsidR="00231044"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volonté</w:t>
      </w:r>
      <w:r w:rsidR="00231044"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33C0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14E1"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3"/>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convient aussi de rappeler l’</w:t>
      </w:r>
      <w:r w:rsidR="00B233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rt</w:t>
      </w:r>
      <w:r w:rsidR="00B233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icle</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 1111-2. – « </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Toute personne a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droit d'être informée sur son état de santé</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information porte sur les différentes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investigations, traitements</w:t>
      </w:r>
      <w:r w:rsidR="00231044"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7446"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 [</w:t>
      </w:r>
      <w:r w:rsidR="0010656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information incombe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tout</w:t>
      </w:r>
      <w:bookmarkStart w:id="55" w:name="_Hlk185071041"/>
      <w:r w:rsidR="000F2EB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professionnel de </w:t>
      </w:r>
      <w:r w:rsidR="00B34A6F"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santé</w:t>
      </w:r>
      <w:r w:rsidR="00B34A6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7446"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F11A3"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Seules l'urgence ou l'impossibilit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 d'informer peuvent l'en dispenser »</w:t>
      </w:r>
      <w:r w:rsidR="00586A02" w:rsidRPr="00397CD5">
        <w:rPr>
          <w:rStyle w:val="FootnoteReference"/>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4"/>
      </w:r>
      <w:bookmarkEnd w:id="54"/>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B785D"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schéma de Jacobson </w:t>
      </w:r>
      <w:r w:rsidR="004658D6"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un outil permet </w:t>
      </w:r>
      <w:r w:rsidR="0046316A"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la</w:t>
      </w:r>
      <w:r w:rsidR="004658D6"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compréhension de la culture parce que il permet de mieux comprendre les complexités de la communication entre culturel.</w:t>
      </w:r>
    </w:p>
    <w:p w14:paraId="2B129199" w14:textId="7E3ABE72" w:rsidR="004E493F" w:rsidRPr="00397CD5" w:rsidRDefault="002C1A16" w:rsidP="00397CD5">
      <w:pPr>
        <w:pStyle w:val="Heading3"/>
        <w:numPr>
          <w:ilvl w:val="0"/>
          <w:numId w:val="0"/>
        </w:numPr>
        <w:spacing w:line="360" w:lineRule="auto"/>
        <w:jc w:val="both"/>
        <w:rPr>
          <w:rFonts w:ascii="Times New Roman" w:hAnsi="Times New Roman" w:cs="Times New Roman"/>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6" w:name="_Toc194841421"/>
      <w:bookmarkEnd w:id="55"/>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w:t>
      </w:r>
      <w:r w:rsidR="00705D47"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w:t>
      </w:r>
      <w:r w:rsidR="004E493F"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modèle de Jakobson</w:t>
      </w:r>
      <w:r w:rsidR="004E493F" w:rsidRPr="00397CD5">
        <w:rPr>
          <w:rFonts w:ascii="Times New Roman" w:hAnsi="Times New Roman" w:cs="Times New Roman"/>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(1960)</w:t>
      </w:r>
      <w:bookmarkEnd w:id="56"/>
    </w:p>
    <w:p w14:paraId="5880A401" w14:textId="77777777" w:rsidR="008B5902" w:rsidRPr="00397CD5" w:rsidRDefault="00A02073"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1E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psychologie</w:t>
      </w:r>
      <w:r w:rsidR="008B1E13"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Roman Jakobson</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6C1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développé un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modèle</w:t>
      </w:r>
      <w:r w:rsidR="00EC6C1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communication</w:t>
      </w:r>
      <w:r w:rsidR="008B1E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135D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B1E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cherché à englober les différents facteurs intervenant </w:t>
      </w:r>
      <w:r w:rsidR="0090262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chaque situation. On y retrouve ainsi :</w:t>
      </w:r>
      <w:r w:rsidR="0047757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l’émetteur, qui envoie le message ; le récepteur, qui reçoit le message. </w:t>
      </w:r>
      <w:r w:rsidR="00D5284C"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contexte, qui désigne les conditions sociales, le message, le discours à transmettre. </w:t>
      </w:r>
      <w:r w:rsidR="003A1A6B"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C5532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la liaison physique et psychologique entre l’émetteur et le récepteur, le code, la langue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4CB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notamment</w:t>
      </w:r>
      <w:r w:rsidR="00E135D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5670C"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5"/>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037A"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culture, </w:t>
      </w:r>
      <w:r w:rsidR="00414CB1"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l’éducation,</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valeurs personnel</w:t>
      </w:r>
      <w:r w:rsidR="00477572"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sont les filtres </w:t>
      </w:r>
      <w:r w:rsidR="00404E1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impactent </w:t>
      </w:r>
      <w:r w:rsidR="00BB77B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feed-back</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5F91A2" w14:textId="77777777" w:rsidR="0057605F" w:rsidRDefault="00F01E23"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2.2.2 Les différentes mode de communication</w:t>
      </w:r>
      <w:bookmarkStart w:id="57" w:name="_Hlk194692925"/>
    </w:p>
    <w:p w14:paraId="02D31FB6" w14:textId="57864DB2" w:rsidR="008D2F87" w:rsidRPr="0057605F" w:rsidRDefault="00A73B7E"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Albert MEHRABIAN a étudié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 orale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la règle des 3 V »</w:t>
      </w:r>
      <w:r w:rsidR="00E558C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de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Verbal, de Vocal et de Visuel</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une communication orale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communication est 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38 % de la communication est Vocale (ou paraverbale)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communication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est Visuelle </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57"/>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558CE"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6"/>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59" w:name="_Hlk194730037"/>
      <w:r w:rsidR="00B5509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TERRAT </w:t>
      </w:r>
      <w:r w:rsidR="00814A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Evelyne </w:t>
      </w:r>
      <w:r w:rsidR="00F01E2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5509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 non-verbale</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le langage</w:t>
      </w:r>
      <w:r w:rsidR="00814A7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corps traduit toutes les sensations et les sentiments que nous ressentons au travers d'attitudes corporelles et faciales. Cette communication peut renforcer le langage corpore</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et facial, mais aussi le </w:t>
      </w:r>
      <w:r w:rsidR="00814A7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 aussi le </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contredire</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5509E"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7"/>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 exemple,</w:t>
      </w:r>
      <w:r w:rsidR="00416360" w:rsidRPr="00397CD5">
        <w:rPr>
          <w:rFonts w:ascii="Times New Roman" w:hAnsi="Times New Roman" w:cs="Times New Roman"/>
          <w:sz w:val="24"/>
          <w:szCs w:val="24"/>
          <w:shd w:val="clear" w:color="auto" w:fill="FFFFFF"/>
        </w:rPr>
        <w:t xml:space="preserve"> </w:t>
      </w:r>
      <w:r w:rsidR="009C1F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soutien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 regard, intonation de la voix, gestes, proximité avec l’interlocuteur, mouvement des mains</w:t>
      </w:r>
      <w:r w:rsidR="00B5509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F219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ommunication paraverbale</w:t>
      </w:r>
      <w:r w:rsidR="00995906" w:rsidRPr="00397CD5">
        <w:rPr>
          <w:rFonts w:ascii="Times New Roman" w:hAnsi="Times New Roman" w:cs="Times New Roman"/>
          <w:sz w:val="24"/>
          <w:szCs w:val="24"/>
          <w:shd w:val="clear" w:color="auto" w:fill="FFFFFF"/>
        </w:rPr>
        <w:t xml:space="preserve"> </w:t>
      </w:r>
      <w:r w:rsidR="0099590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englobe tout ce qui accompagne directement le langage verbal et qui a rapport avec la voix et l’expression vocale. C’est en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fait l’utilisation</w:t>
      </w:r>
      <w:r w:rsidR="0099590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est faite de la voix lors de la communication. Il ne s’agit pas ici des mots ou expressions utilisés et portés par la voix. Il est plutôt question du</w:t>
      </w:r>
      <w:r w:rsidR="00995906"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ton de la voix en communication, le timbre, le débit, la puissance, la diction, les temps de pause…</w:t>
      </w:r>
      <w:r w:rsidR="00416360"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509E" w:rsidRPr="00397CD5">
        <w:rPr>
          <w:rStyle w:val="FootnoteReference"/>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8"/>
      </w:r>
      <w:r w:rsidR="00416360"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verbale</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désigne l'ensemble des éléments linguistiques transmis par la voix, voire par des gestes et qui renvoie à des codes de langage précis, comme la langue des signes. Ces formes d'expression permettent à deux personnes ou plus d'échanger et de se comprendre</w:t>
      </w:r>
      <w:r w:rsidR="00416360"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9"/>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bookmarkEnd w:id="59"/>
    <w:p w14:paraId="58738ED8" w14:textId="77777777" w:rsidR="0057605F" w:rsidRDefault="0057605F"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3D9224" w14:textId="77777777" w:rsidR="0057605F" w:rsidRDefault="0057605F"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96207E" w14:textId="77777777" w:rsidR="0057605F" w:rsidRDefault="0057605F"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119E3" w14:textId="77777777" w:rsidR="0057605F" w:rsidRDefault="0057605F"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D99871" w14:textId="39693E8A" w:rsidR="0057605F" w:rsidRDefault="002C1A16"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2.2.</w:t>
      </w:r>
      <w:r w:rsidR="00F01E23"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w:t>
      </w:r>
      <w:r w:rsidR="0073333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barrière linguistiqu</w:t>
      </w:r>
      <w:r w:rsid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01554B66" w14:textId="276E30C4" w:rsidR="00733339" w:rsidRPr="0057605F" w:rsidRDefault="00733339"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w:t>
      </w:r>
      <w:bookmarkStart w:id="62" w:name="_Hlk194691674"/>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PAILLARD Christine, dans le champ</w:t>
      </w:r>
      <w:r w:rsidR="003C55C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B540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disciplinaire soins infirmier</w:t>
      </w:r>
      <w:r w:rsidR="00954E6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l’expression qui désigne une compétence linguistique freinée par l’usage non</w:t>
      </w:r>
      <w:r w:rsidR="0057605F">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approprié d’une langue </w:t>
      </w:r>
      <w:r w:rsidR="0057605F">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 d’une autre à un moment donné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0"/>
      </w:r>
      <w:bookmarkEnd w:id="62"/>
    </w:p>
    <w:p w14:paraId="04ED490F" w14:textId="67327962" w:rsidR="001D4293" w:rsidRPr="00397CD5" w:rsidRDefault="00177446" w:rsidP="00397CD5">
      <w:pPr>
        <w:spacing w:line="360" w:lineRule="auto"/>
        <w:jc w:val="both"/>
        <w:rPr>
          <w:rFonts w:ascii="Times New Roman" w:eastAsia="Times New Roman" w:hAnsi="Times New Roman" w:cs="Times New Roman"/>
          <w:sz w:val="24"/>
          <w:szCs w:val="24"/>
          <w:lang w:eastAsia="fr-FR"/>
        </w:rPr>
      </w:pPr>
      <w:bookmarkStart w:id="64" w:name="_Hlk194556685"/>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pratiques culturelles ou des coutumes très spécifiques sont sources d’</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incompréhensions</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frustrations </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de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malentendus</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entre soignant, soigné et entourage, notamment autour de la fin de vie ou du décès.</w:t>
      </w:r>
      <w:bookmarkEnd w:id="64"/>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Celles-ci peuvent parfois aller jusqu’à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altérer la prise en charge et l’adhésion thérapeutique du patient</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1"/>
      </w:r>
      <w:r w:rsidR="00563782" w:rsidRPr="00397CD5">
        <w:rPr>
          <w:rFonts w:ascii="Times New Roman" w:eastAsia="Times New Roman" w:hAnsi="Times New Roman" w:cs="Times New Roman"/>
          <w:sz w:val="24"/>
          <w:szCs w:val="24"/>
          <w:lang w:eastAsia="fr-FR"/>
        </w:rPr>
        <w:t xml:space="preserve"> </w:t>
      </w:r>
      <w:r w:rsidR="001D4293" w:rsidRPr="00397CD5">
        <w:rPr>
          <w:rFonts w:ascii="Times New Roman" w:eastAsia="Times New Roman" w:hAnsi="Times New Roman" w:cs="Times New Roman"/>
          <w:sz w:val="24"/>
          <w:szCs w:val="24"/>
          <w:lang w:eastAsia="fr-FR"/>
        </w:rPr>
        <w:t xml:space="preserve">La barrière de la communication dépend de l’émetteur et </w:t>
      </w:r>
      <w:r w:rsidR="00954E62" w:rsidRPr="00397CD5">
        <w:rPr>
          <w:rFonts w:ascii="Times New Roman" w:eastAsia="Times New Roman" w:hAnsi="Times New Roman" w:cs="Times New Roman"/>
          <w:sz w:val="24"/>
          <w:szCs w:val="24"/>
          <w:lang w:eastAsia="fr-FR"/>
        </w:rPr>
        <w:t xml:space="preserve">du </w:t>
      </w:r>
      <w:r w:rsidR="001D4293" w:rsidRPr="00397CD5">
        <w:rPr>
          <w:rFonts w:ascii="Times New Roman" w:eastAsia="Times New Roman" w:hAnsi="Times New Roman" w:cs="Times New Roman"/>
          <w:sz w:val="24"/>
          <w:szCs w:val="24"/>
          <w:lang w:eastAsia="fr-FR"/>
        </w:rPr>
        <w:t>récepteur.</w:t>
      </w:r>
    </w:p>
    <w:p w14:paraId="3A8F9B0C" w14:textId="3DE95A99" w:rsidR="004658D6" w:rsidRPr="00397CD5" w:rsidRDefault="004658D6"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eastAsia="Times New Roman" w:hAnsi="Times New Roman" w:cs="Times New Roman"/>
          <w:sz w:val="24"/>
          <w:szCs w:val="24"/>
          <w:lang w:eastAsia="fr-FR"/>
        </w:rPr>
        <w:t>La communication est au cœur de la relation</w:t>
      </w:r>
      <w:r w:rsidR="00954E62" w:rsidRPr="00397CD5">
        <w:rPr>
          <w:rFonts w:ascii="Times New Roman" w:eastAsia="Times New Roman" w:hAnsi="Times New Roman" w:cs="Times New Roman"/>
          <w:sz w:val="24"/>
          <w:szCs w:val="24"/>
          <w:lang w:eastAsia="fr-FR"/>
        </w:rPr>
        <w:t xml:space="preserve"> soignant</w:t>
      </w:r>
      <w:r w:rsidRPr="00397CD5">
        <w:rPr>
          <w:rFonts w:ascii="Times New Roman" w:eastAsia="Times New Roman" w:hAnsi="Times New Roman" w:cs="Times New Roman"/>
          <w:sz w:val="24"/>
          <w:szCs w:val="24"/>
          <w:lang w:eastAsia="fr-FR"/>
        </w:rPr>
        <w:t>-soigné</w:t>
      </w:r>
      <w:r w:rsidRPr="00397CD5">
        <w:rPr>
          <w:rFonts w:ascii="Times New Roman" w:eastAsia="Times New Roman" w:hAnsi="Times New Roman" w:cs="Times New Roman"/>
          <w:strike/>
          <w:sz w:val="24"/>
          <w:szCs w:val="24"/>
          <w:lang w:eastAsia="fr-FR"/>
        </w:rPr>
        <w:t>e</w:t>
      </w:r>
      <w:r w:rsidRPr="00397CD5">
        <w:rPr>
          <w:rFonts w:ascii="Times New Roman" w:eastAsia="Times New Roman" w:hAnsi="Times New Roman" w:cs="Times New Roman"/>
          <w:sz w:val="24"/>
          <w:szCs w:val="24"/>
          <w:lang w:eastAsia="fr-FR"/>
        </w:rPr>
        <w:t xml:space="preserve">. La qualité de la relation </w:t>
      </w:r>
      <w:r w:rsidR="00954E62" w:rsidRPr="00397CD5">
        <w:rPr>
          <w:rFonts w:ascii="Times New Roman" w:eastAsia="Times New Roman" w:hAnsi="Times New Roman" w:cs="Times New Roman"/>
          <w:sz w:val="24"/>
          <w:szCs w:val="24"/>
          <w:lang w:eastAsia="fr-FR"/>
        </w:rPr>
        <w:t xml:space="preserve">repose </w:t>
      </w:r>
      <w:r w:rsidRPr="00397CD5">
        <w:rPr>
          <w:rFonts w:ascii="Times New Roman" w:eastAsia="Times New Roman" w:hAnsi="Times New Roman" w:cs="Times New Roman"/>
          <w:sz w:val="24"/>
          <w:szCs w:val="24"/>
          <w:lang w:eastAsia="fr-FR"/>
        </w:rPr>
        <w:t>sur la communication verbale, non-</w:t>
      </w:r>
      <w:r w:rsidR="00954E62" w:rsidRPr="00397CD5">
        <w:rPr>
          <w:rFonts w:ascii="Times New Roman" w:eastAsia="Times New Roman" w:hAnsi="Times New Roman" w:cs="Times New Roman"/>
          <w:sz w:val="24"/>
          <w:szCs w:val="24"/>
          <w:lang w:eastAsia="fr-FR"/>
        </w:rPr>
        <w:t xml:space="preserve">verbale </w:t>
      </w:r>
      <w:r w:rsidRPr="00397CD5">
        <w:rPr>
          <w:rFonts w:ascii="Times New Roman" w:eastAsia="Times New Roman" w:hAnsi="Times New Roman" w:cs="Times New Roman"/>
          <w:sz w:val="24"/>
          <w:szCs w:val="24"/>
          <w:lang w:eastAsia="fr-FR"/>
        </w:rPr>
        <w:t>et aussi de différentes cultures.</w:t>
      </w:r>
    </w:p>
    <w:p w14:paraId="3AD85370" w14:textId="0FF05238" w:rsidR="004E493F" w:rsidRPr="00397CD5" w:rsidRDefault="00393F8D" w:rsidP="00397CD5">
      <w:pPr>
        <w:pStyle w:val="Heading2"/>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7" w:name="_Toc194841422"/>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sidR="00AB161F">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w:t>
      </w:r>
      <w:bookmarkEnd w:id="67"/>
    </w:p>
    <w:p w14:paraId="3D719B29" w14:textId="0B3BA7BB" w:rsidR="004E493F" w:rsidRPr="00397CD5" w:rsidRDefault="00E54F64" w:rsidP="00397CD5">
      <w:pPr>
        <w:spacing w:line="360" w:lineRule="auto"/>
        <w:jc w:val="both"/>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 champ disciplinaire </w:t>
      </w:r>
      <w:r w:rsidR="003F29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infirmier</w:t>
      </w:r>
      <w:r w:rsidR="00CA4B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F29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68" w:name="_Hlk194478708"/>
      <w:r w:rsidR="00E135D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565CC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0085670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ctivité d'échange interpersonnel et interdépendant entre u</w:t>
      </w:r>
      <w:r w:rsidR="009D105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personne soignée et un soignant, dans le cadre d'une communication verbale, non verbale (posture, regard, geste, disponibilité</w:t>
      </w:r>
      <w:r w:rsidR="0047757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soignant intervient en faveur d'une personne en joignant ses efforts aux siens, dans le but de favoriser un soin, un dialogue mature, une prise de conscience</w:t>
      </w:r>
      <w:r w:rsidR="00E135D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E784A"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2"/>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68"/>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w:t>
      </w:r>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Alexandre Manoukian</w:t>
      </w:r>
      <w:r w:rsidR="009E78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rencontre entre deux personnes. </w:t>
      </w:r>
      <w:r w:rsidR="006F793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'est-à-dire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deux caractères, deux psychologies particulières et deux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histoires</w:t>
      </w:r>
      <w:r w:rsidR="009E784A"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E78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relation nécessite trois attitudes</w:t>
      </w:r>
      <w:r w:rsidR="00767A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engagement personnel de l'infirmière, le malade étant accepté sans jugement de valeur, tel qu'il est, avec un autre mode de</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raisonnement, d'autres réactions et d'autres sentiments</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E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objectivité, pour éviter une déformation de ce qui est vu et entendu</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5D7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un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minimum de disponibilité</w:t>
      </w:r>
      <w:r w:rsidR="00B34A6F" w:rsidRPr="00397CD5">
        <w:rPr>
          <w:rStyle w:val="FootnoteReference"/>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3"/>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78E94D" w14:textId="49504709" w:rsidR="004658D6" w:rsidRPr="00397CD5" w:rsidRDefault="004658D6"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L’adaptation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permanente dans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 soigné</w:t>
      </w:r>
      <w:r w:rsidRPr="00397CD5">
        <w:rPr>
          <w:rFonts w:ascii="Times New Roman" w:hAnsi="Times New Roman" w:cs="Times New Roman"/>
          <w:bCs/>
          <w:iCs/>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fondamentale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garantir une prise en charge de qualité et efficace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adaptation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permet aux soignants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d’individualiser</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FA8DED" w14:textId="118EEC2A" w:rsidR="0048059F" w:rsidRPr="00397CD5" w:rsidRDefault="00393F8D" w:rsidP="00397CD5">
      <w:pPr>
        <w:pStyle w:val="Heading2"/>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1" w:name="_Toc194841423"/>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975CC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2B64D0"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5CC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L’adaptation</w:t>
      </w:r>
      <w:bookmarkEnd w:id="71"/>
    </w:p>
    <w:p w14:paraId="26411123" w14:textId="5F8FC985" w:rsidR="004E493F" w:rsidRPr="00397CD5" w:rsidRDefault="00F15A66"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 en soins infirmier</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w:t>
      </w:r>
      <w:r w:rsidR="008A65B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PALLAIRD </w:t>
      </w:r>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Christine « </w:t>
      </w:r>
      <w:bookmarkStart w:id="72" w:name="_Hlk194600594"/>
      <w:r w:rsidR="00E51C3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changement est la modification cognitive et psychologique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d'un individu à partir d'une situation relationnelle en rapport avec </w:t>
      </w:r>
      <w:r w:rsidR="00C31C2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situation </w:t>
      </w:r>
      <w:r w:rsidR="00E51C3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antérieure</w:t>
      </w:r>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72"/>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B0272"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4"/>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37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CALLISTA Roy</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organisé son modèle autour de l'adaptation du comportement, qui englobe l'ensemble des processus par lesquels les êtres humains répondent aux stimuli environnementaux l'être humain, comme un système unifié, ont considéré comme un</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11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ensemble de parties reliées à fonctionner comme un tout</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L'être humain </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interagit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permanence avec un environnement qui est en constante évolution. Ainsi, la capacité de l'être humain à répondre positivement reflète son niveau d'adaptation.</w:t>
      </w:r>
    </w:p>
    <w:p w14:paraId="274C928B" w14:textId="0F3251AB" w:rsidR="009B5BF0" w:rsidRPr="00397CD5" w:rsidRDefault="009B5BF0"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la lumière de ces concepts</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infirmiers doivent créer la relation avec le patient en s’adaptant selon la communication verbale, non-</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verbale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la culture. Mais il ne faut jamais</w:t>
      </w:r>
      <w:r w:rsidR="0046316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 baser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uniquement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 ces critères car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chaque patient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différent. </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Après avoir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concepts,</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pertinent d’explorer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 manifestations</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le terrain à travers une enquête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exploratoire.</w:t>
      </w:r>
    </w:p>
    <w:p w14:paraId="398DA00E" w14:textId="0D9CF0B0" w:rsidR="00246524" w:rsidRPr="00397CD5" w:rsidRDefault="00393F8D" w:rsidP="00397CD5">
      <w:pPr>
        <w:pStyle w:val="Heading1"/>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4" w:name="_Toc194841424"/>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w:t>
      </w:r>
      <w:r w:rsidR="00AB161F">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4652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Méthode pour l’enquête exploratoire</w:t>
      </w:r>
      <w:bookmarkEnd w:id="74"/>
    </w:p>
    <w:p w14:paraId="60D1B71D" w14:textId="0A994C5B" w:rsidR="00393F8D" w:rsidRPr="0057605F" w:rsidRDefault="00393F8D" w:rsidP="00397CD5">
      <w:pPr>
        <w:spacing w:line="360" w:lineRule="auto"/>
        <w:jc w:val="both"/>
        <w:rPr>
          <w:rFonts w:ascii="Times New Roman" w:hAnsi="Times New Roman" w:cs="Times New Roman"/>
          <w:b/>
          <w:bCs/>
          <w:sz w:val="24"/>
          <w:szCs w:val="24"/>
        </w:rPr>
      </w:pPr>
      <w:r w:rsidRPr="00397CD5">
        <w:rPr>
          <w:rFonts w:ascii="Times New Roman" w:hAnsi="Times New Roman" w:cs="Times New Roman"/>
          <w:sz w:val="24"/>
          <w:szCs w:val="24"/>
        </w:rPr>
        <w:t>Selon Mr.Creswell , « </w:t>
      </w:r>
      <w:r w:rsidR="009B5BF0" w:rsidRPr="00397CD5">
        <w:rPr>
          <w:rFonts w:ascii="Times New Roman" w:hAnsi="Times New Roman" w:cs="Times New Roman"/>
          <w:i/>
          <w:iCs/>
          <w:sz w:val="24"/>
          <w:szCs w:val="24"/>
        </w:rPr>
        <w:t>l</w:t>
      </w:r>
      <w:r w:rsidRPr="00397CD5">
        <w:rPr>
          <w:rFonts w:ascii="Times New Roman" w:hAnsi="Times New Roman" w:cs="Times New Roman"/>
          <w:i/>
          <w:iCs/>
          <w:sz w:val="24"/>
          <w:szCs w:val="24"/>
        </w:rPr>
        <w:t xml:space="preserve">es écrivains conviennent que l’on entreprend </w:t>
      </w:r>
      <w:r w:rsidRPr="0057605F">
        <w:rPr>
          <w:rFonts w:ascii="Times New Roman" w:hAnsi="Times New Roman" w:cs="Times New Roman"/>
          <w:b/>
          <w:bCs/>
          <w:i/>
          <w:iCs/>
          <w:sz w:val="24"/>
          <w:szCs w:val="24"/>
        </w:rPr>
        <w:t>la recherche qualitative</w:t>
      </w:r>
      <w:r w:rsidRPr="00397CD5">
        <w:rPr>
          <w:rFonts w:ascii="Times New Roman" w:hAnsi="Times New Roman" w:cs="Times New Roman"/>
          <w:i/>
          <w:iCs/>
          <w:sz w:val="24"/>
          <w:szCs w:val="24"/>
        </w:rPr>
        <w:t xml:space="preserve"> dans un cadre naturel où le chercheur est un instrument de collecte de données qui rassemble des mots ou des images, leur </w:t>
      </w:r>
      <w:r w:rsidRPr="0057605F">
        <w:rPr>
          <w:rFonts w:ascii="Times New Roman" w:hAnsi="Times New Roman" w:cs="Times New Roman"/>
          <w:b/>
          <w:bCs/>
          <w:i/>
          <w:iCs/>
          <w:sz w:val="24"/>
          <w:szCs w:val="24"/>
        </w:rPr>
        <w:t>analyse inductive,</w:t>
      </w:r>
      <w:r w:rsidRPr="00397CD5">
        <w:rPr>
          <w:rFonts w:ascii="Times New Roman" w:hAnsi="Times New Roman" w:cs="Times New Roman"/>
          <w:i/>
          <w:iCs/>
          <w:sz w:val="24"/>
          <w:szCs w:val="24"/>
        </w:rPr>
        <w:t xml:space="preserve"> met l’accent sur la signification de participants, et </w:t>
      </w:r>
      <w:r w:rsidRPr="0057605F">
        <w:rPr>
          <w:rFonts w:ascii="Times New Roman" w:hAnsi="Times New Roman" w:cs="Times New Roman"/>
          <w:b/>
          <w:bCs/>
          <w:i/>
          <w:iCs/>
          <w:sz w:val="24"/>
          <w:szCs w:val="24"/>
        </w:rPr>
        <w:t>décrit un processus qui est expressif et convaincant dans le langage</w:t>
      </w:r>
      <w:r w:rsidRPr="00397CD5">
        <w:rPr>
          <w:rFonts w:ascii="Times New Roman" w:hAnsi="Times New Roman" w:cs="Times New Roman"/>
          <w:i/>
          <w:iCs/>
          <w:sz w:val="24"/>
          <w:szCs w:val="24"/>
        </w:rPr>
        <w:t> </w:t>
      </w:r>
      <w:r w:rsidRPr="00397CD5">
        <w:rPr>
          <w:rFonts w:ascii="Times New Roman" w:hAnsi="Times New Roman" w:cs="Times New Roman"/>
          <w:sz w:val="24"/>
          <w:szCs w:val="24"/>
        </w:rPr>
        <w:t>»</w:t>
      </w:r>
      <w:r w:rsidRPr="00397CD5">
        <w:rPr>
          <w:rStyle w:val="FootnoteReference"/>
          <w:rFonts w:ascii="Times New Roman" w:hAnsi="Times New Roman" w:cs="Times New Roman"/>
          <w:sz w:val="24"/>
          <w:szCs w:val="24"/>
        </w:rPr>
        <w:footnoteReference w:id="35"/>
      </w:r>
      <w:r w:rsidRPr="00397CD5">
        <w:rPr>
          <w:rFonts w:ascii="Times New Roman" w:hAnsi="Times New Roman" w:cs="Times New Roman"/>
          <w:sz w:val="24"/>
          <w:szCs w:val="24"/>
        </w:rPr>
        <w:t xml:space="preserve">.La recherche qualitative explore des aspects </w:t>
      </w:r>
      <w:r w:rsidRPr="0057605F">
        <w:rPr>
          <w:rFonts w:ascii="Times New Roman" w:hAnsi="Times New Roman" w:cs="Times New Roman"/>
          <w:b/>
          <w:bCs/>
          <w:sz w:val="24"/>
          <w:szCs w:val="24"/>
        </w:rPr>
        <w:t>non-quantifiables</w:t>
      </w:r>
      <w:r w:rsidRPr="00397CD5">
        <w:rPr>
          <w:rFonts w:ascii="Times New Roman" w:hAnsi="Times New Roman" w:cs="Times New Roman"/>
          <w:sz w:val="24"/>
          <w:szCs w:val="24"/>
        </w:rPr>
        <w:t xml:space="preserve"> de la réalité, c'est-à-dire, tout </w:t>
      </w:r>
      <w:r w:rsidRPr="0057605F">
        <w:rPr>
          <w:rFonts w:ascii="Times New Roman" w:hAnsi="Times New Roman" w:cs="Times New Roman"/>
          <w:b/>
          <w:bCs/>
          <w:sz w:val="24"/>
          <w:szCs w:val="24"/>
        </w:rPr>
        <w:t>l'univers des significations, des motivations des aspirations, des croyances, des valeurs et des attitudes liées aux actions et aux relations sociales.</w:t>
      </w:r>
      <w:r w:rsidRPr="00397CD5">
        <w:rPr>
          <w:rFonts w:ascii="Times New Roman" w:hAnsi="Times New Roman" w:cs="Times New Roman"/>
          <w:sz w:val="24"/>
          <w:szCs w:val="24"/>
        </w:rPr>
        <w:t xml:space="preserve"> Elle sert à </w:t>
      </w:r>
      <w:r w:rsidRPr="0057605F">
        <w:rPr>
          <w:rFonts w:ascii="Times New Roman" w:hAnsi="Times New Roman" w:cs="Times New Roman"/>
          <w:b/>
          <w:bCs/>
          <w:sz w:val="24"/>
          <w:szCs w:val="24"/>
        </w:rPr>
        <w:t>comprendre les phénomènes sociaux</w:t>
      </w:r>
      <w:r w:rsidRPr="00397CD5">
        <w:rPr>
          <w:rFonts w:ascii="Times New Roman" w:hAnsi="Times New Roman" w:cs="Times New Roman"/>
          <w:sz w:val="24"/>
          <w:szCs w:val="24"/>
        </w:rPr>
        <w:t xml:space="preserve">. Elle permet de réaliser des études </w:t>
      </w:r>
      <w:r w:rsidRPr="0057605F">
        <w:rPr>
          <w:rFonts w:ascii="Times New Roman" w:hAnsi="Times New Roman" w:cs="Times New Roman"/>
          <w:b/>
          <w:bCs/>
          <w:sz w:val="24"/>
          <w:szCs w:val="24"/>
        </w:rPr>
        <w:t>exploratoires, descriptives, compréhensive et inductives visant à découvrir, décrire et à approfondir la compréhension des phénomènes complexes.</w:t>
      </w:r>
      <w:bookmarkStart w:id="76" w:name="_Toc182660661"/>
      <w:bookmarkStart w:id="77" w:name="_Toc183947324"/>
      <w:bookmarkStart w:id="78" w:name="_Toc185073581"/>
      <w:bookmarkStart w:id="79" w:name="_Toc185543062"/>
    </w:p>
    <w:p w14:paraId="61C261C2" w14:textId="0106A790" w:rsidR="0057605F" w:rsidRPr="00FF56A3" w:rsidRDefault="0057605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suite de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recherche </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documentaire, j’envisage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d’effectuer 5 entretiens semi-directifs de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 minutes.</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 effectué mon 1</w:t>
      </w:r>
      <w:r w:rsidR="00FF56A3" w:rsidRPr="00FF56A3">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entretien par teams et les restes dans un bureau calme et fermé à l’hôpital.</w:t>
      </w:r>
      <w:r w:rsidR="00FF56A3" w:rsidRPr="00FF56A3">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56A3" w:rsidRPr="00FF56A3">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J’ai utilisé le transkriptor(application) pour faciliter la retranscription d’entretien et j’ai fait double vérification moi-même et j’ai ajouté mes observations non-verbaux.</w:t>
      </w:r>
      <w:r w:rsidR="008645EB">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consentement est demandé à chaque interlocuteur. Par suite de la transcription l’enregistrement sont supprimée pour respecter la confidentialité. </w:t>
      </w:r>
      <w:r w:rsidR="00FF56A3" w:rsidRPr="00FF56A3">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J’utilise les questions ouvertes et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méthode qualitative.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 guide d’entretien prépar</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é </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amont</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qui</w:t>
      </w:r>
      <w:r w:rsidR="00FC06B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 permet d’effectuer un entretien structuré mais </w:t>
      </w:r>
      <w:r w:rsidR="00CC6D9D" w:rsidRPr="0057605F">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cela</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n’empêche pas </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l’interlocuteur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s’exprimer librement. J’observe la communication non-verbale d</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interlocuteur</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pendant chaque entretien</w:t>
      </w:r>
      <w:bookmarkStart w:id="80" w:name="_Toc182660662"/>
      <w:bookmarkStart w:id="81" w:name="_Toc183947325"/>
      <w:bookmarkStart w:id="82" w:name="_Toc185073582"/>
      <w:bookmarkEnd w:id="76"/>
      <w:bookmarkEnd w:id="77"/>
      <w:bookmarkEnd w:id="78"/>
      <w:r w:rsidR="00BE1A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critères d’inclusions sont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suivants</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être </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infirmier(e)</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un </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service </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hospitalier</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prend en charge les patients de </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quotidiennement</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avec </w:t>
      </w:r>
      <w:r w:rsidR="0007636F"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expérience</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même service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07636F"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plus de 5ans</w:t>
      </w:r>
      <w:r w:rsidR="00FF56A3">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E876DB" w14:textId="69560A1F" w:rsidR="00861685" w:rsidRPr="00861685" w:rsidRDefault="0007636F" w:rsidP="00861685">
      <w:pPr>
        <w:numPr>
          <w:ilvl w:val="0"/>
          <w:numId w:val="1"/>
        </w:num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L</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but de mon entretien est de comprendre </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difficultés rencontrées par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soignants</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la prise en charge des patients de culture différent</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comprendre comment améliorer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prise</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charge</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80"/>
      <w:bookmarkEnd w:id="81"/>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 d’exclusion</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IDE avec une expérience </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moins de 5ans</w:t>
      </w:r>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les IDE qui </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 </w:t>
      </w:r>
      <w:r w:rsidR="00D711C2"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travaillent pas</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milieu </w:t>
      </w:r>
      <w:bookmarkEnd w:id="79"/>
      <w:bookmarkEnd w:id="82"/>
      <w:r w:rsidR="00861685"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hospitalier</w:t>
      </w:r>
      <w:r w:rsidR="008616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w:t>
      </w:r>
      <w:r w:rsidR="005105ED">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chosis </w:t>
      </w:r>
      <w:r w:rsidR="005105ED"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861685"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échantillonnage</w:t>
      </w:r>
      <w:r w:rsidR="005105ED"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convenance</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cette étude.</w:t>
      </w:r>
      <w:r w:rsidR="00861685" w:rsidRP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61685" w:rsidRPr="0086168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L’échantillonnage de convenance</w:t>
      </w:r>
      <w:r w:rsidR="00861685" w:rsidRPr="0086168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est une méthode non probabiliste utilisée pour sélectionner les individus qui feront partie de l’échantillon d’une étude statistique.</w:t>
      </w:r>
      <w:r w:rsidR="00861685" w:rsidRPr="0086168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l’échantillonnage de convenance, c’est le chercheur lui-même qui choisit les sujets de l’échantillon en fonction de critères de facilité d’accès aux individus</w:t>
      </w:r>
      <w:r w:rsidR="00861685" w:rsidRPr="0086168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sans inclure le hasard dans le processus</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6168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6"/>
      </w:r>
      <w:r w:rsidR="00861685" w:rsidRP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1FD13" w14:textId="51038F36" w:rsidR="00BE1AC2" w:rsidRPr="00397CD5" w:rsidRDefault="00CC6D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4" w:name="_Toc182660663"/>
      <w:bookmarkStart w:id="85" w:name="_Toc183947326"/>
      <w:bookmarkStart w:id="86" w:name="_Toc185073583"/>
      <w:bookmarkStart w:id="87" w:name="_Toc185543063"/>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choisis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00F01E23" w:rsidRPr="00A44AF0">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cinq échantillons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suivant</w:t>
      </w:r>
      <w:bookmarkEnd w:id="84"/>
      <w:bookmarkEnd w:id="85"/>
      <w:bookmarkEnd w:id="86"/>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bookmarkEnd w:id="87"/>
      <w:r w:rsid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1B2D636" w14:textId="7396A4F0" w:rsidR="00A44AF0" w:rsidRDefault="00A44AF0"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8" w:name="_Toc182660664"/>
      <w:bookmarkStart w:id="89" w:name="_Toc183947327"/>
      <w:bookmarkStart w:id="90" w:name="_Toc185073584"/>
      <w:bookmarkStart w:id="91" w:name="_Toc185543064"/>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infirmier(e)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nommé Mme F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travaille en soins intensifs</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cadre formatrice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Belgique (pour voir un autre modèle de prise en charge)</w:t>
      </w:r>
    </w:p>
    <w:p w14:paraId="1B624CE3" w14:textId="1F6EBA7B" w:rsidR="00FF56A3" w:rsidRPr="00FF56A3" w:rsidRDefault="00A44AF0" w:rsidP="00FF56A3">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 infirmier nommé IDE A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travaille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service d</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réanimation neurochirurgie, réfèrent infirmier depuis 9ans</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56A3" w:rsidRP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voir le point de vue de différents types de prise en charge : soins de courte durée</w:t>
      </w:r>
    </w:p>
    <w:p w14:paraId="3D1937B7" w14:textId="3C21BEA3" w:rsidR="00A44AF0" w:rsidRDefault="00A44AF0" w:rsidP="00A44AF0">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infirmière</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nommée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présente dans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cette situation d’appel travaille en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chirurgie,</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but est de comprendre comment puis-je améliorer ma prise en charge. Elle est infirmière dans le service chirurgie cardiaque depuis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ans et prend en charge très fréquemment des patients étrangers. </w:t>
      </w:r>
    </w:p>
    <w:p w14:paraId="193C4D4E" w14:textId="4FFCEA35" w:rsidR="00A44AF0" w:rsidRPr="00A44AF0" w:rsidRDefault="00A44AF0" w:rsidP="00A44AF0">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infirmier</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nommé IDE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service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SMR oncologie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voir le point de vue de différents types de prise en charge : soins longue durée </w:t>
      </w:r>
    </w:p>
    <w:p w14:paraId="3C9C7241" w14:textId="1DC6F25B" w:rsidR="00CC6D9D" w:rsidRPr="00397CD5" w:rsidRDefault="00FF56A3" w:rsidP="00FF56A3">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00A44AF0"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infirmière</w:t>
      </w:r>
      <w:r w:rsidR="00A44AF0"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travaille en psychiatrie (pour comprendre et approfondir des enjeux spécifiques de différente culture des patients en soins psychiatriques </w:t>
      </w:r>
      <w:bookmarkEnd w:id="88"/>
      <w:bookmarkEnd w:id="89"/>
      <w:bookmarkEnd w:id="90"/>
      <w:bookmarkEnd w:id="91"/>
    </w:p>
    <w:p w14:paraId="1BF068F6" w14:textId="501F5A1A" w:rsidR="00273E3D" w:rsidRPr="00397CD5" w:rsidRDefault="00273E3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2" w:name="_Toc183947329"/>
      <w:bookmarkStart w:id="93" w:name="_Toc185073586"/>
      <w:bookmarkStart w:id="94" w:name="_Toc185543066"/>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limite de mon 1</w:t>
      </w:r>
      <w:r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1C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 </w:t>
      </w:r>
      <w:r w:rsidR="00BE1A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631C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 pas </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beaucoup de temps. Elle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répondu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qu’aux </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sidR="008C0CF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5F2D3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w:t>
      </w:r>
      <w:r w:rsidR="008C0CF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guide d’entretien. Je n’ai pas pu </w:t>
      </w:r>
      <w:r w:rsidR="009A15E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poser les questions de relance.</w:t>
      </w:r>
      <w:bookmarkEnd w:id="92"/>
      <w:bookmarkEnd w:id="93"/>
      <w:bookmarkEnd w:id="94"/>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 effectué cet entretien par teams à distanciel. Je n’ai pas pu observer sa communication non-verbale.  </w:t>
      </w:r>
    </w:p>
    <w:p w14:paraId="20E99F6B" w14:textId="58CA4210" w:rsidR="003B531D" w:rsidRPr="00397CD5" w:rsidRDefault="00393F8D" w:rsidP="00397CD5">
      <w:pPr>
        <w:pStyle w:val="Heading1"/>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5" w:name="_Toc183947330"/>
      <w:bookmarkStart w:id="96" w:name="_Toc194841425"/>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B043B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w:t>
      </w:r>
      <w:r w:rsidR="00FC7B8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04A92"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résultats de l’</w:t>
      </w:r>
      <w:r w:rsidR="007D473C"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w:t>
      </w:r>
      <w:r w:rsidR="00404A92"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confrontation des résultats </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 l’</w:t>
      </w:r>
      <w:r w:rsidR="007D473C"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la recherche documentaire</w:t>
      </w:r>
      <w:bookmarkEnd w:id="95"/>
      <w:bookmarkEnd w:id="96"/>
    </w:p>
    <w:p w14:paraId="1B1B450F" w14:textId="38388A2A" w:rsidR="006D570C" w:rsidRPr="00397CD5" w:rsidRDefault="009935D9"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7" w:name="_Toc185543068"/>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Mme F commence à répondre en disant</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des principales difficultés rencontrées dans la prise en charge des patients de cultures différentes est la barrière linguistique</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18D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 des concepts que j’ai ab</w:t>
      </w:r>
      <w:r w:rsidR="00A711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ordé « la communication, la barrière linguistique</w:t>
      </w:r>
      <w:r w:rsidR="00092E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711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25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ajoute que ‘</w:t>
      </w:r>
      <w:r w:rsidR="005122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peuvent avoir des croyances et des pratiques spécifiques en matière de santé qui influencent leur approche des soins, leur compréhension des maladies et leur disposition à suivre les traitements proposés</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98" w:name="_Hlk194603615"/>
      <w:r w:rsidR="006110A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confirmé par </w:t>
      </w:r>
      <w:r w:rsidR="00FD5BA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blog culturel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Centre </w:t>
      </w:r>
      <w:r w:rsidR="00FD5BA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Léon Bérard</w:t>
      </w:r>
      <w:r w:rsidR="000271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suit ; « </w:t>
      </w:r>
      <w:r w:rsidR="005718F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pratiques culturelles ou des coutumes très spécifiques sont sources d’incompréhensions, de frustrations et de malentendus entre soignant, soigné et </w:t>
      </w:r>
      <w:r w:rsidR="00E3438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entourage, [</w:t>
      </w:r>
      <w:r w:rsidR="006110A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718F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Celles-ci peuvent parfois aller jusqu’à altérer la prise en charge et l’adhésion thérapeutique du patient</w:t>
      </w:r>
      <w:r w:rsidR="0002713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96BF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98"/>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interprètes ou services de </w:t>
      </w:r>
      <w:r w:rsidR="00840E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traduction</w:t>
      </w:r>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F079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des solution</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qu’elle m’a </w:t>
      </w:r>
      <w:r w:rsidR="003454B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proposées</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prendre en charge un </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patient</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culture différent</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54B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elle souligne que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facile d’avoir un médiateur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confirmé </w:t>
      </w:r>
      <w:r w:rsidR="00F079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 </w:t>
      </w:r>
      <w:r w:rsidR="00FB50E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l’article ‘Analyse critique des méthodes de communication avec les patients allophones en soins primaires’</w:t>
      </w:r>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96BF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w:t>
      </w:r>
      <w:r w:rsidR="00FB50E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mise à disposition sur l’ensemble des territoires d’un accès à de l’interprétariat professionnel financé pour les professionnels de santé apparaît nécessaire pour permettre l’accès à une médecine efficiente et culturellement adaptée pour les patients </w:t>
      </w:r>
      <w:r w:rsidR="00DB57D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allophones</w:t>
      </w:r>
      <w:r w:rsidR="00B6519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97"/>
    </w:p>
    <w:p w14:paraId="73EDD24B" w14:textId="3E95B52A" w:rsidR="00F439C2" w:rsidRPr="00397CD5" w:rsidRDefault="00B14C08"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9" w:name="_Toc185543069"/>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dernière solution qu’elle nous propose est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 des réponses non-verbales, telles que le langage corporel, les expressions faciales et les gestes pour comprendre les émotions et les réactions des patients</w:t>
      </w:r>
      <w:r w:rsidR="00AE756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037E0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un des </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concepts</w:t>
      </w:r>
      <w:r w:rsidR="00037E0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j’ai abordé </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w:t>
      </w:r>
      <w:r w:rsidR="009A3D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et en linguistique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F22E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communication est l'ensemble des phénomènes qui peuvent </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intervenir </w:t>
      </w:r>
      <w:r w:rsidR="009A3D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B58C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l'aide du langage articulé ou d'autres codes (ton de la voix, gestuelle, regard, respiration..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5051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1B58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5354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évoque que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 pourrait jouer un rôle central en facilitant des traductions spécifiques aux termes médicaux</w:t>
      </w:r>
      <w:r w:rsidR="005354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00" w:name="_Hlk194690165"/>
      <w:r w:rsidR="00F439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le métanalyse ‘utility of mobile technology in medical interpretation’, </w:t>
      </w:r>
      <w:r w:rsidR="00F439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applications mobiles, en particulier celles qui permettent l’interprétation vidéo, facilitent l’accès à des interprètes médicaux à distance avec </w:t>
      </w:r>
      <w:r w:rsidR="00F439C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grande satisfaction </w:t>
      </w:r>
      <w:r w:rsidR="00F439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cliniciens et des patients</w:t>
      </w:r>
      <w:r w:rsidR="00F22EC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99"/>
    </w:p>
    <w:p w14:paraId="3E51793B" w14:textId="34E2E579" w:rsidR="006B4A54" w:rsidRPr="00397CD5" w:rsidRDefault="00EF3369"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1" w:name="_Toc185543070"/>
      <w:bookmarkEnd w:id="100"/>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représentation des patients de culture différent</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E86E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dit «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courage</w:t>
      </w:r>
      <w:r w:rsidR="00E86E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2DB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Cela me rappelle </w:t>
      </w:r>
      <w:r w:rsidR="000449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dossier la Santé en action, Mars 2021, n°455 </w:t>
      </w:r>
      <w:r w:rsidR="0004496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Migrants en situation de </w:t>
      </w:r>
      <w:r w:rsidR="0004496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vulnérabilité</w:t>
      </w:r>
      <w:r w:rsidR="0004496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santé</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 2</w:t>
      </w:r>
      <w:r w:rsidR="00A0312F"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ème</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représentation</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w:t>
      </w:r>
      <w:r w:rsidR="00432D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ajoute, c’est</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43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polypathologie, </w:t>
      </w:r>
      <w:r w:rsidR="00757E1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23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manque de suivi médical peut entraîner des pathologies multiples et complexes, qui nécessitent une prise en charge également complexe</w:t>
      </w:r>
      <w:r w:rsidR="00314482"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23F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Son explication est confirmée par l’étude de l’INSEE, </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0623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l’état de santé général des immigrés est moins bon que celui des non‑immigrés</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72FE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00B72FE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immigrés se rendent plus souvent à l’hôpital »</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393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 affirmation</w:t>
      </w:r>
      <w:r w:rsidR="008F723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008F723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droits égaux à des soins de qualité</w:t>
      </w:r>
      <w:r w:rsidR="008F723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F723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nous</w:t>
      </w:r>
      <w:r w:rsidR="006B4A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rappelle l’article L.1110-3 du code de la santé publique, non-discrimination.</w:t>
      </w:r>
      <w:bookmarkEnd w:id="101"/>
    </w:p>
    <w:p w14:paraId="176BFCA6" w14:textId="6790CF5F" w:rsidR="00314482" w:rsidRPr="00397CD5" w:rsidRDefault="004D0FC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2" w:name="_Toc185543071"/>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3570A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nous parle de posture IDE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Importance de l’empathie et de la compréhension des défis supplémentaires qu’ils peuvent rencontrer.</w:t>
      </w:r>
      <w:r w:rsidR="00C65720"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590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L’accueil</w:t>
      </w:r>
      <w:r w:rsidR="00C6572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l’autre</w:t>
      </w:r>
      <w:r w:rsidR="00C6572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572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l'écoute et l'acceptation</w:t>
      </w:r>
      <w:r w:rsidR="00C6572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plusieurs références culturelles dans sa propre culture, comme une source d'enrichissement</w:t>
      </w:r>
      <w:r w:rsidR="00C65720"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102"/>
    </w:p>
    <w:p w14:paraId="2FDCC4B8" w14:textId="4E20EDF5" w:rsidR="00314482" w:rsidRPr="00397CD5" w:rsidRDefault="00314482"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3" w:name="_Toc185543072"/>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Adopter une communication claire et éviter les jargons médicaux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compliqués. Cela</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 rappelle le concept ‘</w:t>
      </w:r>
      <w:r w:rsidR="0051485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littératie</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37DA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 je n’ai pas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abordé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 cadre conceptuel.</w:t>
      </w:r>
      <w:bookmarkEnd w:id="103"/>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C1CBD4" w14:textId="155AE194" w:rsidR="00205E90" w:rsidRPr="00397CD5" w:rsidRDefault="00314482"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4" w:name="_Toc185543073"/>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Important </w:t>
      </w:r>
      <w:r w:rsidR="00FC06B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d’avoir une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approche centrée sur le patient et la personnalisation des soins et une nécessité d’une collaboration étroite avec les familles et les communautés des patients pour mieux comprendre leurs besoins culturels et sociaux.</w:t>
      </w:r>
      <w:r w:rsidR="0081497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w:t>
      </w:r>
      <w:r w:rsidR="000F59E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ela est abordé par </w:t>
      </w:r>
      <w:r w:rsidR="005B30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concept soin</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transculturels, « </w:t>
      </w:r>
      <w:r w:rsidR="0081497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L’objectif de soins infirmiers transculturels est </w:t>
      </w:r>
      <w:r w:rsidR="00A6629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81497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personnaliser les soins selon les convictions et la culture de chaque patient</w:t>
      </w:r>
      <w:r w:rsidR="003849B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par</w:t>
      </w:r>
      <w:r w:rsidR="00205E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l’article ‘Intercultural communication in long-term care : The perspective of relatives from Switzerland’ </w:t>
      </w:r>
      <w:r w:rsidR="00515DA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05E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05E9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prendre en compte le désir de reconnaissance des proches</w:t>
      </w:r>
      <w:r w:rsidR="00515DA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104"/>
    </w:p>
    <w:p w14:paraId="56B29AA6" w14:textId="77777777" w:rsidR="00F77DFF" w:rsidRPr="00397CD5" w:rsidRDefault="00A1481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5" w:name="_Hlk194778336"/>
      <w:bookmarkStart w:id="106" w:name="_Toc185543074"/>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 comparant </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apports théorique</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l’entretien avec </w:t>
      </w:r>
      <w:r w:rsidR="006C02C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pouvons </w:t>
      </w:r>
      <w:r w:rsidR="00AC4E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constater qu’il </w:t>
      </w:r>
      <w:r w:rsidR="006C02C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a</w:t>
      </w:r>
      <w:r w:rsidR="00AC4E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multiples similitude</w:t>
      </w:r>
      <w:r w:rsidR="00DD0A8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entre eux. </w:t>
      </w:r>
      <w:r w:rsidR="00D21B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Mme F </w:t>
      </w:r>
      <w:r w:rsidR="0051485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évoque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fait </w:t>
      </w:r>
      <w:r w:rsidR="002D25D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développer des protocoles de </w:t>
      </w:r>
      <w:bookmarkEnd w:id="105"/>
      <w:r w:rsidR="002D25D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qui intègrent les considérations culturelles et d’encourager la diversité dans le recrutement des professionnels de santé.</w:t>
      </w:r>
      <w:bookmarkEnd w:id="106"/>
    </w:p>
    <w:p w14:paraId="5EFD8B7E" w14:textId="466D8B1A" w:rsidR="00F77DFF" w:rsidRPr="00397CD5" w:rsidRDefault="00AB161F" w:rsidP="00AB161F">
      <w:pPr>
        <w:pStyle w:val="Heading1"/>
        <w:numPr>
          <w:ilvl w:val="0"/>
          <w:numId w:val="0"/>
        </w:num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7" w:name="_Toc194841426"/>
      <w: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F77DF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de recherche</w:t>
      </w:r>
      <w:bookmarkEnd w:id="107"/>
      <w:r w:rsidR="006B4A54"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C57BA2" w14:textId="3FDD5B0F" w:rsidR="007C6045" w:rsidRPr="00397CD5" w:rsidRDefault="00BA496B" w:rsidP="00397CD5">
      <w:pPr>
        <w:spacing w:line="360" w:lineRule="auto"/>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J’envisage d</w:t>
      </w:r>
      <w:r w:rsidR="00A151E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’effectuer encore 4 </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entretiens</w:t>
      </w:r>
      <w:r w:rsidR="00A151E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finaliser mon travail. </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approfondir </w:t>
      </w:r>
      <w:r w:rsidR="007C04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 </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étude</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04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008F26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nouvelle question</w:t>
      </w:r>
      <w:r w:rsidR="00CF531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recherche </w:t>
      </w:r>
      <w:r w:rsidR="00855D7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apparait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08" w:name="_Hlk194497661"/>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quoi la formation </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culturelle </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la sensibilisation </w:t>
      </w:r>
      <w:r w:rsidR="00B602DC"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soignants aux</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cultures</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6045"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peuvent</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-elles améliorer la qualité de la prise en charge des patients </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 </w:t>
      </w:r>
      <w:r w:rsidR="00393F8D"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w:t>
      </w:r>
      <w:r w:rsidR="00B602DC"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46316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25E7963" w14:textId="501C462E" w:rsidR="00393F8D" w:rsidRPr="00397CD5" w:rsidRDefault="003035D5" w:rsidP="00397CD5">
      <w:pPr>
        <w:pStyle w:val="Heading1"/>
        <w:numPr>
          <w:ilvl w:val="0"/>
          <w:numId w:val="0"/>
        </w:numPr>
        <w:spacing w:line="360" w:lineRule="auto"/>
        <w:jc w:val="both"/>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9" w:name="_Toc194841427"/>
      <w:bookmarkEnd w:id="108"/>
      <w:r w:rsidRPr="00397CD5">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AB161F">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7DFF" w:rsidRPr="00397CD5">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Enquêtes de terrain</w:t>
      </w:r>
      <w:bookmarkEnd w:id="109"/>
    </w:p>
    <w:p w14:paraId="062DC168" w14:textId="67BD2282" w:rsidR="00F77DFF" w:rsidRDefault="003035D5" w:rsidP="00397CD5">
      <w:pPr>
        <w:pStyle w:val="Heading2"/>
        <w:numPr>
          <w:ilvl w:val="0"/>
          <w:numId w:val="0"/>
        </w:numPr>
        <w:spacing w:line="360" w:lineRule="auto"/>
        <w:jc w:val="both"/>
        <w:rPr>
          <w:rFonts w:ascii="Times New Roman" w:hAnsi="Times New Roman" w:cs="Times New Roman"/>
          <w:b/>
          <w:color w:val="auto"/>
          <w:sz w:val="24"/>
          <w:szCs w:val="24"/>
        </w:rPr>
      </w:pPr>
      <w:bookmarkStart w:id="110" w:name="_Toc194841428"/>
      <w:r w:rsidRPr="00397CD5">
        <w:rPr>
          <w:rFonts w:ascii="Times New Roman" w:hAnsi="Times New Roman" w:cs="Times New Roman"/>
          <w:b/>
          <w:color w:val="auto"/>
          <w:sz w:val="24"/>
          <w:szCs w:val="24"/>
        </w:rPr>
        <w:t>6.1</w:t>
      </w:r>
      <w:r w:rsidR="005236F2" w:rsidRPr="00397CD5">
        <w:rPr>
          <w:rFonts w:ascii="Times New Roman" w:hAnsi="Times New Roman" w:cs="Times New Roman"/>
          <w:b/>
          <w:color w:val="auto"/>
          <w:sz w:val="24"/>
          <w:szCs w:val="24"/>
        </w:rPr>
        <w:t xml:space="preserve"> </w:t>
      </w:r>
      <w:r w:rsidR="00F77DFF" w:rsidRPr="00397CD5">
        <w:rPr>
          <w:rFonts w:ascii="Times New Roman" w:hAnsi="Times New Roman" w:cs="Times New Roman"/>
          <w:b/>
          <w:color w:val="auto"/>
          <w:sz w:val="24"/>
          <w:szCs w:val="24"/>
        </w:rPr>
        <w:t>Présentation outil</w:t>
      </w:r>
      <w:bookmarkEnd w:id="110"/>
    </w:p>
    <w:p w14:paraId="6D6CCE1A" w14:textId="0A3C3455" w:rsidR="00566C40" w:rsidRPr="00566C40" w:rsidRDefault="008645EB" w:rsidP="00566C40">
      <w:pPr>
        <w:rPr>
          <w:bCs/>
          <w:iCs/>
        </w:rPr>
      </w:pPr>
      <w:r>
        <w:rPr>
          <w:bCs/>
          <w:iCs/>
        </w:rPr>
        <w:t xml:space="preserve">C’est </w:t>
      </w:r>
      <w:r w:rsidR="00566C40" w:rsidRPr="00566C40">
        <w:rPr>
          <w:bCs/>
          <w:iCs/>
        </w:rPr>
        <w:t>déjà détaillé dans la partie 3</w:t>
      </w:r>
      <w:r>
        <w:rPr>
          <w:bCs/>
          <w:iCs/>
        </w:rPr>
        <w:t> :</w:t>
      </w:r>
      <w:r w:rsidR="00566C40">
        <w:rPr>
          <w:bCs/>
          <w:iCs/>
        </w:rPr>
        <w:t xml:space="preserve"> </w:t>
      </w:r>
      <w:r>
        <w:rPr>
          <w:bCs/>
          <w:iCs/>
        </w:rPr>
        <w:t xml:space="preserve">nommé </w:t>
      </w:r>
      <w:r w:rsidRPr="00566C40">
        <w:rPr>
          <w:bCs/>
          <w:iCs/>
        </w:rPr>
        <w:t>méthode</w:t>
      </w:r>
      <w:r w:rsidR="00566C40" w:rsidRPr="00566C40">
        <w:rPr>
          <w:bCs/>
          <w:iCs/>
        </w:rPr>
        <w:t xml:space="preserve"> pour l’enquête exploratoire</w:t>
      </w:r>
    </w:p>
    <w:p w14:paraId="3E55FE9E" w14:textId="77777777" w:rsidR="00566C40" w:rsidRPr="00566C40" w:rsidRDefault="00566C40" w:rsidP="00566C40"/>
    <w:p w14:paraId="457A38EA" w14:textId="5DE1C039" w:rsidR="00F77DFF" w:rsidRPr="00397CD5" w:rsidRDefault="005236F2" w:rsidP="00397CD5">
      <w:pPr>
        <w:pStyle w:val="Heading2"/>
        <w:numPr>
          <w:ilvl w:val="0"/>
          <w:numId w:val="0"/>
        </w:numPr>
        <w:spacing w:line="360" w:lineRule="auto"/>
        <w:rPr>
          <w:rFonts w:ascii="Times New Roman" w:hAnsi="Times New Roman" w:cs="Times New Roman"/>
          <w:b/>
          <w:color w:val="000000" w:themeColor="text1"/>
          <w:sz w:val="24"/>
          <w:szCs w:val="24"/>
        </w:rPr>
      </w:pPr>
      <w:bookmarkStart w:id="111" w:name="_Toc194841429"/>
      <w:r w:rsidRPr="00397CD5">
        <w:rPr>
          <w:rFonts w:ascii="Times New Roman" w:hAnsi="Times New Roman" w:cs="Times New Roman"/>
          <w:b/>
          <w:color w:val="000000" w:themeColor="text1"/>
          <w:sz w:val="24"/>
          <w:szCs w:val="24"/>
        </w:rPr>
        <w:t>6.2 Présentation</w:t>
      </w:r>
      <w:r w:rsidR="00F77DFF" w:rsidRPr="00397CD5">
        <w:rPr>
          <w:rFonts w:ascii="Times New Roman" w:hAnsi="Times New Roman" w:cs="Times New Roman"/>
          <w:b/>
          <w:color w:val="000000" w:themeColor="text1"/>
          <w:sz w:val="24"/>
          <w:szCs w:val="24"/>
        </w:rPr>
        <w:t xml:space="preserve"> des résultats</w:t>
      </w:r>
      <w:r w:rsidR="003035D5" w:rsidRPr="00397CD5">
        <w:rPr>
          <w:rFonts w:ascii="Times New Roman" w:hAnsi="Times New Roman" w:cs="Times New Roman"/>
          <w:b/>
          <w:color w:val="000000" w:themeColor="text1"/>
          <w:sz w:val="24"/>
          <w:szCs w:val="24"/>
        </w:rPr>
        <w:t xml:space="preserve"> et l’analyse</w:t>
      </w:r>
      <w:bookmarkEnd w:id="111"/>
    </w:p>
    <w:p w14:paraId="5736CA6E" w14:textId="3898333C" w:rsidR="002E39ED" w:rsidRDefault="005236F2" w:rsidP="00397CD5">
      <w:pPr>
        <w:pStyle w:val="Heading3"/>
        <w:numPr>
          <w:ilvl w:val="0"/>
          <w:numId w:val="0"/>
        </w:numPr>
        <w:spacing w:line="360" w:lineRule="auto"/>
        <w:jc w:val="both"/>
        <w:rPr>
          <w:rFonts w:ascii="Times New Roman" w:hAnsi="Times New Roman" w:cs="Times New Roman"/>
          <w:b/>
          <w:bCs/>
          <w:color w:val="auto"/>
        </w:rPr>
      </w:pPr>
      <w:bookmarkStart w:id="112" w:name="_Toc194841430"/>
      <w:r w:rsidRPr="00397CD5">
        <w:rPr>
          <w:rFonts w:ascii="Times New Roman" w:hAnsi="Times New Roman" w:cs="Times New Roman"/>
          <w:b/>
          <w:bCs/>
          <w:color w:val="auto"/>
        </w:rPr>
        <w:t xml:space="preserve">6.2.1 </w:t>
      </w:r>
      <w:r w:rsidR="002E39ED" w:rsidRPr="00397CD5">
        <w:rPr>
          <w:rFonts w:ascii="Times New Roman" w:hAnsi="Times New Roman" w:cs="Times New Roman"/>
          <w:b/>
          <w:bCs/>
          <w:color w:val="auto"/>
        </w:rPr>
        <w:t>La r</w:t>
      </w:r>
      <w:r w:rsidR="001B32D0" w:rsidRPr="00397CD5">
        <w:rPr>
          <w:rFonts w:ascii="Times New Roman" w:hAnsi="Times New Roman" w:cs="Times New Roman"/>
          <w:b/>
          <w:bCs/>
          <w:color w:val="auto"/>
        </w:rPr>
        <w:t>e</w:t>
      </w:r>
      <w:r w:rsidR="002E39ED" w:rsidRPr="00397CD5">
        <w:rPr>
          <w:rFonts w:ascii="Times New Roman" w:hAnsi="Times New Roman" w:cs="Times New Roman"/>
          <w:b/>
          <w:bCs/>
          <w:color w:val="auto"/>
        </w:rPr>
        <w:t>lation</w:t>
      </w:r>
      <w:r w:rsidR="001B32D0" w:rsidRPr="00397CD5">
        <w:rPr>
          <w:rFonts w:ascii="Times New Roman" w:hAnsi="Times New Roman" w:cs="Times New Roman"/>
          <w:b/>
          <w:bCs/>
          <w:color w:val="auto"/>
        </w:rPr>
        <w:t xml:space="preserve"> soignant-soignée</w:t>
      </w:r>
      <w:bookmarkEnd w:id="112"/>
    </w:p>
    <w:p w14:paraId="3516F793" w14:textId="1F4A08E4" w:rsidR="00566C40" w:rsidRPr="00566C40" w:rsidRDefault="00566C40" w:rsidP="00566C40">
      <w:pPr>
        <w:pStyle w:val="Heading4"/>
        <w:numPr>
          <w:ilvl w:val="0"/>
          <w:numId w:val="0"/>
        </w:numPr>
        <w:rPr>
          <w:b/>
          <w:bCs/>
          <w:i w:val="0"/>
          <w:iCs w:val="0"/>
          <w:color w:val="auto"/>
        </w:rPr>
      </w:pPr>
      <w:bookmarkStart w:id="113" w:name="_Toc194841431"/>
      <w:r w:rsidRPr="00566C40">
        <w:rPr>
          <w:b/>
          <w:bCs/>
          <w:i w:val="0"/>
          <w:iCs w:val="0"/>
          <w:color w:val="auto"/>
        </w:rPr>
        <w:t>6.2.1.1 Définition de la relation soignant-soignée</w:t>
      </w:r>
      <w:bookmarkEnd w:id="113"/>
    </w:p>
    <w:p w14:paraId="42D2DB4B" w14:textId="3F5CDFEC" w:rsidR="00975677" w:rsidRPr="00397CD5" w:rsidRDefault="00975677" w:rsidP="00397CD5">
      <w:pPr>
        <w:spacing w:line="360" w:lineRule="auto"/>
        <w:jc w:val="both"/>
        <w:rPr>
          <w:rFonts w:ascii="Times New Roman" w:hAnsi="Times New Roman" w:cs="Times New Roman"/>
          <w:i/>
          <w:iCs/>
          <w:sz w:val="24"/>
          <w:szCs w:val="24"/>
        </w:rPr>
      </w:pPr>
      <w:r w:rsidRPr="00397CD5">
        <w:rPr>
          <w:rFonts w:ascii="Times New Roman" w:hAnsi="Times New Roman" w:cs="Times New Roman"/>
          <w:bCs/>
          <w:iCs/>
          <w:sz w:val="24"/>
          <w:szCs w:val="24"/>
        </w:rPr>
        <w:t xml:space="preserve">IDE A </w:t>
      </w:r>
      <w:r w:rsidR="00BD6A83" w:rsidRPr="00397CD5">
        <w:rPr>
          <w:rFonts w:ascii="Times New Roman" w:hAnsi="Times New Roman" w:cs="Times New Roman"/>
          <w:bCs/>
          <w:iCs/>
          <w:sz w:val="24"/>
          <w:szCs w:val="24"/>
        </w:rPr>
        <w:t xml:space="preserve"> défini</w:t>
      </w:r>
      <w:r w:rsidR="00566C40">
        <w:rPr>
          <w:rFonts w:ascii="Times New Roman" w:hAnsi="Times New Roman" w:cs="Times New Roman"/>
          <w:bCs/>
          <w:iCs/>
          <w:sz w:val="24"/>
          <w:szCs w:val="24"/>
        </w:rPr>
        <w:t>t</w:t>
      </w:r>
      <w:r w:rsidR="00E530D3" w:rsidRPr="00397CD5">
        <w:rPr>
          <w:rFonts w:ascii="Times New Roman" w:hAnsi="Times New Roman" w:cs="Times New Roman"/>
          <w:bCs/>
          <w:iCs/>
          <w:sz w:val="24"/>
          <w:szCs w:val="24"/>
        </w:rPr>
        <w:t xml:space="preserve"> </w:t>
      </w:r>
      <w:r w:rsidR="00BD6A83" w:rsidRPr="00397CD5">
        <w:rPr>
          <w:rFonts w:ascii="Times New Roman" w:hAnsi="Times New Roman" w:cs="Times New Roman"/>
          <w:bCs/>
          <w:iCs/>
          <w:sz w:val="24"/>
          <w:szCs w:val="24"/>
        </w:rPr>
        <w:t>la relation soignant comme suivant ; </w:t>
      </w:r>
      <w:r w:rsidR="00CA78EA" w:rsidRPr="00397CD5">
        <w:rPr>
          <w:rFonts w:ascii="Times New Roman" w:hAnsi="Times New Roman" w:cs="Times New Roman"/>
          <w:bCs/>
          <w:iCs/>
          <w:sz w:val="24"/>
          <w:szCs w:val="24"/>
        </w:rPr>
        <w:t>«</w:t>
      </w:r>
      <w:r w:rsidR="00001AB0" w:rsidRPr="00397CD5">
        <w:rPr>
          <w:rFonts w:ascii="Times New Roman" w:hAnsi="Times New Roman" w:cs="Times New Roman"/>
          <w:bCs/>
          <w:i/>
          <w:sz w:val="24"/>
          <w:szCs w:val="24"/>
        </w:rPr>
        <w:t xml:space="preserve"> </w:t>
      </w:r>
      <w:r w:rsidR="00001AB0" w:rsidRPr="00397CD5">
        <w:rPr>
          <w:rFonts w:ascii="Times New Roman" w:hAnsi="Times New Roman" w:cs="Times New Roman"/>
          <w:b/>
          <w:i/>
          <w:sz w:val="24"/>
          <w:szCs w:val="24"/>
        </w:rPr>
        <w:t>Il</w:t>
      </w:r>
      <w:r w:rsidR="00B20531" w:rsidRPr="00397CD5">
        <w:rPr>
          <w:rFonts w:ascii="Times New Roman" w:hAnsi="Times New Roman" w:cs="Times New Roman"/>
          <w:b/>
          <w:i/>
          <w:sz w:val="24"/>
          <w:szCs w:val="24"/>
        </w:rPr>
        <w:t xml:space="preserve"> y</w:t>
      </w:r>
      <w:r w:rsidR="00B20531" w:rsidRPr="00397CD5">
        <w:rPr>
          <w:rFonts w:ascii="Times New Roman" w:hAnsi="Times New Roman" w:cs="Times New Roman"/>
          <w:bCs/>
          <w:i/>
          <w:sz w:val="24"/>
          <w:szCs w:val="24"/>
        </w:rPr>
        <w:t xml:space="preserve"> </w:t>
      </w:r>
      <w:r w:rsidR="00B20531" w:rsidRPr="00397CD5">
        <w:rPr>
          <w:rFonts w:ascii="Times New Roman" w:hAnsi="Times New Roman" w:cs="Times New Roman"/>
          <w:b/>
          <w:i/>
          <w:sz w:val="24"/>
          <w:szCs w:val="24"/>
        </w:rPr>
        <w:t>a le support, l'écoute, le soin, le respect, le respect de la dignité et l’</w:t>
      </w:r>
      <w:r w:rsidR="00001AB0" w:rsidRPr="00397CD5">
        <w:rPr>
          <w:rFonts w:ascii="Times New Roman" w:hAnsi="Times New Roman" w:cs="Times New Roman"/>
          <w:b/>
          <w:i/>
          <w:sz w:val="24"/>
          <w:szCs w:val="24"/>
        </w:rPr>
        <w:t>empathie</w:t>
      </w:r>
      <w:r w:rsidR="00001AB0" w:rsidRPr="00397CD5">
        <w:rPr>
          <w:rFonts w:ascii="Times New Roman" w:hAnsi="Times New Roman" w:cs="Times New Roman"/>
          <w:bCs/>
          <w:i/>
          <w:sz w:val="24"/>
          <w:szCs w:val="24"/>
        </w:rPr>
        <w:t>. Ces</w:t>
      </w:r>
      <w:r w:rsidR="00B20531" w:rsidRPr="00397CD5">
        <w:rPr>
          <w:rFonts w:ascii="Times New Roman" w:hAnsi="Times New Roman" w:cs="Times New Roman"/>
          <w:bCs/>
          <w:i/>
          <w:sz w:val="24"/>
          <w:szCs w:val="24"/>
        </w:rPr>
        <w:t xml:space="preserve"> sont des qualités qui sont inhérentes à notre travail</w:t>
      </w:r>
      <w:r w:rsidR="00B20531" w:rsidRPr="00397CD5">
        <w:rPr>
          <w:rFonts w:ascii="Times New Roman" w:hAnsi="Times New Roman" w:cs="Times New Roman"/>
          <w:b/>
          <w:i/>
          <w:sz w:val="24"/>
          <w:szCs w:val="24"/>
        </w:rPr>
        <w:t>, sans lesquelles la relation soignant-soignée ne serait pas établie</w:t>
      </w:r>
      <w:r w:rsidR="00B20531" w:rsidRPr="00397CD5">
        <w:rPr>
          <w:rFonts w:ascii="Times New Roman" w:hAnsi="Times New Roman" w:cs="Times New Roman"/>
          <w:bCs/>
          <w:i/>
          <w:sz w:val="24"/>
          <w:szCs w:val="24"/>
        </w:rPr>
        <w:t xml:space="preserve"> sur de bonnes </w:t>
      </w:r>
      <w:r w:rsidR="00001AB0" w:rsidRPr="00397CD5">
        <w:rPr>
          <w:rFonts w:ascii="Times New Roman" w:hAnsi="Times New Roman" w:cs="Times New Roman"/>
          <w:bCs/>
          <w:i/>
          <w:sz w:val="24"/>
          <w:szCs w:val="24"/>
        </w:rPr>
        <w:t>bases. C’est</w:t>
      </w:r>
      <w:r w:rsidR="00B20531" w:rsidRPr="00397CD5">
        <w:rPr>
          <w:rFonts w:ascii="Times New Roman" w:hAnsi="Times New Roman" w:cs="Times New Roman"/>
          <w:bCs/>
          <w:i/>
          <w:sz w:val="24"/>
          <w:szCs w:val="24"/>
        </w:rPr>
        <w:t xml:space="preserve">-à-dire qu'à partir du moment où on a un humain en face de nous, on soigne des </w:t>
      </w:r>
      <w:r w:rsidR="00001AB0" w:rsidRPr="00397CD5">
        <w:rPr>
          <w:rFonts w:ascii="Times New Roman" w:hAnsi="Times New Roman" w:cs="Times New Roman"/>
          <w:bCs/>
          <w:i/>
          <w:sz w:val="24"/>
          <w:szCs w:val="24"/>
        </w:rPr>
        <w:t xml:space="preserve">humains. </w:t>
      </w:r>
      <w:bookmarkStart w:id="114" w:name="_Hlk194638189"/>
      <w:r w:rsidR="00001AB0" w:rsidRPr="00397CD5">
        <w:rPr>
          <w:rFonts w:ascii="Times New Roman" w:hAnsi="Times New Roman" w:cs="Times New Roman"/>
          <w:b/>
          <w:i/>
          <w:sz w:val="24"/>
          <w:szCs w:val="24"/>
        </w:rPr>
        <w:t>L’aspect</w:t>
      </w:r>
      <w:r w:rsidR="00B20531" w:rsidRPr="00397CD5">
        <w:rPr>
          <w:rFonts w:ascii="Times New Roman" w:hAnsi="Times New Roman" w:cs="Times New Roman"/>
          <w:b/>
          <w:i/>
          <w:sz w:val="24"/>
          <w:szCs w:val="24"/>
        </w:rPr>
        <w:t xml:space="preserve"> confiance</w:t>
      </w:r>
      <w:r w:rsidR="00B20531" w:rsidRPr="00397CD5">
        <w:rPr>
          <w:rFonts w:ascii="Times New Roman" w:hAnsi="Times New Roman" w:cs="Times New Roman"/>
          <w:bCs/>
          <w:i/>
          <w:sz w:val="24"/>
          <w:szCs w:val="24"/>
        </w:rPr>
        <w:t xml:space="preserve">, qu'il doit y avoir, qu'on doit nous instaurer. C'est à nous d’effectuer ce </w:t>
      </w:r>
      <w:r w:rsidR="00566C40" w:rsidRPr="00397CD5">
        <w:rPr>
          <w:rFonts w:ascii="Times New Roman" w:hAnsi="Times New Roman" w:cs="Times New Roman"/>
          <w:bCs/>
          <w:i/>
          <w:sz w:val="24"/>
          <w:szCs w:val="24"/>
        </w:rPr>
        <w:t>travail »</w:t>
      </w:r>
      <w:r w:rsidR="00E530D3" w:rsidRPr="00397CD5">
        <w:rPr>
          <w:rFonts w:ascii="Times New Roman" w:hAnsi="Times New Roman" w:cs="Times New Roman"/>
          <w:bCs/>
          <w:i/>
          <w:sz w:val="24"/>
          <w:szCs w:val="24"/>
        </w:rPr>
        <w:t xml:space="preserve">. </w:t>
      </w:r>
      <w:bookmarkEnd w:id="114"/>
      <w:r w:rsidR="00001AB0" w:rsidRPr="00397CD5">
        <w:rPr>
          <w:rFonts w:ascii="Times New Roman" w:hAnsi="Times New Roman" w:cs="Times New Roman"/>
          <w:bCs/>
          <w:iCs/>
          <w:sz w:val="24"/>
          <w:szCs w:val="24"/>
        </w:rPr>
        <w:t xml:space="preserve">Selon </w:t>
      </w:r>
      <w:r w:rsidRPr="00397CD5">
        <w:rPr>
          <w:rFonts w:ascii="Times New Roman" w:hAnsi="Times New Roman" w:cs="Times New Roman"/>
          <w:bCs/>
          <w:iCs/>
          <w:sz w:val="24"/>
          <w:szCs w:val="24"/>
        </w:rPr>
        <w:t>IDE</w:t>
      </w:r>
      <w:r w:rsidR="00001AB0" w:rsidRPr="00397CD5">
        <w:rPr>
          <w:rFonts w:ascii="Times New Roman" w:hAnsi="Times New Roman" w:cs="Times New Roman"/>
          <w:bCs/>
          <w:iCs/>
          <w:sz w:val="24"/>
          <w:szCs w:val="24"/>
        </w:rPr>
        <w:t xml:space="preserve"> B</w:t>
      </w:r>
      <w:r w:rsidR="00E530D3" w:rsidRPr="00397CD5">
        <w:rPr>
          <w:rFonts w:ascii="Times New Roman" w:hAnsi="Times New Roman" w:cs="Times New Roman"/>
          <w:bCs/>
          <w:iCs/>
          <w:sz w:val="24"/>
          <w:szCs w:val="24"/>
        </w:rPr>
        <w:t>,</w:t>
      </w:r>
      <w:r w:rsidR="00001AB0" w:rsidRPr="00397CD5">
        <w:rPr>
          <w:rFonts w:ascii="Times New Roman" w:hAnsi="Times New Roman" w:cs="Times New Roman"/>
          <w:bCs/>
          <w:iCs/>
          <w:sz w:val="24"/>
          <w:szCs w:val="24"/>
        </w:rPr>
        <w:t xml:space="preserve"> « </w:t>
      </w:r>
      <w:bookmarkStart w:id="115" w:name="_Hlk194638659"/>
      <w:r w:rsidRPr="00397CD5">
        <w:rPr>
          <w:rFonts w:ascii="Times New Roman" w:hAnsi="Times New Roman" w:cs="Times New Roman"/>
          <w:bCs/>
          <w:i/>
          <w:sz w:val="24"/>
          <w:szCs w:val="24"/>
        </w:rPr>
        <w:t xml:space="preserve">Elle commence en général </w:t>
      </w:r>
      <w:r w:rsidRPr="00397CD5">
        <w:rPr>
          <w:rFonts w:ascii="Times New Roman" w:hAnsi="Times New Roman" w:cs="Times New Roman"/>
          <w:b/>
          <w:i/>
          <w:sz w:val="24"/>
          <w:szCs w:val="24"/>
        </w:rPr>
        <w:t>par la confiance</w:t>
      </w:r>
      <w:r w:rsidRPr="00397CD5">
        <w:rPr>
          <w:rFonts w:ascii="Times New Roman" w:hAnsi="Times New Roman" w:cs="Times New Roman"/>
          <w:bCs/>
          <w:i/>
          <w:sz w:val="24"/>
          <w:szCs w:val="24"/>
        </w:rPr>
        <w:t xml:space="preserve"> auprès du patient</w:t>
      </w:r>
      <w:bookmarkEnd w:id="115"/>
      <w:r w:rsidR="00001AB0" w:rsidRPr="00397CD5">
        <w:rPr>
          <w:rFonts w:ascii="Times New Roman" w:hAnsi="Times New Roman" w:cs="Times New Roman"/>
          <w:bCs/>
          <w:i/>
          <w:sz w:val="24"/>
          <w:szCs w:val="24"/>
        </w:rPr>
        <w:t xml:space="preserve">. </w:t>
      </w:r>
      <w:r w:rsidRPr="00397CD5">
        <w:rPr>
          <w:rFonts w:ascii="Times New Roman" w:hAnsi="Times New Roman" w:cs="Times New Roman"/>
          <w:bCs/>
          <w:i/>
          <w:sz w:val="24"/>
          <w:szCs w:val="24"/>
        </w:rPr>
        <w:t xml:space="preserve">Le fait </w:t>
      </w:r>
      <w:r w:rsidRPr="00397CD5">
        <w:rPr>
          <w:rFonts w:ascii="Times New Roman" w:hAnsi="Times New Roman" w:cs="Times New Roman"/>
          <w:b/>
          <w:i/>
          <w:sz w:val="24"/>
          <w:szCs w:val="24"/>
        </w:rPr>
        <w:t>qu'on accorde de l'écoute,</w:t>
      </w:r>
      <w:r w:rsidRPr="00397CD5">
        <w:rPr>
          <w:rFonts w:ascii="Times New Roman" w:hAnsi="Times New Roman" w:cs="Times New Roman"/>
          <w:bCs/>
          <w:i/>
          <w:sz w:val="24"/>
          <w:szCs w:val="24"/>
        </w:rPr>
        <w:t xml:space="preserve"> même si le patient est étranger</w:t>
      </w:r>
      <w:r w:rsidR="00001AB0" w:rsidRPr="00397CD5">
        <w:rPr>
          <w:rFonts w:ascii="Times New Roman" w:hAnsi="Times New Roman" w:cs="Times New Roman"/>
          <w:bCs/>
          <w:i/>
          <w:sz w:val="24"/>
          <w:szCs w:val="24"/>
        </w:rPr>
        <w:t xml:space="preserve">, </w:t>
      </w:r>
      <w:r w:rsidRPr="00397CD5">
        <w:rPr>
          <w:rFonts w:ascii="Times New Roman" w:hAnsi="Times New Roman" w:cs="Times New Roman"/>
          <w:bCs/>
          <w:i/>
          <w:sz w:val="24"/>
          <w:szCs w:val="24"/>
        </w:rPr>
        <w:t xml:space="preserve">attend à ce qu'on puisse les soulager d'une certaine </w:t>
      </w:r>
      <w:r w:rsidR="00BD6A83" w:rsidRPr="00397CD5">
        <w:rPr>
          <w:rFonts w:ascii="Times New Roman" w:hAnsi="Times New Roman" w:cs="Times New Roman"/>
          <w:bCs/>
          <w:i/>
          <w:sz w:val="24"/>
          <w:szCs w:val="24"/>
        </w:rPr>
        <w:t>manière, qu’on</w:t>
      </w:r>
      <w:r w:rsidRPr="00397CD5">
        <w:rPr>
          <w:rFonts w:ascii="Times New Roman" w:hAnsi="Times New Roman" w:cs="Times New Roman"/>
          <w:bCs/>
          <w:i/>
          <w:sz w:val="24"/>
          <w:szCs w:val="24"/>
        </w:rPr>
        <w:t xml:space="preserve"> envoie quelqu'un d'autre, parce qu'on essaie de </w:t>
      </w:r>
      <w:r w:rsidRPr="00397CD5">
        <w:rPr>
          <w:rFonts w:ascii="Times New Roman" w:hAnsi="Times New Roman" w:cs="Times New Roman"/>
          <w:b/>
          <w:i/>
          <w:sz w:val="24"/>
          <w:szCs w:val="24"/>
        </w:rPr>
        <w:t>deviner</w:t>
      </w:r>
      <w:r w:rsidRPr="00397CD5">
        <w:rPr>
          <w:rFonts w:ascii="Times New Roman" w:hAnsi="Times New Roman" w:cs="Times New Roman"/>
          <w:bCs/>
          <w:i/>
          <w:sz w:val="24"/>
          <w:szCs w:val="24"/>
        </w:rPr>
        <w:t xml:space="preserve">, parce qu'on fait </w:t>
      </w:r>
      <w:r w:rsidRPr="00397CD5">
        <w:rPr>
          <w:rFonts w:ascii="Times New Roman" w:hAnsi="Times New Roman" w:cs="Times New Roman"/>
          <w:b/>
          <w:i/>
          <w:sz w:val="24"/>
          <w:szCs w:val="24"/>
        </w:rPr>
        <w:t>des gestes qui accompagnent les mots</w:t>
      </w:r>
      <w:r w:rsidRPr="00397CD5">
        <w:rPr>
          <w:rFonts w:ascii="Times New Roman" w:hAnsi="Times New Roman" w:cs="Times New Roman"/>
          <w:bCs/>
          <w:i/>
          <w:sz w:val="24"/>
          <w:szCs w:val="24"/>
        </w:rPr>
        <w:t xml:space="preserve">, parce que quand ils n'arrivent pas à se faire comprendre, ils nous passent leur famille au téléphone. Donc ils voient aussi qu'on est là et qu'on les écoute quand même, </w:t>
      </w:r>
      <w:r w:rsidRPr="00397CD5">
        <w:rPr>
          <w:rFonts w:ascii="Times New Roman" w:hAnsi="Times New Roman" w:cs="Times New Roman"/>
          <w:b/>
          <w:i/>
          <w:sz w:val="24"/>
          <w:szCs w:val="24"/>
        </w:rPr>
        <w:t>même si on ne comprend pas totalement</w:t>
      </w:r>
      <w:r w:rsidR="00BD6A83" w:rsidRPr="00397CD5">
        <w:rPr>
          <w:rFonts w:ascii="Times New Roman" w:hAnsi="Times New Roman" w:cs="Times New Roman"/>
          <w:bCs/>
          <w:i/>
          <w:sz w:val="24"/>
          <w:szCs w:val="24"/>
        </w:rPr>
        <w:t xml:space="preserve">. </w:t>
      </w:r>
      <w:r w:rsidR="00BD6A83" w:rsidRPr="00397CD5">
        <w:rPr>
          <w:rFonts w:ascii="Times New Roman" w:hAnsi="Times New Roman" w:cs="Times New Roman"/>
          <w:sz w:val="24"/>
          <w:szCs w:val="24"/>
        </w:rPr>
        <w:t xml:space="preserve">Selon IDE </w:t>
      </w:r>
      <w:r w:rsidR="007A7972" w:rsidRPr="00397CD5">
        <w:rPr>
          <w:rFonts w:ascii="Times New Roman" w:hAnsi="Times New Roman" w:cs="Times New Roman"/>
          <w:sz w:val="24"/>
          <w:szCs w:val="24"/>
        </w:rPr>
        <w:t xml:space="preserve">C, </w:t>
      </w:r>
      <w:r w:rsidR="00BD6A83" w:rsidRPr="00397CD5">
        <w:rPr>
          <w:rFonts w:ascii="Times New Roman" w:hAnsi="Times New Roman" w:cs="Times New Roman"/>
          <w:sz w:val="24"/>
          <w:szCs w:val="24"/>
        </w:rPr>
        <w:t>« </w:t>
      </w:r>
      <w:r w:rsidRPr="00397CD5">
        <w:rPr>
          <w:rFonts w:ascii="Times New Roman" w:hAnsi="Times New Roman" w:cs="Times New Roman"/>
          <w:i/>
          <w:iCs/>
          <w:sz w:val="24"/>
          <w:szCs w:val="24"/>
        </w:rPr>
        <w:t xml:space="preserve">c'est une </w:t>
      </w:r>
      <w:r w:rsidRPr="00397CD5">
        <w:rPr>
          <w:rFonts w:ascii="Times New Roman" w:hAnsi="Times New Roman" w:cs="Times New Roman"/>
          <w:b/>
          <w:bCs/>
          <w:i/>
          <w:iCs/>
          <w:sz w:val="24"/>
          <w:szCs w:val="24"/>
        </w:rPr>
        <w:t>communication de bienveillance</w:t>
      </w:r>
      <w:r w:rsidRPr="00397CD5">
        <w:rPr>
          <w:rFonts w:ascii="Times New Roman" w:hAnsi="Times New Roman" w:cs="Times New Roman"/>
          <w:i/>
          <w:iCs/>
          <w:sz w:val="24"/>
          <w:szCs w:val="24"/>
        </w:rPr>
        <w:t xml:space="preserve">, une </w:t>
      </w:r>
      <w:r w:rsidRPr="00397CD5">
        <w:rPr>
          <w:rFonts w:ascii="Times New Roman" w:hAnsi="Times New Roman" w:cs="Times New Roman"/>
          <w:b/>
          <w:bCs/>
          <w:i/>
          <w:iCs/>
          <w:sz w:val="24"/>
          <w:szCs w:val="24"/>
        </w:rPr>
        <w:t>relation d'égal</w:t>
      </w:r>
      <w:r w:rsidR="002277C9" w:rsidRPr="00397CD5">
        <w:rPr>
          <w:rFonts w:ascii="Times New Roman" w:hAnsi="Times New Roman" w:cs="Times New Roman"/>
          <w:b/>
          <w:bCs/>
          <w:i/>
          <w:iCs/>
          <w:sz w:val="24"/>
          <w:szCs w:val="24"/>
        </w:rPr>
        <w:t>e</w:t>
      </w:r>
      <w:r w:rsidRPr="00397CD5">
        <w:rPr>
          <w:rFonts w:ascii="Times New Roman" w:hAnsi="Times New Roman" w:cs="Times New Roman"/>
          <w:i/>
          <w:iCs/>
          <w:sz w:val="24"/>
          <w:szCs w:val="24"/>
        </w:rPr>
        <w:t xml:space="preserve"> parce que souvent on a la bouse blanche, ça met déjà une barrière. Il y a toujours un rapport de force entre le soignant et le soigné, mais c'est d'arriver à essayer de </w:t>
      </w:r>
      <w:r w:rsidRPr="00397CD5">
        <w:rPr>
          <w:rFonts w:ascii="Times New Roman" w:hAnsi="Times New Roman" w:cs="Times New Roman"/>
          <w:b/>
          <w:bCs/>
          <w:i/>
          <w:iCs/>
          <w:sz w:val="24"/>
          <w:szCs w:val="24"/>
        </w:rPr>
        <w:t>se mettre au niveau du patient</w:t>
      </w:r>
      <w:r w:rsidRPr="00397CD5">
        <w:rPr>
          <w:rFonts w:ascii="Times New Roman" w:hAnsi="Times New Roman" w:cs="Times New Roman"/>
          <w:i/>
          <w:iCs/>
          <w:sz w:val="24"/>
          <w:szCs w:val="24"/>
        </w:rPr>
        <w:t xml:space="preserve"> avec ses mots et de </w:t>
      </w:r>
      <w:r w:rsidRPr="00397CD5">
        <w:rPr>
          <w:rFonts w:ascii="Times New Roman" w:hAnsi="Times New Roman" w:cs="Times New Roman"/>
          <w:i/>
          <w:iCs/>
          <w:sz w:val="24"/>
          <w:szCs w:val="24"/>
        </w:rPr>
        <w:lastRenderedPageBreak/>
        <w:t xml:space="preserve">l'aider à construire son... son projet médical ou son parcours de soins, en tout cas ici en SMR, et de pouvoir après l'accompagner vers le domicile mais </w:t>
      </w:r>
      <w:r w:rsidRPr="00397CD5">
        <w:rPr>
          <w:rFonts w:ascii="Times New Roman" w:hAnsi="Times New Roman" w:cs="Times New Roman"/>
          <w:b/>
          <w:bCs/>
          <w:i/>
          <w:iCs/>
          <w:sz w:val="24"/>
          <w:szCs w:val="24"/>
        </w:rPr>
        <w:t>en respectant ses besoins et son autonomie</w:t>
      </w:r>
      <w:r w:rsidR="00F3704D" w:rsidRPr="00397CD5">
        <w:rPr>
          <w:rFonts w:ascii="Times New Roman" w:hAnsi="Times New Roman" w:cs="Times New Roman"/>
          <w:i/>
          <w:iCs/>
          <w:sz w:val="24"/>
          <w:szCs w:val="24"/>
        </w:rPr>
        <w:t>,</w:t>
      </w:r>
      <w:r w:rsidR="007A7972" w:rsidRPr="00397CD5">
        <w:rPr>
          <w:rFonts w:ascii="Times New Roman" w:hAnsi="Times New Roman" w:cs="Times New Roman"/>
          <w:i/>
          <w:iCs/>
          <w:sz w:val="24"/>
          <w:szCs w:val="24"/>
        </w:rPr>
        <w:t xml:space="preserve"> </w:t>
      </w:r>
      <w:r w:rsidRPr="00397CD5">
        <w:rPr>
          <w:rFonts w:ascii="Times New Roman" w:hAnsi="Times New Roman" w:cs="Times New Roman"/>
          <w:i/>
          <w:iCs/>
          <w:sz w:val="24"/>
          <w:szCs w:val="24"/>
        </w:rPr>
        <w:t>c'est tout nouveau</w:t>
      </w:r>
      <w:r w:rsidR="007A7972" w:rsidRPr="00397CD5">
        <w:rPr>
          <w:rFonts w:ascii="Times New Roman" w:hAnsi="Times New Roman" w:cs="Times New Roman"/>
          <w:i/>
          <w:iCs/>
          <w:sz w:val="24"/>
          <w:szCs w:val="24"/>
        </w:rPr>
        <w:t xml:space="preserve"> (</w:t>
      </w:r>
      <w:r w:rsidR="007A7972" w:rsidRPr="00397CD5">
        <w:rPr>
          <w:rFonts w:ascii="Times New Roman" w:hAnsi="Times New Roman" w:cs="Times New Roman"/>
          <w:sz w:val="24"/>
          <w:szCs w:val="24"/>
        </w:rPr>
        <w:t>maladie)</w:t>
      </w:r>
      <w:r w:rsidR="00566C40">
        <w:rPr>
          <w:rFonts w:ascii="Times New Roman" w:hAnsi="Times New Roman" w:cs="Times New Roman"/>
          <w:sz w:val="24"/>
          <w:szCs w:val="24"/>
        </w:rPr>
        <w:t> »</w:t>
      </w:r>
      <w:r w:rsidR="007A7972" w:rsidRPr="00397CD5">
        <w:rPr>
          <w:rFonts w:ascii="Times New Roman" w:hAnsi="Times New Roman" w:cs="Times New Roman"/>
          <w:sz w:val="24"/>
          <w:szCs w:val="24"/>
        </w:rPr>
        <w:t xml:space="preserve">. </w:t>
      </w:r>
      <w:r w:rsidRPr="00397CD5">
        <w:rPr>
          <w:rFonts w:ascii="Times New Roman" w:hAnsi="Times New Roman" w:cs="Times New Roman"/>
          <w:i/>
          <w:iCs/>
          <w:sz w:val="24"/>
          <w:szCs w:val="24"/>
        </w:rPr>
        <w:t xml:space="preserve"> </w:t>
      </w:r>
    </w:p>
    <w:p w14:paraId="3BA417F6" w14:textId="61C9A36E" w:rsidR="00E530D3" w:rsidRDefault="00E530D3" w:rsidP="00397CD5">
      <w:pPr>
        <w:spacing w:line="360" w:lineRule="auto"/>
        <w:jc w:val="both"/>
        <w:rPr>
          <w:rFonts w:ascii="Times New Roman" w:hAnsi="Times New Roman" w:cs="Times New Roman"/>
          <w:bCs/>
          <w:iCs/>
          <w:sz w:val="24"/>
          <w:szCs w:val="24"/>
        </w:rPr>
      </w:pPr>
      <w:r w:rsidRPr="00397CD5">
        <w:rPr>
          <w:rFonts w:ascii="Times New Roman" w:hAnsi="Times New Roman" w:cs="Times New Roman"/>
          <w:sz w:val="24"/>
          <w:szCs w:val="24"/>
        </w:rPr>
        <w:t>Les définitions évoquées par les 3 IDE sont confirmé par Mme PAILLARD « [--]</w:t>
      </w:r>
      <w:r w:rsidRPr="00397CD5">
        <w:rPr>
          <w:rFonts w:ascii="Times New Roman" w:hAnsi="Times New Roman" w:cs="Times New Roman"/>
          <w:bCs/>
          <w:i/>
          <w:sz w:val="24"/>
          <w:szCs w:val="24"/>
        </w:rPr>
        <w:t xml:space="preserve"> une activité d'échange interpersonnel et interdépendant entre une personne soignée et un soignant, dans le cadre d'une communication </w:t>
      </w:r>
      <w:r w:rsidRPr="00397CD5">
        <w:rPr>
          <w:rFonts w:ascii="Times New Roman" w:hAnsi="Times New Roman" w:cs="Times New Roman"/>
          <w:b/>
          <w:i/>
          <w:sz w:val="24"/>
          <w:szCs w:val="24"/>
        </w:rPr>
        <w:t>verbale, non verbale (posture, regard, geste, disponibilité).</w:t>
      </w:r>
      <w:r w:rsidRPr="00397CD5">
        <w:rPr>
          <w:rFonts w:ascii="Times New Roman" w:hAnsi="Times New Roman" w:cs="Times New Roman"/>
          <w:bCs/>
          <w:i/>
          <w:sz w:val="24"/>
          <w:szCs w:val="24"/>
        </w:rPr>
        <w:t xml:space="preserve"> </w:t>
      </w:r>
      <w:r w:rsidR="002277C9" w:rsidRPr="00397CD5">
        <w:rPr>
          <w:rFonts w:ascii="Times New Roman" w:hAnsi="Times New Roman" w:cs="Times New Roman"/>
          <w:bCs/>
          <w:i/>
          <w:sz w:val="24"/>
          <w:szCs w:val="24"/>
        </w:rPr>
        <w:t>[..</w:t>
      </w:r>
      <w:r w:rsidRPr="00397CD5">
        <w:rPr>
          <w:rFonts w:ascii="Times New Roman" w:hAnsi="Times New Roman" w:cs="Times New Roman"/>
          <w:bCs/>
          <w:i/>
          <w:sz w:val="24"/>
          <w:szCs w:val="24"/>
        </w:rPr>
        <w:t>]dans le but de favoriser un soin, un dialogue mature, une prise de conscience »</w:t>
      </w:r>
      <w:r w:rsidRPr="00397CD5">
        <w:rPr>
          <w:rFonts w:ascii="Times New Roman" w:hAnsi="Times New Roman" w:cs="Times New Roman"/>
          <w:bCs/>
          <w:iCs/>
          <w:sz w:val="24"/>
          <w:szCs w:val="24"/>
        </w:rPr>
        <w:t xml:space="preserve">. </w:t>
      </w:r>
      <w:r w:rsidRPr="00397CD5">
        <w:rPr>
          <w:rFonts w:ascii="Times New Roman" w:hAnsi="Times New Roman" w:cs="Times New Roman"/>
          <w:b/>
          <w:iCs/>
          <w:sz w:val="24"/>
          <w:szCs w:val="24"/>
        </w:rPr>
        <w:t>La confiance, l’écoute</w:t>
      </w:r>
      <w:r w:rsidRPr="00397CD5">
        <w:rPr>
          <w:rFonts w:ascii="Times New Roman" w:hAnsi="Times New Roman" w:cs="Times New Roman"/>
          <w:bCs/>
          <w:iCs/>
          <w:sz w:val="24"/>
          <w:szCs w:val="24"/>
        </w:rPr>
        <w:t xml:space="preserve"> sont </w:t>
      </w:r>
      <w:r w:rsidR="00CA4295" w:rsidRPr="00397CD5">
        <w:rPr>
          <w:rFonts w:ascii="Times New Roman" w:hAnsi="Times New Roman" w:cs="Times New Roman"/>
          <w:bCs/>
          <w:iCs/>
          <w:sz w:val="24"/>
          <w:szCs w:val="24"/>
        </w:rPr>
        <w:t xml:space="preserve">des </w:t>
      </w:r>
      <w:r w:rsidR="002277C9" w:rsidRPr="00397CD5">
        <w:rPr>
          <w:rFonts w:ascii="Times New Roman" w:hAnsi="Times New Roman" w:cs="Times New Roman"/>
          <w:bCs/>
          <w:iCs/>
          <w:sz w:val="24"/>
          <w:szCs w:val="24"/>
        </w:rPr>
        <w:t xml:space="preserve">mots clés </w:t>
      </w:r>
      <w:r w:rsidR="00CA4295" w:rsidRPr="00397CD5">
        <w:rPr>
          <w:rFonts w:ascii="Times New Roman" w:hAnsi="Times New Roman" w:cs="Times New Roman"/>
          <w:bCs/>
          <w:iCs/>
          <w:sz w:val="24"/>
          <w:szCs w:val="24"/>
        </w:rPr>
        <w:t>plus exprimés</w:t>
      </w:r>
      <w:r w:rsidRPr="00397CD5">
        <w:rPr>
          <w:rFonts w:ascii="Times New Roman" w:hAnsi="Times New Roman" w:cs="Times New Roman"/>
          <w:bCs/>
          <w:iCs/>
          <w:sz w:val="24"/>
          <w:szCs w:val="24"/>
        </w:rPr>
        <w:t xml:space="preserve"> par les soignants.</w:t>
      </w:r>
      <w:r w:rsidR="002277C9" w:rsidRPr="00397CD5">
        <w:rPr>
          <w:rFonts w:ascii="Times New Roman" w:hAnsi="Times New Roman" w:cs="Times New Roman"/>
          <w:bCs/>
          <w:iCs/>
          <w:sz w:val="24"/>
          <w:szCs w:val="24"/>
        </w:rPr>
        <w:t xml:space="preserve"> Ils ont évoqué aussi les qualités et les valeurs professionnels nécessaire pour instaurer la relation de confiance. Mme C ajoute la relation d’égale qui </w:t>
      </w:r>
      <w:r w:rsidR="00304BBC">
        <w:rPr>
          <w:rFonts w:ascii="Times New Roman" w:hAnsi="Times New Roman" w:cs="Times New Roman"/>
          <w:bCs/>
          <w:iCs/>
          <w:sz w:val="24"/>
          <w:szCs w:val="24"/>
        </w:rPr>
        <w:t>nous envoie</w:t>
      </w:r>
      <w:r w:rsidR="002277C9" w:rsidRPr="00397CD5">
        <w:rPr>
          <w:rFonts w:ascii="Times New Roman" w:hAnsi="Times New Roman" w:cs="Times New Roman"/>
          <w:bCs/>
          <w:iCs/>
          <w:sz w:val="24"/>
          <w:szCs w:val="24"/>
        </w:rPr>
        <w:t xml:space="preserve"> au concept de proxémie</w:t>
      </w:r>
    </w:p>
    <w:p w14:paraId="4492C0F2" w14:textId="33FE224D" w:rsidR="00304BBC" w:rsidRPr="00304BBC" w:rsidRDefault="00304BBC" w:rsidP="00397CD5">
      <w:pPr>
        <w:spacing w:line="360" w:lineRule="auto"/>
        <w:jc w:val="both"/>
        <w:rPr>
          <w:rFonts w:ascii="Times New Roman" w:hAnsi="Times New Roman" w:cs="Times New Roman"/>
          <w:b/>
          <w:sz w:val="24"/>
          <w:szCs w:val="24"/>
        </w:rPr>
      </w:pPr>
      <w:r>
        <w:rPr>
          <w:rFonts w:ascii="Times New Roman" w:hAnsi="Times New Roman" w:cs="Times New Roman"/>
          <w:b/>
          <w:iCs/>
          <w:sz w:val="24"/>
          <w:szCs w:val="24"/>
        </w:rPr>
        <w:t xml:space="preserve">6.2.1.2 </w:t>
      </w:r>
      <w:r w:rsidRPr="00304BBC">
        <w:rPr>
          <w:rFonts w:ascii="Times New Roman" w:hAnsi="Times New Roman" w:cs="Times New Roman"/>
          <w:b/>
          <w:iCs/>
          <w:sz w:val="24"/>
          <w:szCs w:val="24"/>
        </w:rPr>
        <w:t>Les leviers et les freins de la relation soignant-soignée</w:t>
      </w:r>
    </w:p>
    <w:p w14:paraId="63A63DFF" w14:textId="77777777" w:rsidR="00773616" w:rsidRDefault="00E530D3" w:rsidP="00397CD5">
      <w:pPr>
        <w:spacing w:line="360" w:lineRule="auto"/>
        <w:jc w:val="both"/>
        <w:rPr>
          <w:rFonts w:ascii="Times New Roman" w:hAnsi="Times New Roman" w:cs="Times New Roman"/>
          <w:bCs/>
          <w:i/>
          <w:iCs/>
          <w:sz w:val="24"/>
          <w:szCs w:val="24"/>
        </w:rPr>
      </w:pPr>
      <w:r w:rsidRPr="00397CD5">
        <w:rPr>
          <w:rFonts w:ascii="Times New Roman" w:hAnsi="Times New Roman" w:cs="Times New Roman"/>
          <w:sz w:val="24"/>
          <w:szCs w:val="24"/>
        </w:rPr>
        <w:t>IDE</w:t>
      </w:r>
      <w:r w:rsidR="00CA4295" w:rsidRPr="00397CD5">
        <w:rPr>
          <w:rFonts w:ascii="Times New Roman" w:hAnsi="Times New Roman" w:cs="Times New Roman"/>
          <w:sz w:val="24"/>
          <w:szCs w:val="24"/>
        </w:rPr>
        <w:t xml:space="preserve"> </w:t>
      </w:r>
      <w:r w:rsidRPr="00397CD5">
        <w:rPr>
          <w:rFonts w:ascii="Times New Roman" w:hAnsi="Times New Roman" w:cs="Times New Roman"/>
          <w:sz w:val="24"/>
          <w:szCs w:val="24"/>
        </w:rPr>
        <w:t xml:space="preserve">A </w:t>
      </w:r>
      <w:r w:rsidR="00773616">
        <w:rPr>
          <w:rFonts w:ascii="Times New Roman" w:hAnsi="Times New Roman" w:cs="Times New Roman"/>
          <w:sz w:val="24"/>
          <w:szCs w:val="24"/>
        </w:rPr>
        <w:t>cite</w:t>
      </w:r>
      <w:r w:rsidR="00566C40">
        <w:rPr>
          <w:rFonts w:ascii="Times New Roman" w:hAnsi="Times New Roman" w:cs="Times New Roman"/>
          <w:sz w:val="24"/>
          <w:szCs w:val="24"/>
        </w:rPr>
        <w:t xml:space="preserve"> </w:t>
      </w:r>
      <w:r w:rsidR="00CA4295" w:rsidRPr="00397CD5">
        <w:rPr>
          <w:rFonts w:ascii="Times New Roman" w:hAnsi="Times New Roman" w:cs="Times New Roman"/>
          <w:bCs/>
          <w:i/>
          <w:iCs/>
          <w:sz w:val="24"/>
          <w:szCs w:val="24"/>
        </w:rPr>
        <w:t>« pour</w:t>
      </w:r>
      <w:r w:rsidRPr="00397CD5">
        <w:rPr>
          <w:rFonts w:ascii="Times New Roman" w:hAnsi="Times New Roman" w:cs="Times New Roman"/>
          <w:bCs/>
          <w:i/>
          <w:iCs/>
          <w:sz w:val="24"/>
          <w:szCs w:val="24"/>
        </w:rPr>
        <w:t xml:space="preserve"> instaurer une bonne relation soignant-soigné, il faut </w:t>
      </w:r>
      <w:r w:rsidRPr="00397CD5">
        <w:rPr>
          <w:rFonts w:ascii="Times New Roman" w:hAnsi="Times New Roman" w:cs="Times New Roman"/>
          <w:b/>
          <w:i/>
          <w:iCs/>
          <w:sz w:val="24"/>
          <w:szCs w:val="24"/>
        </w:rPr>
        <w:t>mettre le patient en confiance pour qu'il soit dans l'acceptation des soins</w:t>
      </w:r>
      <w:r w:rsidRPr="00397CD5">
        <w:rPr>
          <w:rFonts w:ascii="Times New Roman" w:hAnsi="Times New Roman" w:cs="Times New Roman"/>
          <w:bCs/>
          <w:i/>
          <w:iCs/>
          <w:sz w:val="24"/>
          <w:szCs w:val="24"/>
        </w:rPr>
        <w:t>, etc., et qu'</w:t>
      </w:r>
      <w:r w:rsidRPr="00397CD5">
        <w:rPr>
          <w:rFonts w:ascii="Times New Roman" w:hAnsi="Times New Roman" w:cs="Times New Roman"/>
          <w:b/>
          <w:i/>
          <w:iCs/>
          <w:sz w:val="24"/>
          <w:szCs w:val="24"/>
        </w:rPr>
        <w:t>il collabore</w:t>
      </w:r>
      <w:r w:rsidR="002277C9" w:rsidRPr="00397CD5">
        <w:rPr>
          <w:rFonts w:ascii="Times New Roman" w:hAnsi="Times New Roman" w:cs="Times New Roman"/>
          <w:bCs/>
          <w:i/>
          <w:iCs/>
          <w:sz w:val="24"/>
          <w:szCs w:val="24"/>
        </w:rPr>
        <w:t> »</w:t>
      </w:r>
      <w:r w:rsidR="002277C9" w:rsidRPr="00397CD5">
        <w:rPr>
          <w:rFonts w:ascii="Times New Roman" w:hAnsi="Times New Roman" w:cs="Times New Roman"/>
          <w:bCs/>
          <w:sz w:val="24"/>
          <w:szCs w:val="24"/>
        </w:rPr>
        <w:t xml:space="preserve">. </w:t>
      </w:r>
      <w:r w:rsidR="002277C9" w:rsidRPr="00397CD5">
        <w:rPr>
          <w:rFonts w:ascii="Times New Roman" w:hAnsi="Times New Roman" w:cs="Times New Roman"/>
          <w:bCs/>
          <w:i/>
          <w:iCs/>
          <w:sz w:val="24"/>
          <w:szCs w:val="24"/>
        </w:rPr>
        <w:t xml:space="preserve">Celles-ci peuvent parfois aller jusqu’à altérer la prise en charge et </w:t>
      </w:r>
      <w:r w:rsidR="002277C9" w:rsidRPr="00397CD5">
        <w:rPr>
          <w:rFonts w:ascii="Times New Roman" w:hAnsi="Times New Roman" w:cs="Times New Roman"/>
          <w:b/>
          <w:i/>
          <w:iCs/>
          <w:sz w:val="24"/>
          <w:szCs w:val="24"/>
        </w:rPr>
        <w:t>l’adhésion thérapeutique</w:t>
      </w:r>
      <w:r w:rsidR="002277C9" w:rsidRPr="00397CD5">
        <w:rPr>
          <w:rFonts w:ascii="Times New Roman" w:hAnsi="Times New Roman" w:cs="Times New Roman"/>
          <w:bCs/>
          <w:i/>
          <w:iCs/>
          <w:sz w:val="24"/>
          <w:szCs w:val="24"/>
        </w:rPr>
        <w:t xml:space="preserve"> du patient ».</w:t>
      </w:r>
      <w:r w:rsidR="00304BBC">
        <w:rPr>
          <w:rFonts w:ascii="Times New Roman" w:hAnsi="Times New Roman" w:cs="Times New Roman"/>
          <w:bCs/>
          <w:i/>
          <w:iCs/>
          <w:sz w:val="24"/>
          <w:szCs w:val="24"/>
        </w:rPr>
        <w:t xml:space="preserve"> </w:t>
      </w:r>
      <w:r w:rsidRPr="00397CD5">
        <w:rPr>
          <w:rFonts w:ascii="Times New Roman" w:hAnsi="Times New Roman" w:cs="Times New Roman"/>
          <w:bCs/>
          <w:sz w:val="24"/>
          <w:szCs w:val="24"/>
        </w:rPr>
        <w:t>IDE B</w:t>
      </w:r>
      <w:r w:rsidR="002277C9" w:rsidRPr="00397CD5">
        <w:rPr>
          <w:rFonts w:ascii="Times New Roman" w:hAnsi="Times New Roman" w:cs="Times New Roman"/>
          <w:bCs/>
          <w:sz w:val="24"/>
          <w:szCs w:val="24"/>
        </w:rPr>
        <w:t xml:space="preserve"> expliqu</w:t>
      </w:r>
      <w:r w:rsidR="00773616">
        <w:rPr>
          <w:rFonts w:ascii="Times New Roman" w:hAnsi="Times New Roman" w:cs="Times New Roman"/>
          <w:bCs/>
          <w:sz w:val="24"/>
          <w:szCs w:val="24"/>
        </w:rPr>
        <w:t>e</w:t>
      </w:r>
      <w:r w:rsidR="002277C9" w:rsidRPr="00397CD5">
        <w:rPr>
          <w:rFonts w:ascii="Times New Roman" w:hAnsi="Times New Roman" w:cs="Times New Roman"/>
          <w:bCs/>
          <w:sz w:val="24"/>
          <w:szCs w:val="24"/>
        </w:rPr>
        <w:t xml:space="preserve"> que</w:t>
      </w:r>
      <w:r w:rsidR="002277C9" w:rsidRPr="00397CD5">
        <w:rPr>
          <w:rFonts w:ascii="Times New Roman" w:hAnsi="Times New Roman" w:cs="Times New Roman"/>
          <w:bCs/>
          <w:i/>
          <w:iCs/>
          <w:sz w:val="24"/>
          <w:szCs w:val="24"/>
        </w:rPr>
        <w:t xml:space="preserve"> « </w:t>
      </w:r>
      <w:r w:rsidRPr="00397CD5">
        <w:rPr>
          <w:rFonts w:ascii="Times New Roman" w:hAnsi="Times New Roman" w:cs="Times New Roman"/>
          <w:bCs/>
          <w:i/>
          <w:iCs/>
          <w:sz w:val="24"/>
          <w:szCs w:val="24"/>
        </w:rPr>
        <w:t xml:space="preserve">Ils attendent à ce </w:t>
      </w:r>
      <w:r w:rsidRPr="00397CD5">
        <w:rPr>
          <w:rFonts w:ascii="Times New Roman" w:hAnsi="Times New Roman" w:cs="Times New Roman"/>
          <w:b/>
          <w:i/>
          <w:iCs/>
          <w:sz w:val="24"/>
          <w:szCs w:val="24"/>
        </w:rPr>
        <w:t>qu'on puisse les soulager d'une certaine manière</w:t>
      </w: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i/>
          <w:iCs/>
          <w:sz w:val="24"/>
          <w:szCs w:val="24"/>
        </w:rPr>
        <w:t>Par</w:t>
      </w:r>
      <w:r w:rsidRPr="00397CD5">
        <w:rPr>
          <w:rFonts w:ascii="Times New Roman" w:hAnsi="Times New Roman" w:cs="Times New Roman"/>
          <w:bCs/>
          <w:i/>
          <w:iCs/>
          <w:sz w:val="24"/>
          <w:szCs w:val="24"/>
        </w:rPr>
        <w:t xml:space="preserve"> exemple, elle n'est pas soulagée, </w:t>
      </w:r>
      <w:r w:rsidRPr="00397CD5">
        <w:rPr>
          <w:rFonts w:ascii="Times New Roman" w:hAnsi="Times New Roman" w:cs="Times New Roman"/>
          <w:b/>
          <w:i/>
          <w:iCs/>
          <w:sz w:val="24"/>
          <w:szCs w:val="24"/>
        </w:rPr>
        <w:t>ça peut être un frein à cette relation,</w:t>
      </w:r>
      <w:r w:rsidRPr="00397CD5">
        <w:rPr>
          <w:rFonts w:ascii="Times New Roman" w:hAnsi="Times New Roman" w:cs="Times New Roman"/>
          <w:bCs/>
          <w:i/>
          <w:iCs/>
          <w:sz w:val="24"/>
          <w:szCs w:val="24"/>
        </w:rPr>
        <w:t xml:space="preserve"> puisqu'on a l'impression que peut-être on ne fait pas tout ce qu'il faut, </w:t>
      </w:r>
      <w:r w:rsidRPr="00397CD5">
        <w:rPr>
          <w:rFonts w:ascii="Times New Roman" w:hAnsi="Times New Roman" w:cs="Times New Roman"/>
          <w:b/>
          <w:i/>
          <w:iCs/>
          <w:sz w:val="24"/>
          <w:szCs w:val="24"/>
        </w:rPr>
        <w:t>qu'on ne les écoute pas</w:t>
      </w:r>
      <w:r w:rsidRPr="00397CD5">
        <w:rPr>
          <w:rFonts w:ascii="Times New Roman" w:hAnsi="Times New Roman" w:cs="Times New Roman"/>
          <w:bCs/>
          <w:i/>
          <w:iCs/>
          <w:sz w:val="24"/>
          <w:szCs w:val="24"/>
        </w:rPr>
        <w:t xml:space="preserve">, etc. Mais </w:t>
      </w:r>
      <w:r w:rsidRPr="00397CD5">
        <w:rPr>
          <w:rFonts w:ascii="Times New Roman" w:hAnsi="Times New Roman" w:cs="Times New Roman"/>
          <w:b/>
          <w:i/>
          <w:iCs/>
          <w:sz w:val="24"/>
          <w:szCs w:val="24"/>
        </w:rPr>
        <w:t>en général, c'est par rapport aux besoins. Mieux tu répondras aux besoins, mieux tu auras cette relation entre patient et soignan</w:t>
      </w:r>
      <w:r w:rsidR="002277C9" w:rsidRPr="00397CD5">
        <w:rPr>
          <w:rFonts w:ascii="Times New Roman" w:hAnsi="Times New Roman" w:cs="Times New Roman"/>
          <w:b/>
          <w:i/>
          <w:iCs/>
          <w:sz w:val="24"/>
          <w:szCs w:val="24"/>
        </w:rPr>
        <w:t>t</w:t>
      </w:r>
      <w:r w:rsidR="002277C9" w:rsidRPr="00397CD5">
        <w:rPr>
          <w:rFonts w:ascii="Times New Roman" w:hAnsi="Times New Roman" w:cs="Times New Roman"/>
          <w:bCs/>
          <w:i/>
          <w:iCs/>
          <w:sz w:val="24"/>
          <w:szCs w:val="24"/>
        </w:rPr>
        <w:t xml:space="preserve"> ». </w:t>
      </w:r>
    </w:p>
    <w:p w14:paraId="1E9F8EA6" w14:textId="08CF9A53" w:rsidR="00E530D3" w:rsidRPr="005710D0" w:rsidRDefault="002277C9" w:rsidP="00397CD5">
      <w:pPr>
        <w:spacing w:line="360" w:lineRule="auto"/>
        <w:jc w:val="both"/>
        <w:rPr>
          <w:rFonts w:ascii="Times New Roman" w:hAnsi="Times New Roman" w:cs="Times New Roman"/>
          <w:bCs/>
          <w:sz w:val="24"/>
          <w:szCs w:val="24"/>
        </w:rPr>
      </w:pPr>
      <w:r w:rsidRPr="00773616">
        <w:rPr>
          <w:rFonts w:ascii="Times New Roman" w:hAnsi="Times New Roman" w:cs="Times New Roman"/>
          <w:bCs/>
          <w:sz w:val="24"/>
          <w:szCs w:val="24"/>
        </w:rPr>
        <w:t>IDE</w:t>
      </w:r>
      <w:r w:rsidR="00E530D3" w:rsidRPr="00773616">
        <w:rPr>
          <w:rFonts w:ascii="Times New Roman" w:hAnsi="Times New Roman" w:cs="Times New Roman"/>
          <w:bCs/>
          <w:sz w:val="24"/>
          <w:szCs w:val="24"/>
        </w:rPr>
        <w:t xml:space="preserve"> C</w:t>
      </w:r>
      <w:r w:rsidRPr="00773616">
        <w:rPr>
          <w:rFonts w:ascii="Times New Roman" w:hAnsi="Times New Roman" w:cs="Times New Roman"/>
          <w:bCs/>
          <w:sz w:val="24"/>
          <w:szCs w:val="24"/>
        </w:rPr>
        <w:t xml:space="preserve"> évoque</w:t>
      </w:r>
      <w:r w:rsidRPr="00397CD5">
        <w:rPr>
          <w:rFonts w:ascii="Times New Roman" w:hAnsi="Times New Roman" w:cs="Times New Roman"/>
          <w:bCs/>
          <w:i/>
          <w:iCs/>
          <w:sz w:val="24"/>
          <w:szCs w:val="24"/>
        </w:rPr>
        <w:t xml:space="preserve"> </w:t>
      </w:r>
      <w:r w:rsidR="00304BBC">
        <w:rPr>
          <w:rFonts w:ascii="Times New Roman" w:hAnsi="Times New Roman" w:cs="Times New Roman"/>
          <w:bCs/>
          <w:i/>
          <w:iCs/>
          <w:sz w:val="24"/>
          <w:szCs w:val="24"/>
        </w:rPr>
        <w:t>« C’est</w:t>
      </w:r>
      <w:r w:rsidR="00E530D3" w:rsidRPr="00397CD5">
        <w:rPr>
          <w:rFonts w:ascii="Times New Roman" w:hAnsi="Times New Roman" w:cs="Times New Roman"/>
          <w:bCs/>
          <w:i/>
          <w:iCs/>
          <w:sz w:val="24"/>
          <w:szCs w:val="24"/>
        </w:rPr>
        <w:t xml:space="preserve"> </w:t>
      </w:r>
      <w:r w:rsidR="00E530D3" w:rsidRPr="00304BBC">
        <w:rPr>
          <w:rFonts w:ascii="Times New Roman" w:hAnsi="Times New Roman" w:cs="Times New Roman"/>
          <w:b/>
          <w:i/>
          <w:iCs/>
          <w:sz w:val="24"/>
          <w:szCs w:val="24"/>
        </w:rPr>
        <w:t>la peur de l'inconnu</w:t>
      </w:r>
      <w:r w:rsidR="00E530D3" w:rsidRPr="00397CD5">
        <w:rPr>
          <w:rFonts w:ascii="Times New Roman" w:hAnsi="Times New Roman" w:cs="Times New Roman"/>
          <w:bCs/>
          <w:i/>
          <w:iCs/>
          <w:sz w:val="24"/>
          <w:szCs w:val="24"/>
        </w:rPr>
        <w:t xml:space="preserve">. C’est d'essayer de dédramatiser tout ce qu'il va y avoir, parce qu'on sait que </w:t>
      </w:r>
      <w:r w:rsidR="00E530D3" w:rsidRPr="00397CD5">
        <w:rPr>
          <w:rFonts w:ascii="Times New Roman" w:hAnsi="Times New Roman" w:cs="Times New Roman"/>
          <w:b/>
          <w:i/>
          <w:iCs/>
          <w:sz w:val="24"/>
          <w:szCs w:val="24"/>
        </w:rPr>
        <w:t>l'oncologie, ces sont des traitements qui sont invasifs, qui sont fatigants, et pour le moral</w:t>
      </w:r>
      <w:r w:rsidR="00E530D3" w:rsidRPr="00397CD5">
        <w:rPr>
          <w:rFonts w:ascii="Times New Roman" w:hAnsi="Times New Roman" w:cs="Times New Roman"/>
          <w:bCs/>
          <w:i/>
          <w:iCs/>
          <w:sz w:val="24"/>
          <w:szCs w:val="24"/>
        </w:rPr>
        <w:t xml:space="preserve"> aussi. Donc la relation soignant-soignée en onco, c'est vraiment un aspect sur toutes </w:t>
      </w:r>
      <w:r w:rsidR="00E530D3" w:rsidRPr="00397CD5">
        <w:rPr>
          <w:rFonts w:ascii="Times New Roman" w:hAnsi="Times New Roman" w:cs="Times New Roman"/>
          <w:b/>
          <w:i/>
          <w:iCs/>
          <w:sz w:val="24"/>
          <w:szCs w:val="24"/>
        </w:rPr>
        <w:t>les dimensions du soin, physique, le moral, et l'entourage aussi</w:t>
      </w:r>
      <w:r w:rsidR="00E530D3" w:rsidRPr="00397CD5">
        <w:rPr>
          <w:rFonts w:ascii="Times New Roman" w:hAnsi="Times New Roman" w:cs="Times New Roman"/>
          <w:bCs/>
          <w:i/>
          <w:iCs/>
          <w:sz w:val="24"/>
          <w:szCs w:val="24"/>
        </w:rPr>
        <w:t xml:space="preserve">. </w:t>
      </w:r>
      <w:r w:rsidRPr="00397CD5">
        <w:rPr>
          <w:rFonts w:ascii="Times New Roman" w:hAnsi="Times New Roman" w:cs="Times New Roman"/>
          <w:bCs/>
          <w:sz w:val="24"/>
          <w:szCs w:val="24"/>
        </w:rPr>
        <w:t xml:space="preserve">Nous pouvons </w:t>
      </w:r>
      <w:r w:rsidR="005236F2" w:rsidRPr="00397CD5">
        <w:rPr>
          <w:rFonts w:ascii="Times New Roman" w:hAnsi="Times New Roman" w:cs="Times New Roman"/>
          <w:bCs/>
          <w:sz w:val="24"/>
          <w:szCs w:val="24"/>
        </w:rPr>
        <w:t>constater</w:t>
      </w:r>
      <w:r w:rsidRPr="00397CD5">
        <w:rPr>
          <w:rFonts w:ascii="Times New Roman" w:hAnsi="Times New Roman" w:cs="Times New Roman"/>
          <w:bCs/>
          <w:sz w:val="24"/>
          <w:szCs w:val="24"/>
        </w:rPr>
        <w:t xml:space="preserve"> que </w:t>
      </w:r>
      <w:r w:rsidRPr="00397CD5">
        <w:rPr>
          <w:rFonts w:ascii="Times New Roman" w:hAnsi="Times New Roman" w:cs="Times New Roman"/>
          <w:b/>
          <w:sz w:val="24"/>
          <w:szCs w:val="24"/>
        </w:rPr>
        <w:t xml:space="preserve">les attendus et les besoins des </w:t>
      </w:r>
      <w:r w:rsidR="00304BBC">
        <w:rPr>
          <w:rFonts w:ascii="Times New Roman" w:hAnsi="Times New Roman" w:cs="Times New Roman"/>
          <w:b/>
          <w:sz w:val="24"/>
          <w:szCs w:val="24"/>
        </w:rPr>
        <w:t xml:space="preserve">patients </w:t>
      </w:r>
      <w:r w:rsidRPr="00397CD5">
        <w:rPr>
          <w:rFonts w:ascii="Times New Roman" w:hAnsi="Times New Roman" w:cs="Times New Roman"/>
          <w:b/>
          <w:sz w:val="24"/>
          <w:szCs w:val="24"/>
        </w:rPr>
        <w:t>ne sont pas le même dans le service différent.</w:t>
      </w:r>
      <w:r w:rsidRPr="00397CD5">
        <w:rPr>
          <w:rFonts w:ascii="Times New Roman" w:hAnsi="Times New Roman" w:cs="Times New Roman"/>
          <w:bCs/>
          <w:sz w:val="24"/>
          <w:szCs w:val="24"/>
        </w:rPr>
        <w:t xml:space="preserve"> Il est nécessaire d’adapter notre prise en charge selon le service. L’expérience dans chaque service permet aux infirmiers de mettre en place </w:t>
      </w:r>
      <w:r w:rsidRPr="00397CD5">
        <w:rPr>
          <w:rFonts w:ascii="Times New Roman" w:hAnsi="Times New Roman" w:cs="Times New Roman"/>
          <w:b/>
          <w:sz w:val="24"/>
          <w:szCs w:val="24"/>
        </w:rPr>
        <w:t>outil d’adaptation</w:t>
      </w:r>
      <w:r w:rsidRPr="00397CD5">
        <w:rPr>
          <w:rFonts w:ascii="Times New Roman" w:hAnsi="Times New Roman" w:cs="Times New Roman"/>
          <w:bCs/>
          <w:sz w:val="24"/>
          <w:szCs w:val="24"/>
        </w:rPr>
        <w:t xml:space="preserve"> qui est définit par Mme PAILLARD comme suivant « </w:t>
      </w:r>
      <w:r w:rsidRPr="00397CD5">
        <w:rPr>
          <w:rFonts w:ascii="Times New Roman" w:hAnsi="Times New Roman" w:cs="Times New Roman"/>
          <w:b/>
          <w:bCs/>
          <w:i/>
          <w:sz w:val="24"/>
          <w:szCs w:val="24"/>
        </w:rPr>
        <w:t>le changement est la modification cognitive et psychologique</w:t>
      </w:r>
      <w:r w:rsidRPr="00397CD5">
        <w:rPr>
          <w:rFonts w:ascii="Times New Roman" w:hAnsi="Times New Roman" w:cs="Times New Roman"/>
          <w:bCs/>
          <w:i/>
          <w:sz w:val="24"/>
          <w:szCs w:val="24"/>
        </w:rPr>
        <w:t xml:space="preserve"> d'un individu à partir d'une situation relationnelle en rapport avec une situation antérieure »</w:t>
      </w:r>
      <w:r w:rsidR="00304BBC">
        <w:rPr>
          <w:rFonts w:ascii="Times New Roman" w:hAnsi="Times New Roman" w:cs="Times New Roman"/>
          <w:bCs/>
          <w:i/>
          <w:iCs/>
          <w:sz w:val="24"/>
          <w:szCs w:val="24"/>
        </w:rPr>
        <w:t xml:space="preserve">. </w:t>
      </w:r>
      <w:r w:rsidRPr="00304BBC">
        <w:rPr>
          <w:rFonts w:ascii="Times New Roman" w:hAnsi="Times New Roman" w:cs="Times New Roman"/>
          <w:bCs/>
          <w:sz w:val="24"/>
          <w:szCs w:val="24"/>
        </w:rPr>
        <w:t xml:space="preserve">Mme </w:t>
      </w:r>
      <w:r w:rsidR="002B68BD">
        <w:rPr>
          <w:rFonts w:ascii="Times New Roman" w:hAnsi="Times New Roman" w:cs="Times New Roman"/>
          <w:bCs/>
          <w:sz w:val="24"/>
          <w:szCs w:val="24"/>
        </w:rPr>
        <w:t xml:space="preserve">C </w:t>
      </w:r>
      <w:r w:rsidR="00773616">
        <w:rPr>
          <w:rFonts w:ascii="Times New Roman" w:hAnsi="Times New Roman" w:cs="Times New Roman"/>
          <w:bCs/>
          <w:sz w:val="24"/>
          <w:szCs w:val="24"/>
        </w:rPr>
        <w:t xml:space="preserve">ajoute </w:t>
      </w:r>
      <w:r w:rsidR="00D77F2E">
        <w:rPr>
          <w:rFonts w:ascii="Times New Roman" w:hAnsi="Times New Roman" w:cs="Times New Roman"/>
          <w:bCs/>
          <w:i/>
          <w:iCs/>
          <w:sz w:val="24"/>
          <w:szCs w:val="24"/>
        </w:rPr>
        <w:t>« </w:t>
      </w:r>
      <w:r w:rsidR="00E530D3" w:rsidRPr="00397CD5">
        <w:rPr>
          <w:rFonts w:ascii="Times New Roman" w:hAnsi="Times New Roman" w:cs="Times New Roman"/>
          <w:bCs/>
          <w:i/>
          <w:iCs/>
          <w:sz w:val="24"/>
          <w:szCs w:val="24"/>
        </w:rPr>
        <w:t xml:space="preserve">Déjà que juste deux cultures différentes, c'est difficile à composer, mais si tu rajoutes en plus une difficulté de communication, en fait, on a du mal à </w:t>
      </w:r>
      <w:r w:rsidR="00E530D3" w:rsidRPr="00397CD5">
        <w:rPr>
          <w:rFonts w:ascii="Times New Roman" w:hAnsi="Times New Roman" w:cs="Times New Roman"/>
          <w:bCs/>
          <w:i/>
          <w:iCs/>
          <w:sz w:val="24"/>
          <w:szCs w:val="24"/>
        </w:rPr>
        <w:lastRenderedPageBreak/>
        <w:t>pouvoir avancer et puis juste se comprendre, et ça, ça peut être très embêtant </w:t>
      </w:r>
      <w:r w:rsidRPr="00397CD5">
        <w:rPr>
          <w:rFonts w:ascii="Times New Roman" w:hAnsi="Times New Roman" w:cs="Times New Roman"/>
          <w:bCs/>
          <w:i/>
          <w:iCs/>
          <w:sz w:val="24"/>
          <w:szCs w:val="24"/>
        </w:rPr>
        <w:t>»</w:t>
      </w:r>
      <w:r w:rsidRPr="00397CD5">
        <w:rPr>
          <w:rFonts w:ascii="Times New Roman" w:hAnsi="Times New Roman" w:cs="Times New Roman"/>
          <w:sz w:val="24"/>
          <w:szCs w:val="24"/>
        </w:rPr>
        <w:t xml:space="preserve">. </w:t>
      </w:r>
      <w:r w:rsidR="005236F2" w:rsidRPr="00304BBC">
        <w:rPr>
          <w:rFonts w:ascii="Times New Roman" w:hAnsi="Times New Roman" w:cs="Times New Roman"/>
          <w:sz w:val="24"/>
          <w:szCs w:val="24"/>
        </w:rPr>
        <w:t>Cela est</w:t>
      </w:r>
      <w:r w:rsidRPr="00304BBC">
        <w:rPr>
          <w:rFonts w:ascii="Times New Roman" w:hAnsi="Times New Roman" w:cs="Times New Roman"/>
          <w:sz w:val="24"/>
          <w:szCs w:val="24"/>
        </w:rPr>
        <w:t xml:space="preserve"> confirmé par le Centre</w:t>
      </w:r>
      <w:r w:rsidRPr="00304BBC">
        <w:rPr>
          <w:rFonts w:ascii="Times New Roman" w:hAnsi="Times New Roman" w:cs="Times New Roman"/>
          <w:bCs/>
          <w:sz w:val="24"/>
          <w:szCs w:val="24"/>
        </w:rPr>
        <w:t xml:space="preserve"> Léon Bérard</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iCs/>
          <w:sz w:val="24"/>
          <w:szCs w:val="24"/>
        </w:rPr>
        <w:t>« Les pratiques culturelles ou des coutumes très spécifiques sont sources d’</w:t>
      </w:r>
      <w:r w:rsidRPr="00397CD5">
        <w:rPr>
          <w:rFonts w:ascii="Times New Roman" w:hAnsi="Times New Roman" w:cs="Times New Roman"/>
          <w:b/>
          <w:bCs/>
          <w:i/>
          <w:iCs/>
          <w:sz w:val="24"/>
          <w:szCs w:val="24"/>
        </w:rPr>
        <w:t>incompréhensions</w:t>
      </w:r>
      <w:r w:rsidRPr="00397CD5">
        <w:rPr>
          <w:rFonts w:ascii="Times New Roman" w:hAnsi="Times New Roman" w:cs="Times New Roman"/>
          <w:bCs/>
          <w:i/>
          <w:iCs/>
          <w:sz w:val="24"/>
          <w:szCs w:val="24"/>
        </w:rPr>
        <w:t>, de </w:t>
      </w:r>
      <w:r w:rsidRPr="00397CD5">
        <w:rPr>
          <w:rFonts w:ascii="Times New Roman" w:hAnsi="Times New Roman" w:cs="Times New Roman"/>
          <w:b/>
          <w:bCs/>
          <w:i/>
          <w:iCs/>
          <w:sz w:val="24"/>
          <w:szCs w:val="24"/>
        </w:rPr>
        <w:t>frustrations </w:t>
      </w:r>
      <w:r w:rsidRPr="00397CD5">
        <w:rPr>
          <w:rFonts w:ascii="Times New Roman" w:hAnsi="Times New Roman" w:cs="Times New Roman"/>
          <w:bCs/>
          <w:i/>
          <w:iCs/>
          <w:sz w:val="24"/>
          <w:szCs w:val="24"/>
        </w:rPr>
        <w:t>et de </w:t>
      </w:r>
      <w:r w:rsidRPr="00397CD5">
        <w:rPr>
          <w:rFonts w:ascii="Times New Roman" w:hAnsi="Times New Roman" w:cs="Times New Roman"/>
          <w:b/>
          <w:bCs/>
          <w:i/>
          <w:iCs/>
          <w:sz w:val="24"/>
          <w:szCs w:val="24"/>
        </w:rPr>
        <w:t>malentendus</w:t>
      </w:r>
      <w:r w:rsidRPr="00397CD5">
        <w:rPr>
          <w:rFonts w:ascii="Times New Roman" w:hAnsi="Times New Roman" w:cs="Times New Roman"/>
          <w:bCs/>
          <w:i/>
          <w:iCs/>
          <w:sz w:val="24"/>
          <w:szCs w:val="24"/>
        </w:rPr>
        <w:t> entre soignant, soigné et entourage, notamment autour de la fin de vie ou du décès.</w:t>
      </w:r>
      <w:r w:rsidR="005710D0">
        <w:rPr>
          <w:rFonts w:ascii="Times New Roman" w:hAnsi="Times New Roman" w:cs="Times New Roman"/>
          <w:bCs/>
          <w:i/>
          <w:iCs/>
          <w:sz w:val="24"/>
          <w:szCs w:val="24"/>
        </w:rPr>
        <w:t xml:space="preserve"> </w:t>
      </w:r>
    </w:p>
    <w:p w14:paraId="5C7380A3" w14:textId="41F2472F" w:rsidR="002277C9" w:rsidRPr="00397CD5" w:rsidRDefault="002277C9" w:rsidP="00397CD5">
      <w:pPr>
        <w:pStyle w:val="Heading3"/>
        <w:numPr>
          <w:ilvl w:val="0"/>
          <w:numId w:val="0"/>
        </w:numPr>
        <w:spacing w:line="360" w:lineRule="auto"/>
        <w:jc w:val="both"/>
        <w:rPr>
          <w:rFonts w:ascii="Times New Roman" w:hAnsi="Times New Roman" w:cs="Times New Roman"/>
          <w:b/>
          <w:color w:val="000000" w:themeColor="text1"/>
        </w:rPr>
      </w:pPr>
      <w:bookmarkStart w:id="116" w:name="_Toc194841432"/>
      <w:r w:rsidRPr="00397CD5">
        <w:rPr>
          <w:rFonts w:ascii="Times New Roman" w:hAnsi="Times New Roman" w:cs="Times New Roman"/>
          <w:b/>
          <w:color w:val="000000" w:themeColor="text1"/>
        </w:rPr>
        <w:t>6.2.2 La communication</w:t>
      </w:r>
      <w:bookmarkEnd w:id="116"/>
    </w:p>
    <w:p w14:paraId="3636194E" w14:textId="06A1AD5F" w:rsidR="005915A0" w:rsidRPr="00397CD5" w:rsidRDefault="005915A0" w:rsidP="00397CD5">
      <w:pPr>
        <w:pStyle w:val="Heading4"/>
        <w:numPr>
          <w:ilvl w:val="0"/>
          <w:numId w:val="0"/>
        </w:numPr>
        <w:spacing w:line="360" w:lineRule="auto"/>
        <w:rPr>
          <w:rFonts w:ascii="Times New Roman" w:hAnsi="Times New Roman" w:cs="Times New Roman"/>
          <w:b/>
          <w:bCs/>
          <w:i w:val="0"/>
          <w:iCs w:val="0"/>
          <w:color w:val="000000" w:themeColor="text1"/>
          <w:sz w:val="24"/>
          <w:szCs w:val="24"/>
        </w:rPr>
      </w:pPr>
      <w:bookmarkStart w:id="117" w:name="_Toc194841433"/>
      <w:r w:rsidRPr="00397CD5">
        <w:rPr>
          <w:rFonts w:ascii="Times New Roman" w:hAnsi="Times New Roman" w:cs="Times New Roman"/>
          <w:b/>
          <w:bCs/>
          <w:i w:val="0"/>
          <w:iCs w:val="0"/>
          <w:color w:val="000000" w:themeColor="text1"/>
          <w:sz w:val="24"/>
          <w:szCs w:val="24"/>
        </w:rPr>
        <w:t>6.2.2.1 La barrière linguistique</w:t>
      </w:r>
      <w:bookmarkEnd w:id="117"/>
    </w:p>
    <w:p w14:paraId="2E358586" w14:textId="3C12AD50" w:rsidR="00BA37B1" w:rsidRPr="00D77F2E" w:rsidRDefault="007D14D7" w:rsidP="00397CD5">
      <w:pPr>
        <w:spacing w:line="360" w:lineRule="auto"/>
        <w:jc w:val="both"/>
        <w:rPr>
          <w:rFonts w:ascii="Times New Roman" w:hAnsi="Times New Roman" w:cs="Times New Roman"/>
          <w:bCs/>
          <w:i/>
          <w:iCs/>
          <w:sz w:val="24"/>
          <w:szCs w:val="24"/>
        </w:rPr>
      </w:pPr>
      <w:r w:rsidRPr="007D14D7">
        <w:rPr>
          <w:rFonts w:ascii="Times New Roman" w:hAnsi="Times New Roman" w:cs="Times New Roman"/>
          <w:bCs/>
          <w:sz w:val="24"/>
          <w:szCs w:val="24"/>
        </w:rPr>
        <w:t xml:space="preserve">IDE A </w:t>
      </w:r>
      <w:r w:rsidR="00304BBC">
        <w:rPr>
          <w:rFonts w:ascii="Times New Roman" w:hAnsi="Times New Roman" w:cs="Times New Roman"/>
          <w:bCs/>
          <w:sz w:val="24"/>
          <w:szCs w:val="24"/>
        </w:rPr>
        <w:t>décrit</w:t>
      </w:r>
      <w:r w:rsidR="007536C4" w:rsidRPr="00397CD5">
        <w:rPr>
          <w:rFonts w:ascii="Times New Roman" w:hAnsi="Times New Roman" w:cs="Times New Roman"/>
          <w:color w:val="1F497D" w:themeColor="text2"/>
          <w:sz w:val="24"/>
          <w:szCs w:val="24"/>
        </w:rPr>
        <w:t xml:space="preserve"> « </w:t>
      </w:r>
      <w:r w:rsidR="00D77F2E">
        <w:rPr>
          <w:rFonts w:ascii="Times New Roman" w:hAnsi="Times New Roman" w:cs="Times New Roman"/>
          <w:bCs/>
          <w:i/>
          <w:iCs/>
          <w:sz w:val="24"/>
          <w:szCs w:val="24"/>
        </w:rPr>
        <w:t>…</w:t>
      </w:r>
      <w:r w:rsidR="007536C4" w:rsidRPr="00397CD5">
        <w:rPr>
          <w:rFonts w:ascii="Times New Roman" w:hAnsi="Times New Roman" w:cs="Times New Roman"/>
          <w:bCs/>
          <w:i/>
          <w:iCs/>
          <w:sz w:val="24"/>
          <w:szCs w:val="24"/>
        </w:rPr>
        <w:t xml:space="preserve">faire le patient adhérer dans la mesure du possible aux soins, mais </w:t>
      </w:r>
      <w:r w:rsidR="007536C4" w:rsidRPr="005710D0">
        <w:rPr>
          <w:rFonts w:ascii="Times New Roman" w:hAnsi="Times New Roman" w:cs="Times New Roman"/>
          <w:b/>
          <w:i/>
          <w:iCs/>
          <w:sz w:val="24"/>
          <w:szCs w:val="24"/>
        </w:rPr>
        <w:t>non imposer</w:t>
      </w:r>
      <w:r w:rsidR="007536C4" w:rsidRPr="00397CD5">
        <w:rPr>
          <w:rFonts w:ascii="Times New Roman" w:hAnsi="Times New Roman" w:cs="Times New Roman"/>
          <w:bCs/>
          <w:i/>
          <w:iCs/>
          <w:sz w:val="24"/>
          <w:szCs w:val="24"/>
        </w:rPr>
        <w:t xml:space="preserve"> des soins </w:t>
      </w:r>
      <w:r w:rsidR="007536C4" w:rsidRPr="007536C4">
        <w:rPr>
          <w:rFonts w:ascii="Times New Roman" w:hAnsi="Times New Roman" w:cs="Times New Roman"/>
          <w:bCs/>
          <w:i/>
          <w:iCs/>
          <w:sz w:val="24"/>
          <w:szCs w:val="24"/>
        </w:rPr>
        <w:t xml:space="preserve">la barrière linguistique qui, comme on a dit, peut effectivement </w:t>
      </w:r>
      <w:r w:rsidR="007536C4" w:rsidRPr="005710D0">
        <w:rPr>
          <w:rFonts w:ascii="Times New Roman" w:hAnsi="Times New Roman" w:cs="Times New Roman"/>
          <w:b/>
          <w:i/>
          <w:iCs/>
          <w:sz w:val="24"/>
          <w:szCs w:val="24"/>
        </w:rPr>
        <w:t>compliquer certaines prises en charge</w:t>
      </w:r>
      <w:r w:rsidR="007536C4" w:rsidRPr="007536C4">
        <w:rPr>
          <w:rFonts w:ascii="Times New Roman" w:hAnsi="Times New Roman" w:cs="Times New Roman"/>
          <w:bCs/>
          <w:i/>
          <w:iCs/>
          <w:sz w:val="24"/>
          <w:szCs w:val="24"/>
        </w:rPr>
        <w:t>. Mais nous, de notre côté, c'est à nous de rechercher les solutions en cherchant un interlocuteur soit dans l'entourage</w:t>
      </w:r>
      <w:r w:rsidR="007536C4" w:rsidRPr="00397CD5">
        <w:rPr>
          <w:rFonts w:ascii="Times New Roman" w:hAnsi="Times New Roman" w:cs="Times New Roman"/>
          <w:bCs/>
          <w:sz w:val="24"/>
          <w:szCs w:val="24"/>
        </w:rPr>
        <w:t> »</w:t>
      </w:r>
      <w:r w:rsidR="00D77F2E">
        <w:rPr>
          <w:rFonts w:ascii="Times New Roman" w:hAnsi="Times New Roman" w:cs="Times New Roman"/>
          <w:bCs/>
          <w:sz w:val="24"/>
          <w:szCs w:val="24"/>
        </w:rPr>
        <w:t>,</w:t>
      </w:r>
      <w:r w:rsidR="00D77F2E">
        <w:rPr>
          <w:rFonts w:ascii="Times New Roman" w:hAnsi="Times New Roman" w:cs="Times New Roman"/>
          <w:bCs/>
          <w:i/>
          <w:iCs/>
          <w:sz w:val="24"/>
          <w:szCs w:val="24"/>
        </w:rPr>
        <w:t xml:space="preserve"> </w:t>
      </w:r>
      <w:r w:rsidR="00D77F2E" w:rsidRPr="007D14D7">
        <w:rPr>
          <w:rFonts w:ascii="Times New Roman" w:hAnsi="Times New Roman" w:cs="Times New Roman"/>
          <w:bCs/>
          <w:i/>
          <w:iCs/>
          <w:sz w:val="24"/>
          <w:szCs w:val="24"/>
        </w:rPr>
        <w:t>« pour</w:t>
      </w:r>
      <w:r w:rsidRPr="007D14D7">
        <w:rPr>
          <w:rFonts w:ascii="Times New Roman" w:hAnsi="Times New Roman" w:cs="Times New Roman"/>
          <w:bCs/>
          <w:i/>
          <w:iCs/>
          <w:sz w:val="24"/>
          <w:szCs w:val="24"/>
        </w:rPr>
        <w:t xml:space="preserve"> l’équipe, ce n’était pas possible de laisser le monsieur dans le flou avec des informations qu'on </w:t>
      </w:r>
      <w:r w:rsidRPr="007D14D7">
        <w:rPr>
          <w:rFonts w:ascii="Times New Roman" w:hAnsi="Times New Roman" w:cs="Times New Roman"/>
          <w:b/>
          <w:i/>
          <w:iCs/>
          <w:sz w:val="24"/>
          <w:szCs w:val="24"/>
        </w:rPr>
        <w:t xml:space="preserve">ne savait pas s'il avait bien compris ou </w:t>
      </w:r>
      <w:r w:rsidRPr="00397CD5">
        <w:rPr>
          <w:rFonts w:ascii="Times New Roman" w:hAnsi="Times New Roman" w:cs="Times New Roman"/>
          <w:b/>
          <w:i/>
          <w:iCs/>
          <w:sz w:val="24"/>
          <w:szCs w:val="24"/>
        </w:rPr>
        <w:t>non</w:t>
      </w:r>
      <w:r w:rsidR="00D77F2E">
        <w:rPr>
          <w:rFonts w:ascii="Times New Roman" w:hAnsi="Times New Roman" w:cs="Times New Roman"/>
          <w:bCs/>
          <w:i/>
          <w:iCs/>
          <w:sz w:val="24"/>
          <w:szCs w:val="24"/>
        </w:rPr>
        <w:t> »</w:t>
      </w:r>
      <w:r w:rsidR="005710D0">
        <w:rPr>
          <w:rFonts w:ascii="Times New Roman" w:hAnsi="Times New Roman" w:cs="Times New Roman"/>
          <w:bCs/>
          <w:i/>
          <w:iCs/>
          <w:sz w:val="24"/>
          <w:szCs w:val="24"/>
        </w:rPr>
        <w:t>,</w:t>
      </w:r>
      <w:r w:rsidR="00773616" w:rsidRPr="00773616">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10D0">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73616" w:rsidRPr="00773616">
        <w:rPr>
          <w:rFonts w:ascii="Times New Roman" w:hAnsi="Times New Roman" w:cs="Times New Roman"/>
          <w:bCs/>
          <w:i/>
          <w:iCs/>
          <w:sz w:val="24"/>
          <w:szCs w:val="24"/>
        </w:rPr>
        <w:t>Et finalement, on arrive quand même à se comprendre assez facilement dans notre service</w:t>
      </w:r>
      <w:r w:rsidR="005710D0">
        <w:rPr>
          <w:rFonts w:ascii="Times New Roman" w:hAnsi="Times New Roman" w:cs="Times New Roman"/>
          <w:bCs/>
          <w:i/>
          <w:iCs/>
          <w:sz w:val="24"/>
          <w:szCs w:val="24"/>
        </w:rPr>
        <w:t> »</w:t>
      </w:r>
      <w:r w:rsidR="00773616" w:rsidRPr="00773616">
        <w:rPr>
          <w:rFonts w:ascii="Times New Roman" w:hAnsi="Times New Roman" w:cs="Times New Roman"/>
          <w:bCs/>
          <w:i/>
          <w:iCs/>
          <w:sz w:val="24"/>
          <w:szCs w:val="24"/>
        </w:rPr>
        <w:t>.</w:t>
      </w:r>
      <w:r w:rsidR="00773616">
        <w:rPr>
          <w:rFonts w:ascii="Times New Roman" w:hAnsi="Times New Roman" w:cs="Times New Roman"/>
          <w:bCs/>
          <w:i/>
          <w:iCs/>
          <w:sz w:val="24"/>
          <w:szCs w:val="24"/>
        </w:rPr>
        <w:t xml:space="preserve"> </w:t>
      </w:r>
      <w:r w:rsidR="00773616" w:rsidRPr="00773616">
        <w:rPr>
          <w:rFonts w:ascii="Times New Roman" w:hAnsi="Times New Roman" w:cs="Times New Roman"/>
          <w:bCs/>
          <w:sz w:val="24"/>
          <w:szCs w:val="24"/>
        </w:rPr>
        <w:t>Mme B mentionne</w:t>
      </w:r>
      <w:r w:rsidR="005710D0">
        <w:rPr>
          <w:rFonts w:ascii="Times New Roman" w:hAnsi="Times New Roman" w:cs="Times New Roman"/>
          <w:bCs/>
          <w:sz w:val="24"/>
          <w:szCs w:val="24"/>
        </w:rPr>
        <w:t xml:space="preserve"> </w:t>
      </w:r>
      <w:r w:rsidR="005710D0" w:rsidRPr="005710D0">
        <w:rPr>
          <w:rFonts w:ascii="Times New Roman" w:hAnsi="Times New Roman" w:cs="Times New Roman"/>
          <w:bCs/>
          <w:i/>
          <w:iCs/>
          <w:sz w:val="24"/>
          <w:szCs w:val="24"/>
        </w:rPr>
        <w:t xml:space="preserve">« ça se passe bien », </w:t>
      </w:r>
      <w:r w:rsidR="00773616" w:rsidRPr="005710D0">
        <w:rPr>
          <w:rFonts w:ascii="Times New Roman" w:hAnsi="Times New Roman" w:cs="Times New Roman"/>
          <w:bCs/>
          <w:i/>
          <w:iCs/>
          <w:sz w:val="24"/>
          <w:szCs w:val="24"/>
        </w:rPr>
        <w:t>« C'est beaucoup plus difficile, je pense, que dans d'autres où il n'y a pas des personnes référentes dessus </w:t>
      </w:r>
      <w:r w:rsidR="00773616">
        <w:rPr>
          <w:rFonts w:ascii="Times New Roman" w:hAnsi="Times New Roman" w:cs="Times New Roman"/>
          <w:bCs/>
          <w:i/>
          <w:iCs/>
          <w:sz w:val="24"/>
          <w:szCs w:val="24"/>
        </w:rPr>
        <w:t>»</w:t>
      </w:r>
      <w:r w:rsidR="00773616" w:rsidRPr="00773616">
        <w:rPr>
          <w:rFonts w:ascii="Times New Roman" w:hAnsi="Times New Roman" w:cs="Times New Roman"/>
          <w:bCs/>
          <w:i/>
          <w:iCs/>
          <w:sz w:val="24"/>
          <w:szCs w:val="24"/>
        </w:rPr>
        <w:t xml:space="preserve">. </w:t>
      </w:r>
      <w:r w:rsidR="00D77F2E">
        <w:rPr>
          <w:rFonts w:ascii="Times New Roman" w:hAnsi="Times New Roman" w:cs="Times New Roman"/>
          <w:bCs/>
          <w:i/>
          <w:iCs/>
          <w:sz w:val="24"/>
          <w:szCs w:val="24"/>
        </w:rPr>
        <w:t xml:space="preserve"> </w:t>
      </w:r>
      <w:r w:rsidR="00D77F2E" w:rsidRPr="00D77F2E">
        <w:rPr>
          <w:rFonts w:ascii="Times New Roman" w:hAnsi="Times New Roman" w:cs="Times New Roman"/>
          <w:bCs/>
          <w:sz w:val="24"/>
          <w:szCs w:val="24"/>
        </w:rPr>
        <w:t>Mme C aborde</w:t>
      </w:r>
      <w:r w:rsidRPr="00397CD5">
        <w:rPr>
          <w:rFonts w:ascii="Times New Roman" w:hAnsi="Times New Roman" w:cs="Times New Roman"/>
          <w:bCs/>
          <w:sz w:val="24"/>
          <w:szCs w:val="24"/>
        </w:rPr>
        <w:t xml:space="preserve"> </w:t>
      </w:r>
      <w:r w:rsidR="00D77F2E" w:rsidRPr="00D77F2E">
        <w:rPr>
          <w:rFonts w:ascii="Times New Roman" w:hAnsi="Times New Roman" w:cs="Times New Roman"/>
          <w:bCs/>
          <w:i/>
          <w:iCs/>
          <w:sz w:val="24"/>
          <w:szCs w:val="24"/>
        </w:rPr>
        <w:t xml:space="preserve">« quand on ne connaît pas, quand </w:t>
      </w:r>
      <w:r w:rsidR="00D77F2E" w:rsidRPr="00D77F2E">
        <w:rPr>
          <w:rFonts w:ascii="Times New Roman" w:hAnsi="Times New Roman" w:cs="Times New Roman"/>
          <w:b/>
          <w:bCs/>
          <w:i/>
          <w:iCs/>
          <w:sz w:val="24"/>
          <w:szCs w:val="24"/>
        </w:rPr>
        <w:t>c'est l'inconnu et l'incompréhension, ça peut mettre des freins autant des deux côtés</w:t>
      </w:r>
      <w:r w:rsidR="00D77F2E" w:rsidRPr="00D77F2E">
        <w:rPr>
          <w:rFonts w:ascii="Times New Roman" w:hAnsi="Times New Roman" w:cs="Times New Roman"/>
          <w:bCs/>
          <w:i/>
          <w:iCs/>
          <w:sz w:val="24"/>
          <w:szCs w:val="24"/>
        </w:rPr>
        <w:t xml:space="preserve">. C'est-à-dire que nous, on ne va pas forcément comprendre ou pouvoir anticiper les... On va pouvoir anticiper les difficultés qu'a le patient et pareil, </w:t>
      </w:r>
      <w:r w:rsidR="00D77F2E" w:rsidRPr="00D77F2E">
        <w:rPr>
          <w:rFonts w:ascii="Times New Roman" w:hAnsi="Times New Roman" w:cs="Times New Roman"/>
          <w:b/>
          <w:bCs/>
          <w:i/>
          <w:iCs/>
          <w:sz w:val="24"/>
          <w:szCs w:val="24"/>
        </w:rPr>
        <w:t>le patient ne va pas forcément pouvoir nous communiquer ses difficultés ou ses incompréhensions parce qu'on se met une incompréhension de ce côté-là</w:t>
      </w:r>
      <w:r w:rsidR="00D77F2E" w:rsidRPr="00D77F2E">
        <w:rPr>
          <w:rFonts w:ascii="Times New Roman" w:hAnsi="Times New Roman" w:cs="Times New Roman"/>
          <w:bCs/>
          <w:i/>
          <w:iCs/>
          <w:sz w:val="24"/>
          <w:szCs w:val="24"/>
        </w:rPr>
        <w:t xml:space="preserve">. </w:t>
      </w:r>
      <w:r w:rsidR="002633FD" w:rsidRPr="002633FD">
        <w:rPr>
          <w:rFonts w:ascii="Times New Roman" w:hAnsi="Times New Roman" w:cs="Times New Roman"/>
          <w:bCs/>
          <w:sz w:val="24"/>
          <w:szCs w:val="24"/>
        </w:rPr>
        <w:t xml:space="preserve">Cela nous rappelle aussi la </w:t>
      </w:r>
      <w:r w:rsidR="002633FD" w:rsidRPr="002633FD">
        <w:rPr>
          <w:rFonts w:ascii="Times New Roman" w:hAnsi="Times New Roman" w:cs="Times New Roman"/>
          <w:b/>
          <w:bCs/>
          <w:sz w:val="24"/>
          <w:szCs w:val="24"/>
        </w:rPr>
        <w:t>définition de la barrière linguistique</w:t>
      </w:r>
      <w:r w:rsidR="002633FD" w:rsidRPr="002633FD">
        <w:rPr>
          <w:rFonts w:ascii="Times New Roman" w:hAnsi="Times New Roman" w:cs="Times New Roman"/>
          <w:bCs/>
          <w:sz w:val="24"/>
          <w:szCs w:val="24"/>
        </w:rPr>
        <w:t xml:space="preserve"> cité par Mme PAILLARD</w:t>
      </w:r>
      <w:r w:rsidR="002633FD" w:rsidRPr="002633FD">
        <w:rPr>
          <w:rFonts w:ascii="Times New Roman" w:hAnsi="Times New Roman" w:cs="Times New Roman"/>
          <w:bCs/>
          <w:i/>
          <w:iCs/>
          <w:sz w:val="24"/>
          <w:szCs w:val="24"/>
        </w:rPr>
        <w:t xml:space="preserve">, « c’est l’expression qui désigne </w:t>
      </w:r>
      <w:r w:rsidR="002633FD" w:rsidRPr="002633FD">
        <w:rPr>
          <w:rFonts w:ascii="Times New Roman" w:hAnsi="Times New Roman" w:cs="Times New Roman"/>
          <w:b/>
          <w:bCs/>
          <w:i/>
          <w:iCs/>
          <w:sz w:val="24"/>
          <w:szCs w:val="24"/>
        </w:rPr>
        <w:t>une compétence linguistique freinée</w:t>
      </w:r>
      <w:r w:rsidR="002633FD" w:rsidRPr="002633FD">
        <w:rPr>
          <w:rFonts w:ascii="Times New Roman" w:hAnsi="Times New Roman" w:cs="Times New Roman"/>
          <w:bCs/>
          <w:i/>
          <w:iCs/>
          <w:sz w:val="24"/>
          <w:szCs w:val="24"/>
        </w:rPr>
        <w:t xml:space="preserve"> par l’usage non approprié d’une langue différente d’une autre à un moment donné »</w:t>
      </w:r>
      <w:r w:rsidR="002633FD">
        <w:rPr>
          <w:rFonts w:ascii="Times New Roman" w:hAnsi="Times New Roman" w:cs="Times New Roman"/>
          <w:bCs/>
          <w:i/>
          <w:iCs/>
          <w:sz w:val="24"/>
          <w:szCs w:val="24"/>
          <w:vertAlign w:val="superscript"/>
        </w:rPr>
        <w:t xml:space="preserve">. </w:t>
      </w:r>
      <w:r w:rsidR="002633FD" w:rsidRPr="00397CD5">
        <w:rPr>
          <w:rFonts w:ascii="Times New Roman" w:hAnsi="Times New Roman" w:cs="Times New Roman"/>
          <w:bCs/>
          <w:sz w:val="24"/>
          <w:szCs w:val="24"/>
        </w:rPr>
        <w:t xml:space="preserve"> </w:t>
      </w:r>
      <w:r w:rsidRPr="00397CD5">
        <w:rPr>
          <w:rFonts w:ascii="Times New Roman" w:hAnsi="Times New Roman" w:cs="Times New Roman"/>
          <w:bCs/>
          <w:sz w:val="24"/>
          <w:szCs w:val="24"/>
        </w:rPr>
        <w:t>C’est</w:t>
      </w:r>
      <w:r w:rsidRPr="007D14D7">
        <w:rPr>
          <w:rFonts w:ascii="Times New Roman" w:hAnsi="Times New Roman" w:cs="Times New Roman"/>
          <w:bCs/>
          <w:sz w:val="24"/>
          <w:szCs w:val="24"/>
        </w:rPr>
        <w:t xml:space="preserve"> expliqué dans le modèle « </w:t>
      </w:r>
      <w:r w:rsidR="00D77F2E" w:rsidRPr="002B68BD">
        <w:rPr>
          <w:rFonts w:ascii="Times New Roman" w:hAnsi="Times New Roman" w:cs="Times New Roman"/>
          <w:b/>
          <w:sz w:val="24"/>
          <w:szCs w:val="24"/>
        </w:rPr>
        <w:t>Jacobson</w:t>
      </w:r>
      <w:r w:rsidRPr="007D14D7">
        <w:rPr>
          <w:rFonts w:ascii="Times New Roman" w:hAnsi="Times New Roman" w:cs="Times New Roman"/>
          <w:bCs/>
          <w:sz w:val="24"/>
          <w:szCs w:val="24"/>
        </w:rPr>
        <w:t> »</w:t>
      </w:r>
      <w:r w:rsidRPr="007D14D7">
        <w:rPr>
          <w:rFonts w:ascii="Times New Roman" w:hAnsi="Times New Roman" w:cs="Times New Roman"/>
          <w:bCs/>
          <w:i/>
          <w:iCs/>
          <w:sz w:val="24"/>
          <w:szCs w:val="24"/>
        </w:rPr>
        <w:t>.</w:t>
      </w:r>
      <w:r w:rsidR="00D77F2E">
        <w:rPr>
          <w:rFonts w:ascii="Times New Roman" w:hAnsi="Times New Roman" w:cs="Times New Roman"/>
          <w:bCs/>
          <w:i/>
          <w:iCs/>
          <w:sz w:val="24"/>
          <w:szCs w:val="24"/>
        </w:rPr>
        <w:t xml:space="preserve"> </w:t>
      </w:r>
      <w:r w:rsidR="00D77F2E" w:rsidRPr="00D77F2E">
        <w:rPr>
          <w:rFonts w:ascii="Times New Roman" w:hAnsi="Times New Roman" w:cs="Times New Roman"/>
          <w:bCs/>
          <w:sz w:val="24"/>
          <w:szCs w:val="24"/>
        </w:rPr>
        <w:t>Si le récepteur ne comprend pas le langage il ne peu</w:t>
      </w:r>
      <w:r w:rsidR="00D77F2E">
        <w:rPr>
          <w:rFonts w:ascii="Times New Roman" w:hAnsi="Times New Roman" w:cs="Times New Roman"/>
          <w:bCs/>
          <w:sz w:val="24"/>
          <w:szCs w:val="24"/>
        </w:rPr>
        <w:t>t</w:t>
      </w:r>
      <w:r w:rsidR="00D77F2E" w:rsidRPr="00D77F2E">
        <w:rPr>
          <w:rFonts w:ascii="Times New Roman" w:hAnsi="Times New Roman" w:cs="Times New Roman"/>
          <w:bCs/>
          <w:sz w:val="24"/>
          <w:szCs w:val="24"/>
        </w:rPr>
        <w:t xml:space="preserve"> pas décoder l’information et nous ne pouvons pas avoir le feed-back. De plus</w:t>
      </w:r>
      <w:r w:rsidR="00D77F2E">
        <w:rPr>
          <w:rFonts w:ascii="Times New Roman" w:hAnsi="Times New Roman" w:cs="Times New Roman"/>
          <w:bCs/>
          <w:sz w:val="24"/>
          <w:szCs w:val="24"/>
        </w:rPr>
        <w:t>,</w:t>
      </w:r>
      <w:r w:rsidR="00D77F2E" w:rsidRPr="00D77F2E">
        <w:rPr>
          <w:rFonts w:ascii="Times New Roman" w:hAnsi="Times New Roman" w:cs="Times New Roman"/>
          <w:bCs/>
          <w:sz w:val="24"/>
          <w:szCs w:val="24"/>
        </w:rPr>
        <w:t xml:space="preserve"> </w:t>
      </w:r>
      <w:r w:rsidR="00D77F2E" w:rsidRPr="002B68BD">
        <w:rPr>
          <w:rFonts w:ascii="Times New Roman" w:hAnsi="Times New Roman" w:cs="Times New Roman"/>
          <w:b/>
          <w:sz w:val="24"/>
          <w:szCs w:val="24"/>
        </w:rPr>
        <w:t>la culture et l’éducation, les valeurs sont les filtres</w:t>
      </w:r>
      <w:r w:rsidR="00D77F2E" w:rsidRPr="00D77F2E">
        <w:rPr>
          <w:rFonts w:ascii="Times New Roman" w:hAnsi="Times New Roman" w:cs="Times New Roman"/>
          <w:bCs/>
          <w:sz w:val="24"/>
          <w:szCs w:val="24"/>
        </w:rPr>
        <w:t xml:space="preserve"> qui impacte</w:t>
      </w:r>
      <w:r w:rsidR="002B68BD">
        <w:rPr>
          <w:rFonts w:ascii="Times New Roman" w:hAnsi="Times New Roman" w:cs="Times New Roman"/>
          <w:bCs/>
          <w:sz w:val="24"/>
          <w:szCs w:val="24"/>
        </w:rPr>
        <w:t>nt</w:t>
      </w:r>
      <w:r w:rsidR="00D77F2E" w:rsidRPr="00D77F2E">
        <w:rPr>
          <w:rFonts w:ascii="Times New Roman" w:hAnsi="Times New Roman" w:cs="Times New Roman"/>
          <w:bCs/>
          <w:sz w:val="24"/>
          <w:szCs w:val="24"/>
        </w:rPr>
        <w:t xml:space="preserve"> la qualité de la communication</w:t>
      </w:r>
      <w:r w:rsidR="00D77F2E">
        <w:rPr>
          <w:rFonts w:ascii="Times New Roman" w:hAnsi="Times New Roman" w:cs="Times New Roman"/>
          <w:bCs/>
          <w:sz w:val="24"/>
          <w:szCs w:val="24"/>
        </w:rPr>
        <w:t>.</w:t>
      </w:r>
      <w:r w:rsidRPr="007D14D7">
        <w:rPr>
          <w:rFonts w:ascii="Times New Roman" w:hAnsi="Times New Roman" w:cs="Times New Roman"/>
          <w:bCs/>
          <w:i/>
          <w:iCs/>
          <w:sz w:val="24"/>
          <w:szCs w:val="24"/>
        </w:rPr>
        <w:t xml:space="preserve"> </w:t>
      </w:r>
      <w:r w:rsidR="005710D0" w:rsidRPr="005710D0">
        <w:rPr>
          <w:rFonts w:ascii="Times New Roman" w:hAnsi="Times New Roman" w:cs="Times New Roman"/>
          <w:bCs/>
          <w:sz w:val="24"/>
          <w:szCs w:val="24"/>
        </w:rPr>
        <w:t xml:space="preserve">Les infirmiers rencontrent la difficulté à la communication si le patient a une barrière de la langue. Malgré cette barrière les infirmières arrivent </w:t>
      </w:r>
      <w:r w:rsidR="002B68BD">
        <w:rPr>
          <w:rFonts w:ascii="Times New Roman" w:hAnsi="Times New Roman" w:cs="Times New Roman"/>
          <w:bCs/>
          <w:sz w:val="24"/>
          <w:szCs w:val="24"/>
        </w:rPr>
        <w:t>à</w:t>
      </w:r>
      <w:r w:rsidR="005710D0" w:rsidRPr="005710D0">
        <w:rPr>
          <w:rFonts w:ascii="Times New Roman" w:hAnsi="Times New Roman" w:cs="Times New Roman"/>
          <w:bCs/>
          <w:sz w:val="24"/>
          <w:szCs w:val="24"/>
        </w:rPr>
        <w:t xml:space="preserve"> prodiguer les soins transculturels en mettre en place les techniques d’adaptation.</w:t>
      </w:r>
      <w:r w:rsidR="005710D0">
        <w:rPr>
          <w:rFonts w:ascii="Times New Roman" w:hAnsi="Times New Roman" w:cs="Times New Roman"/>
          <w:bCs/>
          <w:i/>
          <w:iCs/>
          <w:sz w:val="24"/>
          <w:szCs w:val="24"/>
        </w:rPr>
        <w:t xml:space="preserve"> </w:t>
      </w:r>
    </w:p>
    <w:p w14:paraId="6625634A" w14:textId="0384BA15" w:rsidR="00BA37B1" w:rsidRPr="00397CD5" w:rsidRDefault="00BA37B1" w:rsidP="00397CD5">
      <w:pPr>
        <w:pStyle w:val="Heading4"/>
        <w:numPr>
          <w:ilvl w:val="0"/>
          <w:numId w:val="0"/>
        </w:numPr>
        <w:spacing w:line="360" w:lineRule="auto"/>
        <w:rPr>
          <w:rFonts w:ascii="Times New Roman" w:hAnsi="Times New Roman" w:cs="Times New Roman"/>
          <w:b/>
          <w:i w:val="0"/>
          <w:iCs w:val="0"/>
          <w:color w:val="000000" w:themeColor="text1"/>
          <w:sz w:val="24"/>
          <w:szCs w:val="24"/>
        </w:rPr>
      </w:pPr>
      <w:bookmarkStart w:id="118" w:name="_Toc194841434"/>
      <w:r w:rsidRPr="00397CD5">
        <w:rPr>
          <w:rFonts w:ascii="Times New Roman" w:hAnsi="Times New Roman" w:cs="Times New Roman"/>
          <w:b/>
          <w:i w:val="0"/>
          <w:iCs w:val="0"/>
          <w:color w:val="000000" w:themeColor="text1"/>
          <w:sz w:val="24"/>
          <w:szCs w:val="24"/>
        </w:rPr>
        <w:t>6.2.2.2 La communication verbale et non verbale</w:t>
      </w:r>
      <w:bookmarkEnd w:id="118"/>
    </w:p>
    <w:p w14:paraId="3828B2A5" w14:textId="54E7301F" w:rsidR="002633FD" w:rsidRPr="002633FD" w:rsidRDefault="005710D0" w:rsidP="002633FD">
      <w:pPr>
        <w:spacing w:line="360" w:lineRule="auto"/>
        <w:jc w:val="both"/>
        <w:rPr>
          <w:rFonts w:ascii="Times New Roman" w:hAnsi="Times New Roman" w:cs="Times New Roman"/>
          <w:b/>
          <w:bCs/>
          <w:i/>
          <w:iCs/>
          <w:sz w:val="24"/>
          <w:szCs w:val="24"/>
        </w:rPr>
      </w:pPr>
      <w:r>
        <w:rPr>
          <w:rFonts w:ascii="Times New Roman" w:hAnsi="Times New Roman" w:cs="Times New Roman"/>
          <w:bCs/>
          <w:sz w:val="24"/>
          <w:szCs w:val="24"/>
        </w:rPr>
        <w:t xml:space="preserve">IDE A </w:t>
      </w:r>
      <w:r w:rsidR="007D14D7" w:rsidRPr="00397CD5">
        <w:rPr>
          <w:rFonts w:ascii="Times New Roman" w:hAnsi="Times New Roman" w:cs="Times New Roman"/>
          <w:bCs/>
          <w:sz w:val="24"/>
          <w:szCs w:val="24"/>
        </w:rPr>
        <w:t>dit</w:t>
      </w:r>
      <w:r w:rsidR="002633FD" w:rsidRPr="007D14D7">
        <w:rPr>
          <w:rFonts w:ascii="Times New Roman" w:hAnsi="Times New Roman" w:cs="Times New Roman"/>
          <w:bCs/>
          <w:i/>
          <w:iCs/>
          <w:sz w:val="24"/>
          <w:szCs w:val="24"/>
        </w:rPr>
        <w:t xml:space="preserve"> </w:t>
      </w:r>
      <w:r w:rsidR="002633FD" w:rsidRPr="00397CD5">
        <w:rPr>
          <w:rFonts w:ascii="Times New Roman" w:hAnsi="Times New Roman" w:cs="Times New Roman"/>
          <w:bCs/>
          <w:i/>
          <w:iCs/>
          <w:sz w:val="24"/>
          <w:szCs w:val="24"/>
        </w:rPr>
        <w:t>«</w:t>
      </w:r>
      <w:r w:rsidR="002633FD">
        <w:rPr>
          <w:rFonts w:ascii="Times New Roman" w:hAnsi="Times New Roman" w:cs="Times New Roman"/>
          <w:bCs/>
          <w:i/>
          <w:iCs/>
          <w:sz w:val="24"/>
          <w:szCs w:val="24"/>
        </w:rPr>
        <w:t xml:space="preserve"> (</w:t>
      </w:r>
      <w:r>
        <w:rPr>
          <w:rFonts w:ascii="Times New Roman" w:hAnsi="Times New Roman" w:cs="Times New Roman"/>
          <w:bCs/>
          <w:i/>
          <w:iCs/>
          <w:sz w:val="24"/>
          <w:szCs w:val="24"/>
        </w:rPr>
        <w:t>les proches)</w:t>
      </w:r>
      <w:r w:rsidR="007D14D7" w:rsidRPr="00397CD5">
        <w:rPr>
          <w:rFonts w:ascii="Times New Roman" w:hAnsi="Times New Roman" w:cs="Times New Roman"/>
          <w:bCs/>
          <w:i/>
          <w:iCs/>
          <w:sz w:val="24"/>
          <w:szCs w:val="24"/>
        </w:rPr>
        <w:t> </w:t>
      </w:r>
      <w:r w:rsidR="007D14D7" w:rsidRPr="007D14D7">
        <w:rPr>
          <w:rFonts w:ascii="Times New Roman" w:hAnsi="Times New Roman" w:cs="Times New Roman"/>
          <w:bCs/>
          <w:i/>
          <w:iCs/>
          <w:sz w:val="24"/>
          <w:szCs w:val="24"/>
        </w:rPr>
        <w:t xml:space="preserve">Puisse </w:t>
      </w:r>
      <w:r w:rsidR="007D14D7" w:rsidRPr="007D14D7">
        <w:rPr>
          <w:rFonts w:ascii="Times New Roman" w:hAnsi="Times New Roman" w:cs="Times New Roman"/>
          <w:b/>
          <w:i/>
          <w:iCs/>
          <w:sz w:val="24"/>
          <w:szCs w:val="24"/>
        </w:rPr>
        <w:t xml:space="preserve">comprendre dans sa langue, puisse comprendre exactement ce qui se passe. </w:t>
      </w:r>
      <w:r w:rsidR="007D14D7" w:rsidRPr="007D14D7">
        <w:rPr>
          <w:rFonts w:ascii="Times New Roman" w:hAnsi="Times New Roman" w:cs="Times New Roman"/>
          <w:bCs/>
          <w:i/>
          <w:iCs/>
          <w:sz w:val="24"/>
          <w:szCs w:val="24"/>
        </w:rPr>
        <w:t>Parce que pour nous, ce n’était pas possible de laisser le monsieur dans le flou avec des informations qu'on ne savait pas s'il avait bien compris ou non</w:t>
      </w:r>
      <w:r w:rsidR="008919EF">
        <w:rPr>
          <w:rFonts w:ascii="Times New Roman" w:hAnsi="Times New Roman" w:cs="Times New Roman"/>
          <w:bCs/>
          <w:i/>
          <w:iCs/>
          <w:sz w:val="24"/>
          <w:szCs w:val="24"/>
        </w:rPr>
        <w:t xml:space="preserve"> ». </w:t>
      </w:r>
      <w:r w:rsidR="007D14D7" w:rsidRPr="007D14D7">
        <w:rPr>
          <w:rFonts w:ascii="Times New Roman" w:hAnsi="Times New Roman" w:cs="Times New Roman"/>
          <w:bCs/>
          <w:iCs/>
          <w:sz w:val="24"/>
          <w:szCs w:val="24"/>
        </w:rPr>
        <w:t xml:space="preserve">Cela nous rappelle </w:t>
      </w:r>
      <w:r w:rsidR="007D14D7" w:rsidRPr="007D14D7">
        <w:rPr>
          <w:rFonts w:ascii="Times New Roman" w:hAnsi="Times New Roman" w:cs="Times New Roman"/>
          <w:bCs/>
          <w:iCs/>
          <w:sz w:val="24"/>
          <w:szCs w:val="24"/>
        </w:rPr>
        <w:lastRenderedPageBreak/>
        <w:t xml:space="preserve">la loi Kouchner du 4 mars 2002, article R4312-14 : « </w:t>
      </w:r>
      <w:r w:rsidR="007D14D7" w:rsidRPr="007D14D7">
        <w:rPr>
          <w:rFonts w:ascii="Times New Roman" w:hAnsi="Times New Roman" w:cs="Times New Roman"/>
          <w:b/>
          <w:bCs/>
          <w:iCs/>
          <w:sz w:val="24"/>
          <w:szCs w:val="24"/>
        </w:rPr>
        <w:t>Le consentement libre et éclairé</w:t>
      </w:r>
      <w:r w:rsidR="007D14D7" w:rsidRPr="007D14D7">
        <w:rPr>
          <w:rFonts w:ascii="Times New Roman" w:hAnsi="Times New Roman" w:cs="Times New Roman"/>
          <w:bCs/>
          <w:iCs/>
          <w:sz w:val="24"/>
          <w:szCs w:val="24"/>
        </w:rPr>
        <w:t xml:space="preserve"> de la personne examinée ou soignée est recherché dans tous les cas.</w:t>
      </w:r>
      <w:r w:rsidR="007D14D7" w:rsidRPr="007D14D7">
        <w:rPr>
          <w:rFonts w:ascii="Times New Roman" w:hAnsi="Times New Roman" w:cs="Times New Roman"/>
          <w:bCs/>
          <w:i/>
          <w:iCs/>
          <w:sz w:val="24"/>
          <w:szCs w:val="24"/>
        </w:rPr>
        <w:t xml:space="preserve"> </w:t>
      </w:r>
      <w:r w:rsidR="007D14D7" w:rsidRPr="007D14D7">
        <w:rPr>
          <w:rFonts w:ascii="Times New Roman" w:hAnsi="Times New Roman" w:cs="Times New Roman"/>
          <w:bCs/>
          <w:sz w:val="24"/>
          <w:szCs w:val="24"/>
        </w:rPr>
        <w:t xml:space="preserve">Lorsque le patient, en état </w:t>
      </w:r>
      <w:r w:rsidR="007D14D7" w:rsidRPr="007D14D7">
        <w:rPr>
          <w:rFonts w:ascii="Times New Roman" w:hAnsi="Times New Roman" w:cs="Times New Roman"/>
          <w:b/>
          <w:bCs/>
          <w:sz w:val="24"/>
          <w:szCs w:val="24"/>
        </w:rPr>
        <w:t>d'exprimer sa volonté</w:t>
      </w:r>
      <w:r w:rsidR="007D14D7" w:rsidRPr="007D14D7">
        <w:rPr>
          <w:rFonts w:ascii="Times New Roman" w:hAnsi="Times New Roman" w:cs="Times New Roman"/>
          <w:bCs/>
          <w:sz w:val="24"/>
          <w:szCs w:val="24"/>
        </w:rPr>
        <w:t>, […] » Il convient aussi de rappeler l’article L. 1111-2.</w:t>
      </w:r>
      <w:r w:rsidR="007D14D7" w:rsidRPr="007D14D7">
        <w:rPr>
          <w:rFonts w:ascii="Times New Roman" w:hAnsi="Times New Roman" w:cs="Times New Roman"/>
          <w:bCs/>
          <w:i/>
          <w:iCs/>
          <w:sz w:val="24"/>
          <w:szCs w:val="24"/>
        </w:rPr>
        <w:t xml:space="preserve"> – « Toute personne a </w:t>
      </w:r>
      <w:r w:rsidR="007D14D7" w:rsidRPr="007D14D7">
        <w:rPr>
          <w:rFonts w:ascii="Times New Roman" w:hAnsi="Times New Roman" w:cs="Times New Roman"/>
          <w:b/>
          <w:bCs/>
          <w:i/>
          <w:iCs/>
          <w:sz w:val="24"/>
          <w:szCs w:val="24"/>
        </w:rPr>
        <w:t xml:space="preserve">le droit d'être informée sur son état de santé » </w:t>
      </w:r>
      <w:r w:rsidR="007D14D7" w:rsidRPr="008919EF">
        <w:rPr>
          <w:rFonts w:ascii="Times New Roman" w:hAnsi="Times New Roman" w:cs="Times New Roman"/>
          <w:sz w:val="24"/>
          <w:szCs w:val="24"/>
        </w:rPr>
        <w:t xml:space="preserve">et </w:t>
      </w:r>
      <w:r w:rsidR="007D14D7" w:rsidRPr="008919EF">
        <w:rPr>
          <w:rFonts w:ascii="Times New Roman" w:hAnsi="Times New Roman" w:cs="Times New Roman"/>
          <w:b/>
          <w:bCs/>
          <w:sz w:val="24"/>
          <w:szCs w:val="24"/>
        </w:rPr>
        <w:t>Le serment d’Hippocrate</w:t>
      </w:r>
      <w:r w:rsidR="007D14D7" w:rsidRPr="008919EF">
        <w:rPr>
          <w:rFonts w:ascii="Times New Roman" w:hAnsi="Times New Roman" w:cs="Times New Roman"/>
          <w:sz w:val="24"/>
          <w:szCs w:val="24"/>
        </w:rPr>
        <w:t xml:space="preserve"> engage chaque médecin :</w:t>
      </w:r>
      <w:r w:rsidR="007D14D7" w:rsidRPr="007D14D7">
        <w:rPr>
          <w:rFonts w:ascii="Times New Roman" w:hAnsi="Times New Roman" w:cs="Times New Roman"/>
          <w:b/>
          <w:bCs/>
          <w:i/>
          <w:iCs/>
          <w:sz w:val="24"/>
          <w:szCs w:val="24"/>
        </w:rPr>
        <w:t xml:space="preserve"> « J'informerai les patients des décisions envisagées, de leurs raisons et de leurs conséquences »</w:t>
      </w:r>
      <w:r w:rsidR="002633FD">
        <w:rPr>
          <w:rFonts w:ascii="Times New Roman" w:hAnsi="Times New Roman" w:cs="Times New Roman"/>
          <w:b/>
          <w:bCs/>
          <w:i/>
          <w:iCs/>
          <w:sz w:val="24"/>
          <w:szCs w:val="24"/>
        </w:rPr>
        <w:t>.</w:t>
      </w:r>
      <w:r w:rsidR="002633FD" w:rsidRPr="002633FD">
        <w:rPr>
          <w:rFonts w:ascii="Times New Roman" w:hAnsi="Times New Roman" w:cs="Times New Roman"/>
          <w:bCs/>
          <w:i/>
          <w:iCs/>
          <w:sz w:val="24"/>
          <w:szCs w:val="24"/>
        </w:rPr>
        <w:t xml:space="preserve"> </w:t>
      </w:r>
    </w:p>
    <w:p w14:paraId="2406DE2C" w14:textId="06BB4D9C" w:rsidR="004907FB" w:rsidRDefault="004907FB" w:rsidP="00397CD5">
      <w:pPr>
        <w:spacing w:line="360" w:lineRule="auto"/>
        <w:jc w:val="both"/>
        <w:rPr>
          <w:rFonts w:ascii="Times New Roman" w:hAnsi="Times New Roman" w:cs="Times New Roman"/>
          <w:bCs/>
          <w:i/>
          <w:iCs/>
          <w:sz w:val="24"/>
          <w:szCs w:val="24"/>
        </w:rPr>
      </w:pPr>
      <w:r>
        <w:rPr>
          <w:rFonts w:ascii="Times New Roman" w:hAnsi="Times New Roman" w:cs="Times New Roman"/>
          <w:bCs/>
          <w:sz w:val="24"/>
          <w:szCs w:val="24"/>
        </w:rPr>
        <w:t>IDE</w:t>
      </w:r>
      <w:r w:rsidRPr="004907FB">
        <w:rPr>
          <w:rFonts w:ascii="Times New Roman" w:hAnsi="Times New Roman" w:cs="Times New Roman"/>
          <w:bCs/>
          <w:sz w:val="24"/>
          <w:szCs w:val="24"/>
        </w:rPr>
        <w:t xml:space="preserve"> B répond</w:t>
      </w:r>
      <w:r>
        <w:rPr>
          <w:rFonts w:ascii="Times New Roman" w:hAnsi="Times New Roman" w:cs="Times New Roman"/>
          <w:bCs/>
          <w:i/>
          <w:iCs/>
          <w:sz w:val="24"/>
          <w:szCs w:val="24"/>
        </w:rPr>
        <w:t xml:space="preserve"> </w:t>
      </w:r>
      <w:r w:rsidR="002B68BD" w:rsidRPr="002B68BD">
        <w:rPr>
          <w:rFonts w:ascii="Times New Roman" w:hAnsi="Times New Roman" w:cs="Times New Roman"/>
          <w:bCs/>
          <w:i/>
          <w:iCs/>
          <w:sz w:val="24"/>
          <w:szCs w:val="24"/>
        </w:rPr>
        <w:t>« On</w:t>
      </w:r>
      <w:r w:rsidR="002B68BD" w:rsidRPr="002633FD">
        <w:rPr>
          <w:rFonts w:ascii="Times New Roman" w:hAnsi="Times New Roman" w:cs="Times New Roman"/>
          <w:bCs/>
          <w:i/>
          <w:iCs/>
          <w:sz w:val="24"/>
          <w:szCs w:val="24"/>
        </w:rPr>
        <w:t xml:space="preserve"> a tous des </w:t>
      </w:r>
      <w:r w:rsidR="002B68BD" w:rsidRPr="002633FD">
        <w:rPr>
          <w:rFonts w:ascii="Times New Roman" w:hAnsi="Times New Roman" w:cs="Times New Roman"/>
          <w:b/>
          <w:bCs/>
          <w:i/>
          <w:iCs/>
          <w:sz w:val="24"/>
          <w:szCs w:val="24"/>
        </w:rPr>
        <w:t>bases un peu d'anglais</w:t>
      </w:r>
      <w:r w:rsidR="002B68BD" w:rsidRPr="002633FD">
        <w:rPr>
          <w:rFonts w:ascii="Times New Roman" w:hAnsi="Times New Roman" w:cs="Times New Roman"/>
          <w:bCs/>
          <w:i/>
          <w:iCs/>
          <w:sz w:val="24"/>
          <w:szCs w:val="24"/>
        </w:rPr>
        <w:t xml:space="preserve">, donc on arrive à </w:t>
      </w:r>
      <w:r w:rsidR="002B68BD" w:rsidRPr="002633FD">
        <w:rPr>
          <w:rFonts w:ascii="Times New Roman" w:hAnsi="Times New Roman" w:cs="Times New Roman"/>
          <w:b/>
          <w:bCs/>
          <w:i/>
          <w:iCs/>
          <w:sz w:val="24"/>
          <w:szCs w:val="24"/>
        </w:rPr>
        <w:t>faire les gestes en même temps</w:t>
      </w:r>
      <w:r w:rsidR="002B68BD" w:rsidRPr="002B68BD">
        <w:rPr>
          <w:rFonts w:ascii="Times New Roman" w:hAnsi="Times New Roman" w:cs="Times New Roman"/>
          <w:bCs/>
          <w:i/>
          <w:iCs/>
          <w:sz w:val="24"/>
          <w:szCs w:val="24"/>
        </w:rPr>
        <w:t xml:space="preserve"> », </w:t>
      </w:r>
      <w:r w:rsidR="007D14D7" w:rsidRPr="007D14D7">
        <w:rPr>
          <w:rFonts w:ascii="Times New Roman" w:hAnsi="Times New Roman" w:cs="Times New Roman"/>
          <w:bCs/>
          <w:i/>
          <w:iCs/>
          <w:sz w:val="24"/>
          <w:szCs w:val="24"/>
        </w:rPr>
        <w:t xml:space="preserve">« on réussissait quand même à se faire comprendre grâce </w:t>
      </w:r>
      <w:r w:rsidR="007D14D7" w:rsidRPr="007D14D7">
        <w:rPr>
          <w:rFonts w:ascii="Times New Roman" w:hAnsi="Times New Roman" w:cs="Times New Roman"/>
          <w:b/>
          <w:i/>
          <w:iCs/>
          <w:sz w:val="24"/>
          <w:szCs w:val="24"/>
        </w:rPr>
        <w:t>aux gestes, grâce à des petits mots comme toilette.</w:t>
      </w:r>
      <w:r w:rsidR="007D14D7" w:rsidRPr="007D14D7">
        <w:rPr>
          <w:rFonts w:ascii="Times New Roman" w:hAnsi="Times New Roman" w:cs="Times New Roman"/>
          <w:bCs/>
          <w:i/>
          <w:iCs/>
          <w:sz w:val="24"/>
          <w:szCs w:val="24"/>
        </w:rPr>
        <w:t xml:space="preserve"> Si pour la douleur, ils vont </w:t>
      </w:r>
      <w:r w:rsidR="007D14D7" w:rsidRPr="007D14D7">
        <w:rPr>
          <w:rFonts w:ascii="Times New Roman" w:hAnsi="Times New Roman" w:cs="Times New Roman"/>
          <w:b/>
          <w:i/>
          <w:iCs/>
          <w:sz w:val="24"/>
          <w:szCs w:val="24"/>
        </w:rPr>
        <w:t>toucher la poitrine</w:t>
      </w:r>
      <w:r w:rsidR="007D14D7" w:rsidRPr="007D14D7">
        <w:rPr>
          <w:rFonts w:ascii="Times New Roman" w:hAnsi="Times New Roman" w:cs="Times New Roman"/>
          <w:bCs/>
          <w:i/>
          <w:iCs/>
          <w:sz w:val="24"/>
          <w:szCs w:val="24"/>
        </w:rPr>
        <w:t xml:space="preserve">, ils vont dire, ils vont faire des </w:t>
      </w:r>
      <w:r w:rsidR="007D14D7" w:rsidRPr="007D14D7">
        <w:rPr>
          <w:rFonts w:ascii="Times New Roman" w:hAnsi="Times New Roman" w:cs="Times New Roman"/>
          <w:b/>
          <w:i/>
          <w:iCs/>
          <w:sz w:val="24"/>
          <w:szCs w:val="24"/>
        </w:rPr>
        <w:t>grimaces</w:t>
      </w:r>
      <w:r w:rsidR="007D14D7" w:rsidRPr="007D14D7">
        <w:rPr>
          <w:rFonts w:ascii="Times New Roman" w:hAnsi="Times New Roman" w:cs="Times New Roman"/>
          <w:bCs/>
          <w:i/>
          <w:iCs/>
          <w:sz w:val="24"/>
          <w:szCs w:val="24"/>
        </w:rPr>
        <w:t xml:space="preserve">, ils vont dire qu'ils </w:t>
      </w:r>
      <w:r w:rsidR="007D14D7" w:rsidRPr="007D14D7">
        <w:rPr>
          <w:rFonts w:ascii="Times New Roman" w:hAnsi="Times New Roman" w:cs="Times New Roman"/>
          <w:b/>
          <w:i/>
          <w:iCs/>
          <w:sz w:val="24"/>
          <w:szCs w:val="24"/>
        </w:rPr>
        <w:t>ont mal ou quoi que ce soit</w:t>
      </w:r>
      <w:r w:rsidR="007D14D7" w:rsidRPr="007D14D7">
        <w:rPr>
          <w:rFonts w:ascii="Times New Roman" w:hAnsi="Times New Roman" w:cs="Times New Roman"/>
          <w:bCs/>
          <w:i/>
          <w:iCs/>
          <w:sz w:val="24"/>
          <w:szCs w:val="24"/>
        </w:rPr>
        <w:t xml:space="preserve">. S'ils ont mal ailleurs, ils vont </w:t>
      </w:r>
      <w:r w:rsidR="007D14D7" w:rsidRPr="007D14D7">
        <w:rPr>
          <w:rFonts w:ascii="Times New Roman" w:hAnsi="Times New Roman" w:cs="Times New Roman"/>
          <w:b/>
          <w:i/>
          <w:iCs/>
          <w:sz w:val="24"/>
          <w:szCs w:val="24"/>
        </w:rPr>
        <w:t>toucher le ventre ou le bras</w:t>
      </w:r>
      <w:r w:rsidR="007D14D7" w:rsidRPr="007D14D7">
        <w:rPr>
          <w:rFonts w:ascii="Times New Roman" w:hAnsi="Times New Roman" w:cs="Times New Roman"/>
          <w:bCs/>
          <w:i/>
          <w:iCs/>
          <w:sz w:val="24"/>
          <w:szCs w:val="24"/>
        </w:rPr>
        <w:t xml:space="preserve">, etc. Donc finalement, leur communication est quand même assez </w:t>
      </w:r>
      <w:r w:rsidR="007D14D7" w:rsidRPr="007D14D7">
        <w:rPr>
          <w:rFonts w:ascii="Times New Roman" w:hAnsi="Times New Roman" w:cs="Times New Roman"/>
          <w:b/>
          <w:i/>
          <w:iCs/>
          <w:sz w:val="24"/>
          <w:szCs w:val="24"/>
        </w:rPr>
        <w:t>explicite</w:t>
      </w:r>
      <w:r w:rsidR="007D14D7" w:rsidRPr="007D14D7">
        <w:rPr>
          <w:rFonts w:ascii="Times New Roman" w:hAnsi="Times New Roman" w:cs="Times New Roman"/>
          <w:bCs/>
          <w:i/>
          <w:iCs/>
          <w:sz w:val="24"/>
          <w:szCs w:val="24"/>
        </w:rPr>
        <w:t>. On arrive facilement à s'en sortir. Et si c'est compliqué, eux-mêmes, ils ont des moyens pour se faire comprendre. C’est assez simple de se faire comprendre </w:t>
      </w:r>
      <w:r w:rsidR="007D14D7" w:rsidRPr="007D14D7">
        <w:rPr>
          <w:rFonts w:ascii="Times New Roman" w:hAnsi="Times New Roman" w:cs="Times New Roman"/>
          <w:bCs/>
          <w:sz w:val="24"/>
          <w:szCs w:val="24"/>
        </w:rPr>
        <w:t xml:space="preserve">». Cela est confirmé par Albert MEHRABIAN a étudié </w:t>
      </w:r>
      <w:r w:rsidR="007D14D7" w:rsidRPr="007D14D7">
        <w:rPr>
          <w:rFonts w:ascii="Times New Roman" w:hAnsi="Times New Roman" w:cs="Times New Roman"/>
          <w:b/>
          <w:bCs/>
          <w:sz w:val="24"/>
          <w:szCs w:val="24"/>
        </w:rPr>
        <w:t>la communication orale</w:t>
      </w:r>
      <w:r w:rsidR="007D14D7" w:rsidRPr="007D14D7">
        <w:rPr>
          <w:rFonts w:ascii="Times New Roman" w:hAnsi="Times New Roman" w:cs="Times New Roman"/>
          <w:bCs/>
          <w:i/>
          <w:iCs/>
          <w:sz w:val="24"/>
          <w:szCs w:val="24"/>
        </w:rPr>
        <w:t xml:space="preserve"> : « la règle des 3 V » : « Part de </w:t>
      </w:r>
      <w:r w:rsidR="007D14D7" w:rsidRPr="007D14D7">
        <w:rPr>
          <w:rFonts w:ascii="Times New Roman" w:hAnsi="Times New Roman" w:cs="Times New Roman"/>
          <w:b/>
          <w:bCs/>
          <w:i/>
          <w:iCs/>
          <w:sz w:val="24"/>
          <w:szCs w:val="24"/>
        </w:rPr>
        <w:t>Verbal, de Vocal et de Visuel</w:t>
      </w:r>
      <w:r w:rsidR="007D14D7" w:rsidRPr="007D14D7">
        <w:rPr>
          <w:rFonts w:ascii="Times New Roman" w:hAnsi="Times New Roman" w:cs="Times New Roman"/>
          <w:bCs/>
          <w:i/>
          <w:iCs/>
          <w:sz w:val="24"/>
          <w:szCs w:val="24"/>
        </w:rPr>
        <w:t xml:space="preserve"> dans une communication orale [7</w:t>
      </w:r>
      <w:r w:rsidR="007D14D7" w:rsidRPr="007D14D7">
        <w:rPr>
          <w:rFonts w:ascii="Times New Roman" w:hAnsi="Times New Roman" w:cs="Times New Roman"/>
          <w:b/>
          <w:bCs/>
          <w:i/>
          <w:iCs/>
          <w:sz w:val="24"/>
          <w:szCs w:val="24"/>
        </w:rPr>
        <w:t xml:space="preserve"> %</w:t>
      </w:r>
      <w:r w:rsidR="007D14D7" w:rsidRPr="007D14D7">
        <w:rPr>
          <w:rFonts w:ascii="Times New Roman" w:hAnsi="Times New Roman" w:cs="Times New Roman"/>
          <w:bCs/>
          <w:i/>
          <w:iCs/>
          <w:sz w:val="24"/>
          <w:szCs w:val="24"/>
        </w:rPr>
        <w:t xml:space="preserve"> de la communication est Verbale, 38 % de la communication est Vocale (ou paraverbale), </w:t>
      </w:r>
      <w:r w:rsidR="007D14D7" w:rsidRPr="007D14D7">
        <w:rPr>
          <w:rFonts w:ascii="Times New Roman" w:hAnsi="Times New Roman" w:cs="Times New Roman"/>
          <w:b/>
          <w:bCs/>
          <w:i/>
          <w:iCs/>
          <w:sz w:val="24"/>
          <w:szCs w:val="24"/>
        </w:rPr>
        <w:t>55 %</w:t>
      </w:r>
      <w:r w:rsidR="007D14D7" w:rsidRPr="007D14D7">
        <w:rPr>
          <w:rFonts w:ascii="Times New Roman" w:hAnsi="Times New Roman" w:cs="Times New Roman"/>
          <w:bCs/>
          <w:i/>
          <w:iCs/>
          <w:sz w:val="24"/>
          <w:szCs w:val="24"/>
        </w:rPr>
        <w:t xml:space="preserve"> de la communication est Visuelle (ou non verbale)].</w:t>
      </w:r>
    </w:p>
    <w:p w14:paraId="77860B10" w14:textId="1B56711B" w:rsidR="004907FB" w:rsidRPr="002B68BD" w:rsidRDefault="007D14D7" w:rsidP="002B68BD">
      <w:pPr>
        <w:spacing w:line="360" w:lineRule="auto"/>
        <w:jc w:val="both"/>
        <w:rPr>
          <w:rFonts w:ascii="Times New Roman" w:hAnsi="Times New Roman" w:cs="Times New Roman"/>
          <w:bCs/>
          <w:i/>
          <w:iCs/>
          <w:sz w:val="24"/>
          <w:szCs w:val="24"/>
        </w:rPr>
      </w:pPr>
      <w:r w:rsidRPr="004907FB">
        <w:rPr>
          <w:rFonts w:ascii="Times New Roman" w:hAnsi="Times New Roman" w:cs="Times New Roman"/>
          <w:bCs/>
          <w:sz w:val="24"/>
          <w:szCs w:val="24"/>
        </w:rPr>
        <w:t xml:space="preserve">IDE C </w:t>
      </w:r>
      <w:r w:rsidR="004907FB" w:rsidRPr="004907FB">
        <w:rPr>
          <w:rFonts w:ascii="Times New Roman" w:hAnsi="Times New Roman" w:cs="Times New Roman"/>
          <w:bCs/>
          <w:sz w:val="24"/>
          <w:szCs w:val="24"/>
        </w:rPr>
        <w:t>mentionne</w:t>
      </w:r>
      <w:r w:rsidR="004907FB" w:rsidRPr="004907FB">
        <w:rPr>
          <w:rFonts w:ascii="Times New Roman" w:hAnsi="Times New Roman" w:cs="Times New Roman"/>
          <w:bCs/>
          <w:i/>
          <w:iCs/>
          <w:sz w:val="24"/>
          <w:szCs w:val="24"/>
        </w:rPr>
        <w:t xml:space="preserve"> </w:t>
      </w:r>
      <w:r w:rsidR="004907FB" w:rsidRPr="007D14D7">
        <w:rPr>
          <w:rFonts w:ascii="Times New Roman" w:hAnsi="Times New Roman" w:cs="Times New Roman"/>
          <w:bCs/>
          <w:i/>
          <w:iCs/>
          <w:sz w:val="24"/>
          <w:szCs w:val="24"/>
        </w:rPr>
        <w:t>« Déjà</w:t>
      </w:r>
      <w:r w:rsidRPr="007D14D7">
        <w:rPr>
          <w:rFonts w:ascii="Times New Roman" w:hAnsi="Times New Roman" w:cs="Times New Roman"/>
          <w:bCs/>
          <w:i/>
          <w:iCs/>
          <w:sz w:val="24"/>
          <w:szCs w:val="24"/>
        </w:rPr>
        <w:t xml:space="preserve"> que juste </w:t>
      </w:r>
      <w:r w:rsidRPr="007D14D7">
        <w:rPr>
          <w:rFonts w:ascii="Times New Roman" w:hAnsi="Times New Roman" w:cs="Times New Roman"/>
          <w:b/>
          <w:bCs/>
          <w:i/>
          <w:iCs/>
          <w:sz w:val="24"/>
          <w:szCs w:val="24"/>
        </w:rPr>
        <w:t>deux cultures différentes, c'est difficile à composer</w:t>
      </w:r>
      <w:r w:rsidRPr="007D14D7">
        <w:rPr>
          <w:rFonts w:ascii="Times New Roman" w:hAnsi="Times New Roman" w:cs="Times New Roman"/>
          <w:bCs/>
          <w:i/>
          <w:iCs/>
          <w:sz w:val="24"/>
          <w:szCs w:val="24"/>
        </w:rPr>
        <w:t xml:space="preserve">, mais si tu rajoutes en plus une difficulté de communication, en fait, on a du mal à pouvoir avancer et puis juste se comprendre, et ça, ça peut être très embêtant…Alors déjà, il faut savoir que le français parlé et </w:t>
      </w:r>
      <w:r w:rsidRPr="007D14D7">
        <w:rPr>
          <w:rFonts w:ascii="Times New Roman" w:hAnsi="Times New Roman" w:cs="Times New Roman"/>
          <w:b/>
          <w:bCs/>
          <w:i/>
          <w:iCs/>
          <w:sz w:val="24"/>
          <w:szCs w:val="24"/>
        </w:rPr>
        <w:t>le français écrit, c'est quand même différent.</w:t>
      </w:r>
      <w:r w:rsidRPr="007D14D7">
        <w:rPr>
          <w:rFonts w:ascii="Times New Roman" w:hAnsi="Times New Roman" w:cs="Times New Roman"/>
          <w:bCs/>
          <w:i/>
          <w:iCs/>
          <w:sz w:val="24"/>
          <w:szCs w:val="24"/>
        </w:rPr>
        <w:t xml:space="preserve"> Moi, en plus, venant du Sud, j'emploie plutôt </w:t>
      </w:r>
      <w:r w:rsidRPr="007D14D7">
        <w:rPr>
          <w:rFonts w:ascii="Times New Roman" w:hAnsi="Times New Roman" w:cs="Times New Roman"/>
          <w:b/>
          <w:bCs/>
          <w:i/>
          <w:iCs/>
          <w:sz w:val="24"/>
          <w:szCs w:val="24"/>
        </w:rPr>
        <w:t>un langage plutôt familier</w:t>
      </w:r>
      <w:r w:rsidRPr="007D14D7">
        <w:rPr>
          <w:rFonts w:ascii="Times New Roman" w:hAnsi="Times New Roman" w:cs="Times New Roman"/>
          <w:bCs/>
          <w:i/>
          <w:iCs/>
          <w:sz w:val="24"/>
          <w:szCs w:val="24"/>
        </w:rPr>
        <w:t xml:space="preserve">. Donc avec les patients qui sont français de naissance, </w:t>
      </w:r>
      <w:r w:rsidR="007536C4" w:rsidRPr="00397CD5">
        <w:rPr>
          <w:rFonts w:ascii="Times New Roman" w:hAnsi="Times New Roman" w:cs="Times New Roman"/>
          <w:bCs/>
          <w:i/>
          <w:iCs/>
          <w:sz w:val="24"/>
          <w:szCs w:val="24"/>
        </w:rPr>
        <w:t>ce n’est pas</w:t>
      </w:r>
      <w:r w:rsidRPr="007D14D7">
        <w:rPr>
          <w:rFonts w:ascii="Times New Roman" w:hAnsi="Times New Roman" w:cs="Times New Roman"/>
          <w:bCs/>
          <w:i/>
          <w:iCs/>
          <w:sz w:val="24"/>
          <w:szCs w:val="24"/>
        </w:rPr>
        <w:t xml:space="preserve"> un souci. Cependant, je sais que mon parler, qui est plutôt familier, c'est-à-dire je vais faire des raccourcis, je vais... Ça peut être compliqué sur des patients qui ne parlent pas très bien le français, voire pas du tout ». Elle complète en disant « Donc je vais plutôt employer un </w:t>
      </w:r>
      <w:r w:rsidRPr="007D14D7">
        <w:rPr>
          <w:rFonts w:ascii="Times New Roman" w:hAnsi="Times New Roman" w:cs="Times New Roman"/>
          <w:b/>
          <w:bCs/>
          <w:i/>
          <w:iCs/>
          <w:sz w:val="24"/>
          <w:szCs w:val="24"/>
        </w:rPr>
        <w:t>langage basique, des phrases courtes, parce que si tu fais des phrases trop longues,</w:t>
      </w:r>
      <w:r w:rsidRPr="007D14D7">
        <w:rPr>
          <w:rFonts w:ascii="Times New Roman" w:hAnsi="Times New Roman" w:cs="Times New Roman"/>
          <w:bCs/>
          <w:i/>
          <w:iCs/>
          <w:sz w:val="24"/>
          <w:szCs w:val="24"/>
        </w:rPr>
        <w:t xml:space="preserve"> en fait, tu les perds. Et ensuite, tu vas pouvoir utiliser tout ce qui est à disposition pour aider, justement, pour aider à la communication. Mais ça sera </w:t>
      </w:r>
      <w:r w:rsidRPr="007D14D7">
        <w:rPr>
          <w:rFonts w:ascii="Times New Roman" w:hAnsi="Times New Roman" w:cs="Times New Roman"/>
          <w:b/>
          <w:bCs/>
          <w:i/>
          <w:iCs/>
          <w:sz w:val="24"/>
          <w:szCs w:val="24"/>
        </w:rPr>
        <w:t xml:space="preserve">des gestes basiques. Parce que </w:t>
      </w:r>
      <w:r w:rsidRPr="002B68BD">
        <w:rPr>
          <w:rFonts w:ascii="Times New Roman" w:hAnsi="Times New Roman" w:cs="Times New Roman"/>
          <w:b/>
          <w:bCs/>
          <w:i/>
          <w:iCs/>
          <w:sz w:val="24"/>
          <w:szCs w:val="24"/>
        </w:rPr>
        <w:t>des fois, en fait, si la patiente est dans son lit, si toi t'es à côté de la porte</w:t>
      </w:r>
      <w:r w:rsidRPr="002B68BD">
        <w:rPr>
          <w:rFonts w:ascii="Times New Roman" w:hAnsi="Times New Roman" w:cs="Times New Roman"/>
          <w:bCs/>
          <w:i/>
          <w:iCs/>
          <w:sz w:val="24"/>
          <w:szCs w:val="24"/>
        </w:rPr>
        <w:t xml:space="preserve">, </w:t>
      </w:r>
      <w:r w:rsidRPr="002B68BD">
        <w:rPr>
          <w:rFonts w:ascii="Times New Roman" w:hAnsi="Times New Roman" w:cs="Times New Roman"/>
          <w:b/>
          <w:bCs/>
          <w:i/>
          <w:iCs/>
          <w:sz w:val="24"/>
          <w:szCs w:val="24"/>
        </w:rPr>
        <w:t xml:space="preserve">la communication va être plus difficile. </w:t>
      </w:r>
      <w:r w:rsidRPr="002B68BD">
        <w:rPr>
          <w:rFonts w:ascii="Times New Roman" w:hAnsi="Times New Roman" w:cs="Times New Roman"/>
          <w:bCs/>
          <w:i/>
          <w:iCs/>
          <w:sz w:val="24"/>
          <w:szCs w:val="24"/>
        </w:rPr>
        <w:t xml:space="preserve">Donc vraiment leur parler </w:t>
      </w:r>
      <w:r w:rsidRPr="002B68BD">
        <w:rPr>
          <w:rFonts w:ascii="Times New Roman" w:hAnsi="Times New Roman" w:cs="Times New Roman"/>
          <w:b/>
          <w:bCs/>
          <w:i/>
          <w:iCs/>
          <w:sz w:val="24"/>
          <w:szCs w:val="24"/>
        </w:rPr>
        <w:t>en face à face pour qu'ils puissent voir toi, tes expressions, etc. Pour qu'ils puissent à peu près deviner</w:t>
      </w:r>
      <w:r w:rsidRPr="002B68BD">
        <w:rPr>
          <w:rFonts w:ascii="Times New Roman" w:hAnsi="Times New Roman" w:cs="Times New Roman"/>
          <w:bCs/>
          <w:i/>
          <w:iCs/>
          <w:sz w:val="24"/>
          <w:szCs w:val="24"/>
        </w:rPr>
        <w:t xml:space="preserve">. Utiliser </w:t>
      </w:r>
      <w:r w:rsidRPr="002B68BD">
        <w:rPr>
          <w:rFonts w:ascii="Times New Roman" w:hAnsi="Times New Roman" w:cs="Times New Roman"/>
          <w:b/>
          <w:bCs/>
          <w:i/>
          <w:iCs/>
          <w:sz w:val="24"/>
          <w:szCs w:val="24"/>
        </w:rPr>
        <w:t xml:space="preserve">aussi des gestes, des </w:t>
      </w:r>
      <w:r w:rsidRPr="002B68BD">
        <w:rPr>
          <w:rFonts w:ascii="Times New Roman" w:hAnsi="Times New Roman" w:cs="Times New Roman"/>
          <w:b/>
          <w:bCs/>
          <w:i/>
          <w:iCs/>
          <w:sz w:val="24"/>
          <w:szCs w:val="24"/>
        </w:rPr>
        <w:lastRenderedPageBreak/>
        <w:t>gestes simples</w:t>
      </w:r>
      <w:r w:rsidRPr="002B68BD">
        <w:rPr>
          <w:rFonts w:ascii="Times New Roman" w:hAnsi="Times New Roman" w:cs="Times New Roman"/>
          <w:bCs/>
          <w:i/>
          <w:iCs/>
          <w:sz w:val="24"/>
          <w:szCs w:val="24"/>
        </w:rPr>
        <w:t xml:space="preserve">. Après, généralement, quand le patient reste un moment, on arrive à échanger </w:t>
      </w:r>
      <w:r w:rsidRPr="002B68BD">
        <w:rPr>
          <w:rFonts w:ascii="Times New Roman" w:hAnsi="Times New Roman" w:cs="Times New Roman"/>
          <w:b/>
          <w:bCs/>
          <w:i/>
          <w:iCs/>
          <w:sz w:val="24"/>
          <w:szCs w:val="24"/>
        </w:rPr>
        <w:t>sur les trucs basiques qu'on demande tout le temps, la douleur, le transit.</w:t>
      </w:r>
      <w:r w:rsidRPr="002B68BD">
        <w:rPr>
          <w:rFonts w:ascii="Times New Roman" w:hAnsi="Times New Roman" w:cs="Times New Roman"/>
          <w:bCs/>
          <w:i/>
          <w:iCs/>
          <w:sz w:val="24"/>
          <w:szCs w:val="24"/>
        </w:rPr>
        <w:t xml:space="preserve"> Comme Mme </w:t>
      </w:r>
      <w:r w:rsidRPr="002B68BD">
        <w:rPr>
          <w:rFonts w:ascii="Times New Roman" w:hAnsi="Times New Roman" w:cs="Times New Roman"/>
          <w:b/>
          <w:bCs/>
          <w:i/>
          <w:iCs/>
          <w:sz w:val="24"/>
          <w:szCs w:val="24"/>
        </w:rPr>
        <w:t>TERRAT</w:t>
      </w:r>
      <w:r w:rsidRPr="002B68BD">
        <w:rPr>
          <w:rFonts w:ascii="Times New Roman" w:hAnsi="Times New Roman" w:cs="Times New Roman"/>
          <w:bCs/>
          <w:i/>
          <w:iCs/>
          <w:sz w:val="24"/>
          <w:szCs w:val="24"/>
        </w:rPr>
        <w:t xml:space="preserve"> a cité dans sa définition </w:t>
      </w:r>
      <w:r w:rsidRPr="002B68BD">
        <w:rPr>
          <w:rFonts w:ascii="Times New Roman" w:hAnsi="Times New Roman" w:cs="Times New Roman"/>
          <w:b/>
          <w:bCs/>
          <w:i/>
          <w:iCs/>
          <w:sz w:val="24"/>
          <w:szCs w:val="24"/>
        </w:rPr>
        <w:t>«</w:t>
      </w:r>
      <w:r w:rsidRPr="002B68BD">
        <w:rPr>
          <w:rFonts w:ascii="Times New Roman" w:hAnsi="Times New Roman" w:cs="Times New Roman"/>
          <w:bCs/>
          <w:i/>
          <w:iCs/>
          <w:sz w:val="24"/>
          <w:szCs w:val="24"/>
        </w:rPr>
        <w:t xml:space="preserve"> la </w:t>
      </w:r>
      <w:r w:rsidRPr="002B68BD">
        <w:rPr>
          <w:rFonts w:ascii="Times New Roman" w:hAnsi="Times New Roman" w:cs="Times New Roman"/>
          <w:b/>
          <w:bCs/>
          <w:i/>
          <w:iCs/>
          <w:sz w:val="24"/>
          <w:szCs w:val="24"/>
        </w:rPr>
        <w:t>communication non-verbale</w:t>
      </w:r>
      <w:r w:rsidRPr="002B68BD">
        <w:rPr>
          <w:rFonts w:ascii="Times New Roman" w:hAnsi="Times New Roman" w:cs="Times New Roman"/>
          <w:bCs/>
          <w:i/>
          <w:iCs/>
          <w:sz w:val="24"/>
          <w:szCs w:val="24"/>
        </w:rPr>
        <w:t xml:space="preserve"> est le langage du corps traduit toutes les sensations et les sentiments que nous ressentons au travers </w:t>
      </w:r>
      <w:r w:rsidRPr="002B68BD">
        <w:rPr>
          <w:rFonts w:ascii="Times New Roman" w:hAnsi="Times New Roman" w:cs="Times New Roman"/>
          <w:b/>
          <w:bCs/>
          <w:i/>
          <w:iCs/>
          <w:sz w:val="24"/>
          <w:szCs w:val="24"/>
        </w:rPr>
        <w:t>d'attitudes corporelles et faciales</w:t>
      </w:r>
      <w:r w:rsidRPr="002B68BD">
        <w:rPr>
          <w:rFonts w:ascii="Times New Roman" w:hAnsi="Times New Roman" w:cs="Times New Roman"/>
          <w:bCs/>
          <w:i/>
          <w:iCs/>
          <w:sz w:val="24"/>
          <w:szCs w:val="24"/>
        </w:rPr>
        <w:t xml:space="preserve">. Par exemple, soutien du regard, intonation de la voix, gestes, proximité avec l’interlocuteur, mouvement des mains. </w:t>
      </w:r>
      <w:r w:rsidRPr="002B68BD">
        <w:rPr>
          <w:rFonts w:ascii="Times New Roman" w:hAnsi="Times New Roman" w:cs="Times New Roman"/>
          <w:b/>
          <w:bCs/>
          <w:i/>
          <w:iCs/>
          <w:sz w:val="24"/>
          <w:szCs w:val="24"/>
        </w:rPr>
        <w:t>La communication paraverbale</w:t>
      </w:r>
      <w:r w:rsidRPr="002B68BD">
        <w:rPr>
          <w:rFonts w:ascii="Times New Roman" w:hAnsi="Times New Roman" w:cs="Times New Roman"/>
          <w:bCs/>
          <w:i/>
          <w:iCs/>
          <w:sz w:val="24"/>
          <w:szCs w:val="24"/>
        </w:rPr>
        <w:t xml:space="preserve"> englobe tout ce qui accompagne directement le langage verbal et qui a rapport </w:t>
      </w:r>
      <w:r w:rsidRPr="002B68BD">
        <w:rPr>
          <w:rFonts w:ascii="Times New Roman" w:hAnsi="Times New Roman" w:cs="Times New Roman"/>
          <w:b/>
          <w:bCs/>
          <w:i/>
          <w:iCs/>
          <w:sz w:val="24"/>
          <w:szCs w:val="24"/>
        </w:rPr>
        <w:t>avec la voix et l’expression vocale</w:t>
      </w:r>
      <w:r w:rsidRPr="002B68BD">
        <w:rPr>
          <w:rFonts w:ascii="Times New Roman" w:hAnsi="Times New Roman" w:cs="Times New Roman"/>
          <w:bCs/>
          <w:i/>
          <w:iCs/>
          <w:sz w:val="24"/>
          <w:szCs w:val="24"/>
        </w:rPr>
        <w:t>. Il est plutôt question du </w:t>
      </w:r>
      <w:r w:rsidRPr="002B68BD">
        <w:rPr>
          <w:rFonts w:ascii="Times New Roman" w:hAnsi="Times New Roman" w:cs="Times New Roman"/>
          <w:b/>
          <w:bCs/>
          <w:i/>
          <w:iCs/>
          <w:sz w:val="24"/>
          <w:szCs w:val="24"/>
        </w:rPr>
        <w:t xml:space="preserve">ton de la voix en communication, le timbre, le débit, la puissance, la diction, les temps de </w:t>
      </w:r>
      <w:r w:rsidR="005406F1" w:rsidRPr="002B68BD">
        <w:rPr>
          <w:rFonts w:ascii="Times New Roman" w:hAnsi="Times New Roman" w:cs="Times New Roman"/>
          <w:b/>
          <w:bCs/>
          <w:i/>
          <w:iCs/>
          <w:sz w:val="24"/>
          <w:szCs w:val="24"/>
        </w:rPr>
        <w:t>pause</w:t>
      </w:r>
      <w:r w:rsidR="005406F1" w:rsidRPr="002B68BD">
        <w:rPr>
          <w:rFonts w:ascii="Times New Roman" w:hAnsi="Times New Roman" w:cs="Times New Roman"/>
          <w:bCs/>
          <w:i/>
          <w:iCs/>
          <w:sz w:val="24"/>
          <w:szCs w:val="24"/>
        </w:rPr>
        <w:t>…</w:t>
      </w:r>
      <w:r w:rsidRPr="002B68BD">
        <w:rPr>
          <w:rFonts w:ascii="Times New Roman" w:hAnsi="Times New Roman" w:cs="Times New Roman"/>
          <w:bCs/>
          <w:i/>
          <w:iCs/>
          <w:sz w:val="24"/>
          <w:szCs w:val="24"/>
        </w:rPr>
        <w:t xml:space="preserve">. La communication verbale désigne </w:t>
      </w:r>
      <w:r w:rsidRPr="002B68BD">
        <w:rPr>
          <w:rFonts w:ascii="Times New Roman" w:hAnsi="Times New Roman" w:cs="Times New Roman"/>
          <w:b/>
          <w:bCs/>
          <w:i/>
          <w:iCs/>
          <w:sz w:val="24"/>
          <w:szCs w:val="24"/>
        </w:rPr>
        <w:t>l'ensemble des éléments linguistiques transmis par la voix, voire par des gestes et qui renvoie à des codes de langage précis, comme la langue des signes</w:t>
      </w:r>
      <w:r w:rsidRPr="002B68BD">
        <w:rPr>
          <w:rFonts w:ascii="Times New Roman" w:hAnsi="Times New Roman" w:cs="Times New Roman"/>
          <w:bCs/>
          <w:i/>
          <w:iCs/>
          <w:sz w:val="24"/>
          <w:szCs w:val="24"/>
        </w:rPr>
        <w:t xml:space="preserve">. Il est nécessaire que l’infirmier adapte sa mode de communication selon la littératie de patient afin de faciliter la compréhension. C’est la première technique nous pouvons mettre en place dans le service. </w:t>
      </w:r>
      <w:bookmarkStart w:id="119" w:name="_Hlk194727719"/>
    </w:p>
    <w:p w14:paraId="61F66909" w14:textId="19160C01" w:rsidR="008345B7" w:rsidRPr="002B68BD" w:rsidRDefault="008345B7" w:rsidP="002B68BD">
      <w:pPr>
        <w:spacing w:line="360" w:lineRule="auto"/>
        <w:jc w:val="both"/>
        <w:rPr>
          <w:rFonts w:ascii="Times New Roman" w:hAnsi="Times New Roman" w:cs="Times New Roman"/>
          <w:bCs/>
          <w:i/>
          <w:iCs/>
          <w:sz w:val="24"/>
          <w:szCs w:val="24"/>
        </w:rPr>
      </w:pPr>
      <w:r w:rsidRPr="002B68BD">
        <w:rPr>
          <w:rFonts w:ascii="Times New Roman" w:hAnsi="Times New Roman" w:cs="Times New Roman"/>
          <w:bCs/>
          <w:sz w:val="24"/>
          <w:szCs w:val="24"/>
        </w:rPr>
        <w:t xml:space="preserve">IDE A </w:t>
      </w:r>
      <w:r w:rsidR="004907FB" w:rsidRPr="002B68BD">
        <w:rPr>
          <w:rFonts w:ascii="Times New Roman" w:hAnsi="Times New Roman" w:cs="Times New Roman"/>
          <w:bCs/>
          <w:sz w:val="24"/>
          <w:szCs w:val="24"/>
        </w:rPr>
        <w:t>évoque</w:t>
      </w:r>
      <w:r w:rsidRPr="002B68BD">
        <w:rPr>
          <w:rFonts w:ascii="Times New Roman" w:hAnsi="Times New Roman" w:cs="Times New Roman"/>
          <w:bCs/>
          <w:sz w:val="24"/>
          <w:szCs w:val="24"/>
        </w:rPr>
        <w:t xml:space="preserve"> que</w:t>
      </w:r>
      <w:r w:rsidRPr="002B68BD">
        <w:rPr>
          <w:rFonts w:ascii="Times New Roman" w:hAnsi="Times New Roman" w:cs="Times New Roman"/>
          <w:bCs/>
          <w:i/>
          <w:iCs/>
          <w:sz w:val="24"/>
          <w:szCs w:val="24"/>
        </w:rPr>
        <w:t xml:space="preserve"> « admettons, je ne sais pas si c'est </w:t>
      </w:r>
      <w:r w:rsidRPr="002B68BD">
        <w:rPr>
          <w:rFonts w:ascii="Times New Roman" w:hAnsi="Times New Roman" w:cs="Times New Roman"/>
          <w:b/>
          <w:bCs/>
          <w:i/>
          <w:iCs/>
          <w:sz w:val="24"/>
          <w:szCs w:val="24"/>
        </w:rPr>
        <w:t>un Américain</w:t>
      </w:r>
      <w:r w:rsidRPr="002B68BD">
        <w:rPr>
          <w:rFonts w:ascii="Times New Roman" w:hAnsi="Times New Roman" w:cs="Times New Roman"/>
          <w:bCs/>
          <w:i/>
          <w:iCs/>
          <w:sz w:val="24"/>
          <w:szCs w:val="24"/>
        </w:rPr>
        <w:t xml:space="preserve">. Il faudrait que ça aille vite ». Cela m’évoque la notion de </w:t>
      </w:r>
      <w:r w:rsidRPr="002B68BD">
        <w:rPr>
          <w:rFonts w:ascii="Times New Roman" w:hAnsi="Times New Roman" w:cs="Times New Roman"/>
          <w:b/>
          <w:bCs/>
          <w:i/>
          <w:iCs/>
          <w:sz w:val="24"/>
          <w:szCs w:val="24"/>
        </w:rPr>
        <w:t xml:space="preserve">chronémie. </w:t>
      </w:r>
    </w:p>
    <w:p w14:paraId="4568ABED" w14:textId="6C40285E" w:rsidR="002633FD" w:rsidRPr="002B68BD" w:rsidRDefault="002633FD" w:rsidP="002B68BD">
      <w:pPr>
        <w:pStyle w:val="Heading4"/>
        <w:numPr>
          <w:ilvl w:val="0"/>
          <w:numId w:val="0"/>
        </w:numPr>
        <w:spacing w:line="360" w:lineRule="auto"/>
        <w:rPr>
          <w:rFonts w:ascii="Times New Roman" w:hAnsi="Times New Roman" w:cs="Times New Roman"/>
          <w:b/>
          <w:bCs/>
          <w:i w:val="0"/>
          <w:iCs w:val="0"/>
          <w:color w:val="auto"/>
          <w:sz w:val="24"/>
          <w:szCs w:val="24"/>
        </w:rPr>
      </w:pPr>
      <w:bookmarkStart w:id="120" w:name="_Toc194841435"/>
      <w:r w:rsidRPr="002B68BD">
        <w:rPr>
          <w:rFonts w:ascii="Times New Roman" w:hAnsi="Times New Roman" w:cs="Times New Roman"/>
          <w:b/>
          <w:bCs/>
          <w:i w:val="0"/>
          <w:iCs w:val="0"/>
          <w:color w:val="auto"/>
          <w:sz w:val="24"/>
          <w:szCs w:val="24"/>
        </w:rPr>
        <w:t>6.2.2.3 Les proches/famille ou soignants dans le service</w:t>
      </w:r>
      <w:bookmarkEnd w:id="120"/>
      <w:r w:rsidRPr="002B68BD">
        <w:rPr>
          <w:rFonts w:ascii="Times New Roman" w:hAnsi="Times New Roman" w:cs="Times New Roman"/>
          <w:b/>
          <w:bCs/>
          <w:i w:val="0"/>
          <w:iCs w:val="0"/>
          <w:color w:val="auto"/>
          <w:sz w:val="24"/>
          <w:szCs w:val="24"/>
        </w:rPr>
        <w:t xml:space="preserve"> </w:t>
      </w:r>
    </w:p>
    <w:p w14:paraId="779D683D" w14:textId="2D87CD7C" w:rsidR="002B68BD" w:rsidRDefault="002633FD" w:rsidP="002B68BD">
      <w:pPr>
        <w:spacing w:line="360" w:lineRule="auto"/>
        <w:jc w:val="both"/>
        <w:rPr>
          <w:rFonts w:ascii="Times New Roman" w:hAnsi="Times New Roman" w:cs="Times New Roman"/>
          <w:bCs/>
          <w:i/>
          <w:iCs/>
          <w:sz w:val="24"/>
          <w:szCs w:val="24"/>
        </w:rPr>
      </w:pPr>
      <w:r w:rsidRPr="002B68BD">
        <w:rPr>
          <w:rFonts w:ascii="Times New Roman" w:hAnsi="Times New Roman" w:cs="Times New Roman"/>
          <w:sz w:val="24"/>
          <w:szCs w:val="24"/>
        </w:rPr>
        <w:t>IDE A cite</w:t>
      </w:r>
      <w:r w:rsidR="008645EB" w:rsidRPr="002B68BD">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8645EB" w:rsidRPr="002B68BD">
        <w:rPr>
          <w:rFonts w:ascii="Times New Roman" w:hAnsi="Times New Roman" w:cs="Times New Roman"/>
          <w:i/>
          <w:sz w:val="24"/>
          <w:szCs w:val="24"/>
        </w:rPr>
        <w:t xml:space="preserve">la barrière linguistique qui, comme on a dit, peut effectivement </w:t>
      </w:r>
      <w:r w:rsidR="008645EB" w:rsidRPr="002B68BD">
        <w:rPr>
          <w:rFonts w:ascii="Times New Roman" w:hAnsi="Times New Roman" w:cs="Times New Roman"/>
          <w:b/>
          <w:bCs/>
          <w:i/>
          <w:sz w:val="24"/>
          <w:szCs w:val="24"/>
        </w:rPr>
        <w:t>compliquer certaines prises en charge.</w:t>
      </w:r>
      <w:r w:rsidR="008645EB" w:rsidRPr="002B68BD">
        <w:rPr>
          <w:rFonts w:ascii="Times New Roman" w:hAnsi="Times New Roman" w:cs="Times New Roman"/>
          <w:i/>
          <w:sz w:val="24"/>
          <w:szCs w:val="24"/>
        </w:rPr>
        <w:t xml:space="preserve"> Mais nous, de notre côté, c'est à nous de rechercher les solutions en cherchant un interlocuteur soit dans </w:t>
      </w:r>
      <w:r w:rsidR="008645EB" w:rsidRPr="002B68BD">
        <w:rPr>
          <w:rFonts w:ascii="Times New Roman" w:hAnsi="Times New Roman" w:cs="Times New Roman"/>
          <w:b/>
          <w:bCs/>
          <w:i/>
          <w:sz w:val="24"/>
          <w:szCs w:val="24"/>
        </w:rPr>
        <w:t>l'entourage</w:t>
      </w:r>
      <w:r w:rsidR="008645EB" w:rsidRPr="002B68BD">
        <w:rPr>
          <w:rFonts w:ascii="Times New Roman" w:hAnsi="Times New Roman" w:cs="Times New Roman"/>
          <w:i/>
          <w:sz w:val="24"/>
          <w:szCs w:val="24"/>
        </w:rPr>
        <w:t xml:space="preserve">, Parce que dans l'entourage, parfois, il peut y avoir des personnes qui peuvent </w:t>
      </w:r>
      <w:r w:rsidR="008645EB" w:rsidRPr="002B68BD">
        <w:rPr>
          <w:rFonts w:ascii="Times New Roman" w:hAnsi="Times New Roman" w:cs="Times New Roman"/>
          <w:b/>
          <w:bCs/>
          <w:i/>
          <w:sz w:val="24"/>
          <w:szCs w:val="24"/>
        </w:rPr>
        <w:t>parler les deux langues et faciliter justement la relation soignants-Soignée </w:t>
      </w:r>
      <w:r w:rsidR="008645EB" w:rsidRPr="002B68BD">
        <w:rPr>
          <w:rFonts w:ascii="Times New Roman" w:hAnsi="Times New Roman" w:cs="Times New Roman"/>
          <w:i/>
          <w:sz w:val="24"/>
          <w:szCs w:val="24"/>
        </w:rPr>
        <w:t>»</w:t>
      </w:r>
      <w:r w:rsidR="008645EB" w:rsidRPr="002B68BD">
        <w:rPr>
          <w:rFonts w:ascii="Times New Roman" w:hAnsi="Times New Roman" w:cs="Times New Roman"/>
          <w:iCs/>
          <w:sz w:val="24"/>
          <w:szCs w:val="24"/>
        </w:rPr>
        <w:t>,</w:t>
      </w:r>
      <w:r w:rsidRPr="002B68BD">
        <w:rPr>
          <w:rFonts w:ascii="Times New Roman" w:hAnsi="Times New Roman" w:cs="Times New Roman"/>
          <w:i/>
          <w:iCs/>
          <w:sz w:val="24"/>
          <w:szCs w:val="24"/>
        </w:rPr>
        <w:t xml:space="preserve"> </w:t>
      </w:r>
      <w:r w:rsidR="008645EB" w:rsidRPr="002B68BD">
        <w:rPr>
          <w:rFonts w:ascii="Times New Roman" w:hAnsi="Times New Roman" w:cs="Times New Roman"/>
          <w:b/>
          <w:bCs/>
          <w:i/>
          <w:iCs/>
          <w:sz w:val="24"/>
          <w:szCs w:val="24"/>
        </w:rPr>
        <w:t>« la</w:t>
      </w:r>
      <w:r w:rsidR="008645EB" w:rsidRPr="002B68BD">
        <w:rPr>
          <w:rFonts w:ascii="Times New Roman" w:hAnsi="Times New Roman" w:cs="Times New Roman"/>
          <w:i/>
          <w:iCs/>
          <w:sz w:val="24"/>
          <w:szCs w:val="24"/>
        </w:rPr>
        <w:t xml:space="preserve"> </w:t>
      </w:r>
      <w:r w:rsidR="008645EB" w:rsidRPr="002B68BD">
        <w:rPr>
          <w:rFonts w:ascii="Times New Roman" w:hAnsi="Times New Roman" w:cs="Times New Roman"/>
          <w:b/>
          <w:bCs/>
          <w:i/>
          <w:iCs/>
          <w:sz w:val="24"/>
          <w:szCs w:val="24"/>
        </w:rPr>
        <w:t>population de patients est très mixte et la population de soignants également est très mixte »</w:t>
      </w:r>
      <w:r w:rsidR="008645EB" w:rsidRPr="002B68BD">
        <w:rPr>
          <w:rFonts w:ascii="Times New Roman" w:hAnsi="Times New Roman" w:cs="Times New Roman"/>
          <w:i/>
          <w:iCs/>
          <w:sz w:val="24"/>
          <w:szCs w:val="24"/>
        </w:rPr>
        <w:t xml:space="preserve"> Et ça, c'est pour moi un très gros avantage dans l'hôpital public, en tout cas en Ile-de-France »,« </w:t>
      </w:r>
      <w:r w:rsidRPr="002633FD">
        <w:rPr>
          <w:rFonts w:ascii="Times New Roman" w:hAnsi="Times New Roman" w:cs="Times New Roman"/>
          <w:i/>
          <w:iCs/>
          <w:sz w:val="24"/>
          <w:szCs w:val="24"/>
        </w:rPr>
        <w:t xml:space="preserve">On aura </w:t>
      </w:r>
      <w:r w:rsidRPr="002633FD">
        <w:rPr>
          <w:rFonts w:ascii="Times New Roman" w:hAnsi="Times New Roman" w:cs="Times New Roman"/>
          <w:b/>
          <w:bCs/>
          <w:i/>
          <w:iCs/>
          <w:sz w:val="24"/>
          <w:szCs w:val="24"/>
        </w:rPr>
        <w:t>toujours une ressource</w:t>
      </w:r>
      <w:r w:rsidRPr="002633FD">
        <w:rPr>
          <w:rFonts w:ascii="Times New Roman" w:hAnsi="Times New Roman" w:cs="Times New Roman"/>
          <w:i/>
          <w:iCs/>
          <w:sz w:val="24"/>
          <w:szCs w:val="24"/>
        </w:rPr>
        <w:t xml:space="preserve">, mais ça multiplie les interlocuteurs et </w:t>
      </w:r>
      <w:r w:rsidRPr="002633FD">
        <w:rPr>
          <w:rFonts w:ascii="Times New Roman" w:hAnsi="Times New Roman" w:cs="Times New Roman"/>
          <w:b/>
          <w:bCs/>
          <w:i/>
          <w:iCs/>
          <w:sz w:val="24"/>
          <w:szCs w:val="24"/>
        </w:rPr>
        <w:t>ça rallonge le temps d'accès à cette personne</w:t>
      </w:r>
      <w:r w:rsidRPr="002B68BD">
        <w:rPr>
          <w:rFonts w:ascii="Times New Roman" w:hAnsi="Times New Roman" w:cs="Times New Roman"/>
          <w:i/>
          <w:iCs/>
          <w:sz w:val="24"/>
          <w:szCs w:val="24"/>
        </w:rPr>
        <w:t>.</w:t>
      </w:r>
      <w:r w:rsidRPr="002633FD">
        <w:rPr>
          <w:rFonts w:ascii="Times New Roman" w:hAnsi="Times New Roman" w:cs="Times New Roman"/>
          <w:i/>
          <w:iCs/>
          <w:sz w:val="24"/>
          <w:szCs w:val="24"/>
        </w:rPr>
        <w:t> </w:t>
      </w:r>
      <w:r w:rsidRPr="002B68BD">
        <w:rPr>
          <w:rFonts w:ascii="Times New Roman" w:hAnsi="Times New Roman" w:cs="Times New Roman"/>
          <w:bCs/>
          <w:sz w:val="24"/>
          <w:szCs w:val="24"/>
        </w:rPr>
        <w:t>IDE B explique</w:t>
      </w:r>
      <w:r w:rsidRPr="002B68BD">
        <w:rPr>
          <w:rFonts w:ascii="Times New Roman" w:hAnsi="Times New Roman" w:cs="Times New Roman"/>
          <w:bCs/>
          <w:i/>
          <w:iCs/>
          <w:sz w:val="24"/>
          <w:szCs w:val="24"/>
        </w:rPr>
        <w:t xml:space="preserve"> </w:t>
      </w:r>
      <w:r w:rsidRPr="002633FD">
        <w:rPr>
          <w:rFonts w:ascii="Times New Roman" w:hAnsi="Times New Roman" w:cs="Times New Roman"/>
          <w:bCs/>
          <w:i/>
          <w:iCs/>
          <w:sz w:val="24"/>
          <w:szCs w:val="24"/>
        </w:rPr>
        <w:t xml:space="preserve">« On a déjà des personnes </w:t>
      </w:r>
      <w:r w:rsidR="00046AB5" w:rsidRPr="002B68BD">
        <w:rPr>
          <w:rFonts w:ascii="Times New Roman" w:hAnsi="Times New Roman" w:cs="Times New Roman"/>
          <w:bCs/>
          <w:i/>
          <w:iCs/>
          <w:sz w:val="24"/>
          <w:szCs w:val="24"/>
        </w:rPr>
        <w:t>référentes (</w:t>
      </w:r>
      <w:r w:rsidRPr="002B68BD">
        <w:rPr>
          <w:rFonts w:ascii="Times New Roman" w:hAnsi="Times New Roman" w:cs="Times New Roman"/>
          <w:bCs/>
          <w:i/>
          <w:iCs/>
          <w:sz w:val="24"/>
          <w:szCs w:val="24"/>
        </w:rPr>
        <w:t>soignants polyglottes)</w:t>
      </w:r>
      <w:r w:rsidRPr="002633FD">
        <w:rPr>
          <w:rFonts w:ascii="Times New Roman" w:hAnsi="Times New Roman" w:cs="Times New Roman"/>
          <w:bCs/>
          <w:i/>
          <w:iCs/>
          <w:sz w:val="24"/>
          <w:szCs w:val="24"/>
        </w:rPr>
        <w:t xml:space="preserve"> dans le service…</w:t>
      </w:r>
      <w:r w:rsidRPr="002B68BD">
        <w:rPr>
          <w:rFonts w:ascii="Times New Roman" w:hAnsi="Times New Roman" w:cs="Times New Roman"/>
          <w:bCs/>
          <w:i/>
          <w:iCs/>
          <w:sz w:val="24"/>
          <w:szCs w:val="24"/>
        </w:rPr>
        <w:t> </w:t>
      </w:r>
      <w:r w:rsidR="008645EB" w:rsidRPr="002B68BD">
        <w:rPr>
          <w:rFonts w:ascii="Times New Roman" w:hAnsi="Times New Roman" w:cs="Times New Roman"/>
          <w:bCs/>
          <w:i/>
          <w:iCs/>
          <w:sz w:val="24"/>
          <w:szCs w:val="24"/>
        </w:rPr>
        <w:t>»,</w:t>
      </w:r>
      <w:r w:rsidR="008645EB" w:rsidRPr="002B68BD">
        <w:rPr>
          <w:rFonts w:ascii="Times New Roman" w:hAnsi="Times New Roman" w:cs="Times New Roman"/>
          <w:bCs/>
          <w:sz w:val="24"/>
          <w:szCs w:val="24"/>
        </w:rPr>
        <w:t xml:space="preserve"> IDE C </w:t>
      </w:r>
      <w:r w:rsidR="002B68BD" w:rsidRPr="002B68BD">
        <w:rPr>
          <w:rFonts w:ascii="Times New Roman" w:hAnsi="Times New Roman" w:cs="Times New Roman"/>
          <w:bCs/>
          <w:sz w:val="24"/>
          <w:szCs w:val="24"/>
        </w:rPr>
        <w:t>explique</w:t>
      </w:r>
      <w:r w:rsidR="002B68BD" w:rsidRPr="002B68BD">
        <w:rPr>
          <w:rFonts w:ascii="Times New Roman" w:hAnsi="Times New Roman" w:cs="Times New Roman"/>
          <w:bCs/>
          <w:i/>
          <w:iCs/>
          <w:sz w:val="24"/>
          <w:szCs w:val="24"/>
        </w:rPr>
        <w:t xml:space="preserve"> « </w:t>
      </w:r>
      <w:r w:rsidR="00E37ACC" w:rsidRPr="002B68BD">
        <w:rPr>
          <w:rFonts w:ascii="Times New Roman" w:hAnsi="Times New Roman" w:cs="Times New Roman"/>
          <w:bCs/>
          <w:i/>
          <w:iCs/>
          <w:sz w:val="24"/>
          <w:szCs w:val="24"/>
        </w:rPr>
        <w:t xml:space="preserve"> ...</w:t>
      </w:r>
      <w:r w:rsidR="002B68BD" w:rsidRPr="002B68BD">
        <w:rPr>
          <w:rFonts w:ascii="Times New Roman" w:hAnsi="Times New Roman" w:cs="Times New Roman"/>
          <w:bCs/>
          <w:i/>
          <w:iCs/>
          <w:sz w:val="24"/>
          <w:szCs w:val="24"/>
        </w:rPr>
        <w:t>hyper</w:t>
      </w:r>
      <w:r w:rsidR="004907FB" w:rsidRPr="002633FD">
        <w:rPr>
          <w:rFonts w:ascii="Times New Roman" w:hAnsi="Times New Roman" w:cs="Times New Roman"/>
          <w:bCs/>
          <w:i/>
          <w:iCs/>
          <w:sz w:val="24"/>
          <w:szCs w:val="24"/>
        </w:rPr>
        <w:t xml:space="preserve"> difficile de pouvoir introduire la notion sans la langue et sans ses </w:t>
      </w:r>
      <w:r w:rsidR="004907FB" w:rsidRPr="002633FD">
        <w:rPr>
          <w:rFonts w:ascii="Times New Roman" w:hAnsi="Times New Roman" w:cs="Times New Roman"/>
          <w:b/>
          <w:i/>
          <w:iCs/>
          <w:sz w:val="24"/>
          <w:szCs w:val="24"/>
        </w:rPr>
        <w:t>familles</w:t>
      </w:r>
      <w:r w:rsidR="004907FB" w:rsidRPr="002633FD">
        <w:rPr>
          <w:rFonts w:ascii="Times New Roman" w:hAnsi="Times New Roman" w:cs="Times New Roman"/>
          <w:bCs/>
          <w:i/>
          <w:iCs/>
          <w:sz w:val="24"/>
          <w:szCs w:val="24"/>
        </w:rPr>
        <w:t xml:space="preserve"> parce que des fois on a aussi des familles qui peuvent nous aider et l'entourage mais des fois il n'y a personne</w:t>
      </w:r>
      <w:r w:rsidR="002B68BD" w:rsidRPr="002B68BD">
        <w:rPr>
          <w:rFonts w:ascii="Times New Roman" w:hAnsi="Times New Roman" w:cs="Times New Roman"/>
          <w:bCs/>
          <w:i/>
          <w:iCs/>
          <w:sz w:val="24"/>
          <w:szCs w:val="24"/>
        </w:rPr>
        <w:t> ».</w:t>
      </w:r>
      <w:r w:rsidR="00E37ACC" w:rsidRPr="00E37ACC">
        <w:rPr>
          <w:rFonts w:ascii="Times New Roman" w:hAnsi="Times New Roman" w:cs="Times New Roman"/>
          <w:bCs/>
          <w:i/>
          <w:iCs/>
          <w:color w:val="FF0000"/>
          <w:sz w:val="24"/>
          <w:szCs w:val="24"/>
        </w:rPr>
        <w:t xml:space="preserve"> </w:t>
      </w:r>
      <w:r w:rsidR="00E37ACC" w:rsidRPr="00E37ACC">
        <w:rPr>
          <w:rFonts w:ascii="Times New Roman" w:hAnsi="Times New Roman" w:cs="Times New Roman"/>
          <w:bCs/>
          <w:i/>
          <w:iCs/>
          <w:sz w:val="24"/>
          <w:szCs w:val="24"/>
        </w:rPr>
        <w:t>« A</w:t>
      </w:r>
      <w:r w:rsidR="00E37ACC">
        <w:rPr>
          <w:rFonts w:ascii="Times New Roman" w:hAnsi="Times New Roman" w:cs="Times New Roman"/>
          <w:bCs/>
          <w:i/>
          <w:iCs/>
          <w:sz w:val="24"/>
          <w:szCs w:val="24"/>
        </w:rPr>
        <w:t xml:space="preserve"> </w:t>
      </w:r>
      <w:r w:rsidR="00E37ACC" w:rsidRPr="00E37ACC">
        <w:rPr>
          <w:rFonts w:ascii="Times New Roman" w:hAnsi="Times New Roman" w:cs="Times New Roman"/>
          <w:bCs/>
          <w:i/>
          <w:iCs/>
          <w:sz w:val="24"/>
          <w:szCs w:val="24"/>
        </w:rPr>
        <w:t>l'embauche, ils te demandent si tu parles quelle langue. Ils te rajoutent dans la liste, en fait, si tu parles une langue supplémentaire, genre l'italien, etc. Et du coup, normalement, quand tu as des difficultés d'interprétation, tu peux appeler sur cette liste le professionnel pour qu'il puisse venir t'aider. Mais elle n’est pas très bien faite</w:t>
      </w:r>
      <w:r w:rsidR="00E37ACC">
        <w:rPr>
          <w:rFonts w:ascii="Times New Roman" w:hAnsi="Times New Roman" w:cs="Times New Roman"/>
          <w:bCs/>
          <w:i/>
          <w:iCs/>
          <w:sz w:val="24"/>
          <w:szCs w:val="24"/>
        </w:rPr>
        <w:t> »</w:t>
      </w:r>
      <w:r w:rsidR="00E37ACC" w:rsidRPr="00E37ACC">
        <w:rPr>
          <w:rFonts w:ascii="Times New Roman" w:hAnsi="Times New Roman" w:cs="Times New Roman"/>
          <w:bCs/>
          <w:i/>
          <w:iCs/>
          <w:sz w:val="24"/>
          <w:szCs w:val="24"/>
        </w:rPr>
        <w:t>.</w:t>
      </w:r>
    </w:p>
    <w:p w14:paraId="56A42A04" w14:textId="613F2A2F" w:rsidR="004907FB" w:rsidRPr="002633FD" w:rsidRDefault="002B68BD" w:rsidP="002B68BD">
      <w:pPr>
        <w:spacing w:line="360" w:lineRule="auto"/>
        <w:jc w:val="both"/>
        <w:rPr>
          <w:rFonts w:ascii="Times New Roman" w:hAnsi="Times New Roman" w:cs="Times New Roman"/>
          <w:bCs/>
          <w:i/>
          <w:iCs/>
          <w:sz w:val="24"/>
          <w:szCs w:val="24"/>
        </w:rPr>
      </w:pPr>
      <w:r w:rsidRPr="002B68BD">
        <w:rPr>
          <w:rFonts w:ascii="Times New Roman" w:hAnsi="Times New Roman" w:cs="Times New Roman"/>
          <w:bCs/>
          <w:sz w:val="24"/>
          <w:szCs w:val="24"/>
        </w:rPr>
        <w:lastRenderedPageBreak/>
        <w:t>C’est confirmé par l’article ‘Intercultural communication in long-term care : The perspective of relatives from Switzerland’: le résultat d’étude suite à l’entretien avec les proches des patients mettre en évidence 4 catégories de nécessité</w:t>
      </w:r>
      <w:r w:rsidRPr="002B68BD">
        <w:rPr>
          <w:rFonts w:ascii="Times New Roman" w:hAnsi="Times New Roman" w:cs="Times New Roman"/>
          <w:bCs/>
          <w:i/>
          <w:iCs/>
          <w:sz w:val="24"/>
          <w:szCs w:val="24"/>
        </w:rPr>
        <w:t xml:space="preserve">: « </w:t>
      </w:r>
      <w:r w:rsidRPr="002B68BD">
        <w:rPr>
          <w:rFonts w:ascii="Times New Roman" w:hAnsi="Times New Roman" w:cs="Times New Roman"/>
          <w:b/>
          <w:bCs/>
          <w:i/>
          <w:iCs/>
          <w:sz w:val="24"/>
          <w:szCs w:val="24"/>
        </w:rPr>
        <w:t>Percevoir la communication comme un besoin, prendre en compte le désir de reconnaissance des proches, favoriser la volonté des soignants  et Connaître les opportunités et les défis de la communication interculturelle’</w:t>
      </w:r>
    </w:p>
    <w:p w14:paraId="5D4BB119" w14:textId="703C2EA7" w:rsidR="005915A0" w:rsidRPr="002B68BD" w:rsidRDefault="00BA37B1" w:rsidP="002B68BD">
      <w:pPr>
        <w:pStyle w:val="Heading4"/>
        <w:numPr>
          <w:ilvl w:val="0"/>
          <w:numId w:val="0"/>
        </w:numPr>
        <w:spacing w:line="360" w:lineRule="auto"/>
        <w:rPr>
          <w:rFonts w:ascii="Times New Roman" w:hAnsi="Times New Roman" w:cs="Times New Roman"/>
          <w:b/>
          <w:i w:val="0"/>
          <w:iCs w:val="0"/>
          <w:color w:val="000000" w:themeColor="text1"/>
          <w:sz w:val="24"/>
          <w:szCs w:val="24"/>
        </w:rPr>
      </w:pPr>
      <w:bookmarkStart w:id="121" w:name="_Toc194841436"/>
      <w:bookmarkEnd w:id="119"/>
      <w:r w:rsidRPr="002B68BD">
        <w:rPr>
          <w:rFonts w:ascii="Times New Roman" w:hAnsi="Times New Roman" w:cs="Times New Roman"/>
          <w:b/>
          <w:i w:val="0"/>
          <w:iCs w:val="0"/>
          <w:color w:val="000000" w:themeColor="text1"/>
          <w:sz w:val="24"/>
          <w:szCs w:val="24"/>
        </w:rPr>
        <w:t>6.2.2.</w:t>
      </w:r>
      <w:r w:rsidR="002633FD" w:rsidRPr="002B68BD">
        <w:rPr>
          <w:rFonts w:ascii="Times New Roman" w:hAnsi="Times New Roman" w:cs="Times New Roman"/>
          <w:b/>
          <w:i w:val="0"/>
          <w:iCs w:val="0"/>
          <w:color w:val="000000" w:themeColor="text1"/>
          <w:sz w:val="24"/>
          <w:szCs w:val="24"/>
        </w:rPr>
        <w:t>4</w:t>
      </w:r>
      <w:r w:rsidRPr="002B68BD">
        <w:rPr>
          <w:rFonts w:ascii="Times New Roman" w:hAnsi="Times New Roman" w:cs="Times New Roman"/>
          <w:b/>
          <w:i w:val="0"/>
          <w:iCs w:val="0"/>
          <w:color w:val="000000" w:themeColor="text1"/>
          <w:sz w:val="24"/>
          <w:szCs w:val="24"/>
        </w:rPr>
        <w:t xml:space="preserve"> Utilisation d’application téléphonique et des pan cartes</w:t>
      </w:r>
      <w:bookmarkEnd w:id="121"/>
    </w:p>
    <w:p w14:paraId="1352CA27" w14:textId="783610F5" w:rsidR="00BA37B1" w:rsidRPr="00397CD5" w:rsidRDefault="005236F2" w:rsidP="002B68BD">
      <w:pPr>
        <w:spacing w:line="360" w:lineRule="auto"/>
        <w:jc w:val="both"/>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8BD">
        <w:rPr>
          <w:rFonts w:ascii="Times New Roman" w:hAnsi="Times New Roman" w:cs="Times New Roman"/>
          <w:bCs/>
          <w:sz w:val="24"/>
          <w:szCs w:val="24"/>
        </w:rPr>
        <w:t>IDE A répond « </w:t>
      </w:r>
      <w:r w:rsidRPr="002B68BD">
        <w:rPr>
          <w:rFonts w:ascii="Times New Roman" w:hAnsi="Times New Roman" w:cs="Times New Roman"/>
          <w:bCs/>
          <w:i/>
          <w:iCs/>
          <w:sz w:val="24"/>
          <w:szCs w:val="24"/>
        </w:rPr>
        <w:t xml:space="preserve">on fait </w:t>
      </w:r>
      <w:r w:rsidRPr="002B68BD">
        <w:rPr>
          <w:rFonts w:ascii="Times New Roman" w:hAnsi="Times New Roman" w:cs="Times New Roman"/>
          <w:b/>
          <w:i/>
          <w:iCs/>
          <w:sz w:val="24"/>
          <w:szCs w:val="24"/>
        </w:rPr>
        <w:t>preuve d'imagination, c'est-à-dire que ça peut passer par des pancartes.</w:t>
      </w:r>
      <w:r w:rsidRPr="002B68BD">
        <w:rPr>
          <w:rFonts w:ascii="Times New Roman" w:hAnsi="Times New Roman" w:cs="Times New Roman"/>
          <w:bCs/>
          <w:i/>
          <w:iCs/>
          <w:sz w:val="24"/>
          <w:szCs w:val="24"/>
        </w:rPr>
        <w:t xml:space="preserve"> Si la personne peut écrire, elle écrit dans sa langue, ensuite on traduit grâce à</w:t>
      </w:r>
      <w:r w:rsidRPr="005236F2">
        <w:rPr>
          <w:rFonts w:ascii="Times New Roman" w:hAnsi="Times New Roman" w:cs="Times New Roman"/>
          <w:bCs/>
          <w:i/>
          <w:iCs/>
          <w:sz w:val="24"/>
          <w:szCs w:val="24"/>
        </w:rPr>
        <w:t xml:space="preserve"> </w:t>
      </w:r>
      <w:r w:rsidRPr="005236F2">
        <w:rPr>
          <w:rFonts w:ascii="Times New Roman" w:hAnsi="Times New Roman" w:cs="Times New Roman"/>
          <w:b/>
          <w:i/>
          <w:iCs/>
          <w:sz w:val="24"/>
          <w:szCs w:val="24"/>
        </w:rPr>
        <w:t>Google Traduction</w:t>
      </w:r>
      <w:r w:rsidRPr="005236F2">
        <w:rPr>
          <w:rFonts w:ascii="Times New Roman" w:hAnsi="Times New Roman" w:cs="Times New Roman"/>
          <w:bCs/>
          <w:i/>
          <w:iCs/>
          <w:sz w:val="24"/>
          <w:szCs w:val="24"/>
        </w:rPr>
        <w:t xml:space="preserve">. Ça peut être Google Traduction où on écrit ce qu'on veut dire, ensuite on fait lire au patient, on fait écouter au patient. Ça </w:t>
      </w:r>
      <w:r w:rsidRPr="005236F2">
        <w:rPr>
          <w:rFonts w:ascii="Times New Roman" w:hAnsi="Times New Roman" w:cs="Times New Roman"/>
          <w:b/>
          <w:i/>
          <w:iCs/>
          <w:sz w:val="24"/>
          <w:szCs w:val="24"/>
        </w:rPr>
        <w:t xml:space="preserve">ne marche pas toujours </w:t>
      </w:r>
      <w:r w:rsidRPr="005236F2">
        <w:rPr>
          <w:rFonts w:ascii="Times New Roman" w:hAnsi="Times New Roman" w:cs="Times New Roman"/>
          <w:bCs/>
          <w:i/>
          <w:iCs/>
          <w:sz w:val="24"/>
          <w:szCs w:val="24"/>
        </w:rPr>
        <w:t xml:space="preserve">parce que Souvent, il y a des </w:t>
      </w:r>
      <w:r w:rsidR="002B68BD" w:rsidRPr="005236F2">
        <w:rPr>
          <w:rFonts w:ascii="Times New Roman" w:hAnsi="Times New Roman" w:cs="Times New Roman"/>
          <w:bCs/>
          <w:i/>
          <w:iCs/>
          <w:sz w:val="24"/>
          <w:szCs w:val="24"/>
        </w:rPr>
        <w:t>d</w:t>
      </w:r>
      <w:r w:rsidR="002B68BD">
        <w:rPr>
          <w:rFonts w:ascii="Times New Roman" w:hAnsi="Times New Roman" w:cs="Times New Roman"/>
          <w:bCs/>
          <w:i/>
          <w:iCs/>
          <w:sz w:val="24"/>
          <w:szCs w:val="24"/>
        </w:rPr>
        <w:t>élais</w:t>
      </w:r>
      <w:r w:rsidRPr="005236F2">
        <w:rPr>
          <w:rFonts w:ascii="Times New Roman" w:hAnsi="Times New Roman" w:cs="Times New Roman"/>
          <w:bCs/>
          <w:i/>
          <w:iCs/>
          <w:sz w:val="24"/>
          <w:szCs w:val="24"/>
        </w:rPr>
        <w:t xml:space="preserve">, il y a des... Voilà, en fonction de la région, ce n’est pas tout le temps la même langue. Mais voilà, on se débrouille comme on peut. </w:t>
      </w:r>
      <w:r w:rsidRPr="005236F2">
        <w:rPr>
          <w:rFonts w:ascii="Times New Roman" w:hAnsi="Times New Roman" w:cs="Times New Roman"/>
          <w:b/>
          <w:i/>
          <w:iCs/>
          <w:sz w:val="24"/>
          <w:szCs w:val="24"/>
        </w:rPr>
        <w:t>La diffusion de l'information, soit par l'entourage, soit par l'interprète, soit par les outils du service, les pancartes, le téléphone</w:t>
      </w:r>
      <w:r w:rsidRPr="005236F2">
        <w:rPr>
          <w:rFonts w:ascii="Times New Roman" w:hAnsi="Times New Roman" w:cs="Times New Roman"/>
          <w:bCs/>
          <w:i/>
          <w:iCs/>
          <w:sz w:val="24"/>
          <w:szCs w:val="24"/>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22" w:name="_Hlk194693000"/>
    </w:p>
    <w:bookmarkEnd w:id="122"/>
    <w:p w14:paraId="26AD7C27" w14:textId="4C6764C5" w:rsidR="002054B8" w:rsidRPr="002054B8" w:rsidRDefault="00BA37B1" w:rsidP="002054B8">
      <w:pPr>
        <w:spacing w:line="360" w:lineRule="auto"/>
        <w:jc w:val="both"/>
        <w:rPr>
          <w:rFonts w:ascii="Times New Roman" w:hAnsi="Times New Roman" w:cs="Times New Roman"/>
          <w:bCs/>
          <w:sz w:val="24"/>
          <w:szCs w:val="24"/>
        </w:rPr>
      </w:pPr>
      <w:r w:rsidRPr="002B68BD">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IDE </w:t>
      </w:r>
      <w:r w:rsidR="000949AC" w:rsidRPr="002B68BD">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vrai qu'il y a d'autres applications. Je crois qu'il y a l'application </w:t>
      </w:r>
      <w:r w:rsidRPr="00BA37B1">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Medipicto</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peut être utilisée. Les patients eux-mêmes, ils ont leur propre application quand ils ne sont pas forcément d'origine </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française. C’est</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assez explicite. On arrive facilement à s'en sortir. Et si c'est compliqué, eux-mêmes, ils ont </w:t>
      </w:r>
      <w:r w:rsidRPr="00BA37B1">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moyens pour se faire comprendre</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054B8" w:rsidRPr="002054B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validé par</w:t>
      </w:r>
      <w:r w:rsidR="002054B8">
        <w:rPr>
          <w:rFonts w:ascii="Times New Roman" w:hAnsi="Times New Roman" w:cs="Times New Roman"/>
          <w:bCs/>
          <w:sz w:val="24"/>
          <w:szCs w:val="24"/>
        </w:rPr>
        <w:t xml:space="preserve"> </w:t>
      </w:r>
      <w:r w:rsidR="005236F2" w:rsidRPr="002054B8">
        <w:rPr>
          <w:rFonts w:ascii="Times New Roman" w:hAnsi="Times New Roman" w:cs="Times New Roman"/>
          <w:bCs/>
          <w:sz w:val="24"/>
          <w:szCs w:val="24"/>
        </w:rPr>
        <w:t>le métanalyse ‘utility of mobile technology in medical interpretation’</w:t>
      </w:r>
      <w:r w:rsidR="005236F2" w:rsidRPr="00397CD5">
        <w:rPr>
          <w:rFonts w:ascii="Times New Roman" w:hAnsi="Times New Roman" w:cs="Times New Roman"/>
          <w:bCs/>
          <w:i/>
          <w:iCs/>
          <w:sz w:val="24"/>
          <w:szCs w:val="24"/>
        </w:rPr>
        <w:t xml:space="preserve">, Les applications mobiles, en particulier celles qui permettent l’interprétation vidéo, facilitent l’accès à des interprètes médicaux à distance avec </w:t>
      </w:r>
      <w:r w:rsidR="005236F2" w:rsidRPr="00397CD5">
        <w:rPr>
          <w:rFonts w:ascii="Times New Roman" w:hAnsi="Times New Roman" w:cs="Times New Roman"/>
          <w:b/>
          <w:bCs/>
          <w:i/>
          <w:iCs/>
          <w:sz w:val="24"/>
          <w:szCs w:val="24"/>
        </w:rPr>
        <w:t xml:space="preserve">une grande satisfaction </w:t>
      </w:r>
      <w:r w:rsidR="005236F2" w:rsidRPr="00397CD5">
        <w:rPr>
          <w:rFonts w:ascii="Times New Roman" w:hAnsi="Times New Roman" w:cs="Times New Roman"/>
          <w:bCs/>
          <w:i/>
          <w:iCs/>
          <w:sz w:val="24"/>
          <w:szCs w:val="24"/>
        </w:rPr>
        <w:t>des cliniciens et des patients.</w:t>
      </w:r>
      <w:r w:rsidR="002054B8" w:rsidRPr="002054B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54B8" w:rsidRPr="002054B8">
        <w:rPr>
          <w:rFonts w:ascii="Times New Roman" w:hAnsi="Times New Roman" w:cs="Times New Roman"/>
          <w:bCs/>
          <w:i/>
          <w:iCs/>
          <w:sz w:val="24"/>
          <w:szCs w:val="24"/>
        </w:rPr>
        <w:t>En revanche, IDE C explique « on ne savait pas trop ce qui passait, ce qui ne passait pas. Et puis, en fait, il y a ces interprétations. C'est-à-dire que Ouais, en fait, quand on a commencé à parler de choses qui lui faisaient peur, en fait, elle n'entendait pas. C'est encore plus compliqué. Avec Google Traducteur, c'est impossible »</w:t>
      </w:r>
      <w:r w:rsidR="002054B8">
        <w:rPr>
          <w:rFonts w:ascii="Times New Roman" w:hAnsi="Times New Roman" w:cs="Times New Roman"/>
          <w:bCs/>
          <w:i/>
          <w:iCs/>
          <w:sz w:val="24"/>
          <w:szCs w:val="24"/>
        </w:rPr>
        <w:t>, « </w:t>
      </w:r>
      <w:r w:rsidR="002054B8" w:rsidRPr="002054B8">
        <w:rPr>
          <w:rFonts w:ascii="Times New Roman" w:hAnsi="Times New Roman" w:cs="Times New Roman"/>
          <w:bCs/>
          <w:i/>
          <w:iCs/>
          <w:sz w:val="24"/>
          <w:szCs w:val="24"/>
        </w:rPr>
        <w:t>Une fois on l’a utilisé pour demander au patient s’il a des nausées. Je sais pas ce qui est traduit. Il a rigolé</w:t>
      </w:r>
      <w:r w:rsidR="002054B8">
        <w:rPr>
          <w:rFonts w:ascii="Times New Roman" w:hAnsi="Times New Roman" w:cs="Times New Roman"/>
          <w:bCs/>
          <w:i/>
          <w:iCs/>
          <w:sz w:val="24"/>
          <w:szCs w:val="24"/>
        </w:rPr>
        <w:t> »</w:t>
      </w:r>
      <w:r w:rsidR="002054B8" w:rsidRPr="002054B8">
        <w:rPr>
          <w:rFonts w:ascii="Times New Roman" w:hAnsi="Times New Roman" w:cs="Times New Roman"/>
          <w:bCs/>
          <w:i/>
          <w:iCs/>
          <w:sz w:val="24"/>
          <w:szCs w:val="24"/>
        </w:rPr>
        <w:t>.</w:t>
      </w:r>
    </w:p>
    <w:p w14:paraId="03302481" w14:textId="69C6549F" w:rsidR="00BA37B1" w:rsidRPr="00397CD5" w:rsidRDefault="00BA37B1" w:rsidP="00397CD5">
      <w:pPr>
        <w:spacing w:line="360" w:lineRule="auto"/>
        <w:jc w:val="both"/>
        <w:rPr>
          <w:rFonts w:ascii="Times New Roman" w:hAnsi="Times New Roman" w:cs="Times New Roman"/>
          <w:bCs/>
          <w:sz w:val="24"/>
          <w:szCs w:val="24"/>
        </w:rPr>
      </w:pPr>
      <w:r w:rsidRPr="00397CD5">
        <w:rPr>
          <w:rFonts w:ascii="Times New Roman" w:hAnsi="Times New Roman" w:cs="Times New Roman"/>
          <w:b/>
          <w:sz w:val="24"/>
          <w:szCs w:val="24"/>
        </w:rPr>
        <w:t>6.2.2.</w:t>
      </w:r>
      <w:r w:rsidR="002B68BD">
        <w:rPr>
          <w:rFonts w:ascii="Times New Roman" w:hAnsi="Times New Roman" w:cs="Times New Roman"/>
          <w:b/>
          <w:sz w:val="24"/>
          <w:szCs w:val="24"/>
        </w:rPr>
        <w:t>5</w:t>
      </w:r>
      <w:r w:rsidRPr="00397CD5">
        <w:rPr>
          <w:rFonts w:ascii="Times New Roman" w:hAnsi="Times New Roman" w:cs="Times New Roman"/>
          <w:b/>
          <w:sz w:val="24"/>
          <w:szCs w:val="24"/>
        </w:rPr>
        <w:t xml:space="preserve"> Les </w:t>
      </w:r>
      <w:r w:rsidR="000949AC" w:rsidRPr="00397CD5">
        <w:rPr>
          <w:rFonts w:ascii="Times New Roman" w:hAnsi="Times New Roman" w:cs="Times New Roman"/>
          <w:b/>
          <w:sz w:val="24"/>
          <w:szCs w:val="24"/>
        </w:rPr>
        <w:t>médiateurs</w:t>
      </w:r>
      <w:r w:rsidRPr="00397CD5">
        <w:rPr>
          <w:rFonts w:ascii="Times New Roman" w:hAnsi="Times New Roman" w:cs="Times New Roman"/>
          <w:b/>
          <w:sz w:val="24"/>
          <w:szCs w:val="24"/>
        </w:rPr>
        <w:t xml:space="preserve"> culturelles</w:t>
      </w: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sz w:val="24"/>
          <w:szCs w:val="24"/>
        </w:rPr>
        <w:t xml:space="preserve"> </w:t>
      </w:r>
    </w:p>
    <w:p w14:paraId="447BE192" w14:textId="66DC6757" w:rsidR="002054B8" w:rsidRDefault="002277C9" w:rsidP="00397CD5">
      <w:pPr>
        <w:spacing w:line="360" w:lineRule="auto"/>
        <w:jc w:val="both"/>
        <w:rPr>
          <w:rFonts w:ascii="Times New Roman" w:hAnsi="Times New Roman" w:cs="Times New Roman"/>
          <w:bCs/>
          <w:i/>
          <w:iCs/>
          <w:sz w:val="24"/>
          <w:szCs w:val="24"/>
        </w:rPr>
      </w:pPr>
      <w:r w:rsidRPr="00397CD5">
        <w:rPr>
          <w:rFonts w:ascii="Times New Roman" w:hAnsi="Times New Roman" w:cs="Times New Roman"/>
          <w:bCs/>
          <w:sz w:val="24"/>
          <w:szCs w:val="24"/>
        </w:rPr>
        <w:t>IDE A exprim</w:t>
      </w:r>
      <w:r w:rsidR="002054B8">
        <w:rPr>
          <w:rFonts w:ascii="Times New Roman" w:hAnsi="Times New Roman" w:cs="Times New Roman"/>
          <w:bCs/>
          <w:sz w:val="24"/>
          <w:szCs w:val="24"/>
        </w:rPr>
        <w:t>e</w:t>
      </w:r>
      <w:r w:rsidRPr="00397CD5">
        <w:rPr>
          <w:rFonts w:ascii="Times New Roman" w:hAnsi="Times New Roman" w:cs="Times New Roman"/>
          <w:bCs/>
          <w:sz w:val="24"/>
          <w:szCs w:val="24"/>
        </w:rPr>
        <w:t xml:space="preserve"> </w:t>
      </w:r>
      <w:r w:rsidR="002054B8">
        <w:rPr>
          <w:rFonts w:ascii="Times New Roman" w:hAnsi="Times New Roman" w:cs="Times New Roman"/>
          <w:bCs/>
          <w:sz w:val="24"/>
          <w:szCs w:val="24"/>
        </w:rPr>
        <w:t>« </w:t>
      </w:r>
      <w:r w:rsidRPr="002054B8">
        <w:rPr>
          <w:rFonts w:ascii="Times New Roman" w:hAnsi="Times New Roman" w:cs="Times New Roman"/>
          <w:bCs/>
          <w:i/>
          <w:iCs/>
          <w:sz w:val="24"/>
          <w:szCs w:val="24"/>
        </w:rPr>
        <w:t xml:space="preserve">qu’ils ont activé le réseau de traducteurs de l'hôpital face à une situation traumatique chez un patient étrangère allophone qui avait pu trouver une personne que cette personne ne pouvait pas systématiquement se déplacer. C'est-à-dire qu'elle a dû se déplacer peut-être une ou deux fois, une fois pour l'annonce, donc dans les premiers jours, pour </w:t>
      </w:r>
      <w:r w:rsidRPr="002054B8">
        <w:rPr>
          <w:rFonts w:ascii="Times New Roman" w:hAnsi="Times New Roman" w:cs="Times New Roman"/>
          <w:bCs/>
          <w:i/>
          <w:iCs/>
          <w:sz w:val="24"/>
          <w:szCs w:val="24"/>
        </w:rPr>
        <w:lastRenderedPageBreak/>
        <w:t xml:space="preserve">expliquer en détail au mari de patient ce qui s'était passé, puisse comprendre dans sa langue, puisse comprendre exactement ce qui se </w:t>
      </w:r>
      <w:r w:rsidR="005236F2" w:rsidRPr="002054B8">
        <w:rPr>
          <w:rFonts w:ascii="Times New Roman" w:hAnsi="Times New Roman" w:cs="Times New Roman"/>
          <w:bCs/>
          <w:i/>
          <w:iCs/>
          <w:sz w:val="24"/>
          <w:szCs w:val="24"/>
        </w:rPr>
        <w:t>passe</w:t>
      </w:r>
      <w:r w:rsidR="002054B8">
        <w:rPr>
          <w:rFonts w:ascii="Times New Roman" w:hAnsi="Times New Roman" w:cs="Times New Roman"/>
          <w:bCs/>
          <w:sz w:val="24"/>
          <w:szCs w:val="24"/>
        </w:rPr>
        <w:t xml:space="preserve"> », </w:t>
      </w:r>
      <w:r w:rsidR="002054B8" w:rsidRPr="00397CD5">
        <w:rPr>
          <w:rFonts w:ascii="Times New Roman" w:hAnsi="Times New Roman" w:cs="Times New Roman"/>
          <w:bCs/>
          <w:sz w:val="24"/>
          <w:szCs w:val="24"/>
        </w:rPr>
        <w:t>« ...</w:t>
      </w:r>
      <w:r w:rsidRPr="00397CD5">
        <w:rPr>
          <w:rFonts w:ascii="Times New Roman" w:hAnsi="Times New Roman" w:cs="Times New Roman"/>
          <w:bCs/>
          <w:i/>
          <w:iCs/>
          <w:sz w:val="24"/>
          <w:szCs w:val="24"/>
        </w:rPr>
        <w:t xml:space="preserve"> </w:t>
      </w:r>
      <w:r w:rsidR="002054B8">
        <w:rPr>
          <w:rFonts w:ascii="Times New Roman" w:hAnsi="Times New Roman" w:cs="Times New Roman"/>
          <w:bCs/>
          <w:i/>
          <w:iCs/>
          <w:sz w:val="24"/>
          <w:szCs w:val="24"/>
        </w:rPr>
        <w:t>s</w:t>
      </w:r>
      <w:r w:rsidR="002054B8" w:rsidRPr="00397CD5">
        <w:rPr>
          <w:rFonts w:ascii="Times New Roman" w:hAnsi="Times New Roman" w:cs="Times New Roman"/>
          <w:bCs/>
          <w:i/>
          <w:iCs/>
          <w:sz w:val="24"/>
          <w:szCs w:val="24"/>
        </w:rPr>
        <w:t>i</w:t>
      </w:r>
      <w:r w:rsidRPr="00397CD5">
        <w:rPr>
          <w:rFonts w:ascii="Times New Roman" w:hAnsi="Times New Roman" w:cs="Times New Roman"/>
          <w:bCs/>
          <w:i/>
          <w:iCs/>
          <w:sz w:val="24"/>
          <w:szCs w:val="24"/>
        </w:rPr>
        <w:t xml:space="preserve"> ça se passe la nuit... ce sera(interprète) souvent sur les heures ouvrables. La personne n'est pas disponible tout le temps. Elle est disponible que sur ses jours de travail. Donc, il y a un délai pour la famille, pour les accompagnants, même pour la personne qui a la capacité de s'exprimer. Il y a un délai qui est assez conséquent pendant lequel je pense que le patient et son entourage restent dans le flou</w:t>
      </w:r>
      <w:r w:rsidR="005406F1" w:rsidRPr="00397CD5">
        <w:rPr>
          <w:rFonts w:ascii="Times New Roman" w:hAnsi="Times New Roman" w:cs="Times New Roman"/>
          <w:bCs/>
          <w:i/>
          <w:iCs/>
          <w:sz w:val="24"/>
          <w:szCs w:val="24"/>
        </w:rPr>
        <w:t> »</w:t>
      </w:r>
      <w:r w:rsidRPr="00397CD5">
        <w:rPr>
          <w:rFonts w:ascii="Times New Roman" w:hAnsi="Times New Roman" w:cs="Times New Roman"/>
          <w:bCs/>
          <w:i/>
          <w:iCs/>
          <w:sz w:val="24"/>
          <w:szCs w:val="24"/>
        </w:rPr>
        <w:t>.</w:t>
      </w:r>
      <w:r w:rsidR="005406F1" w:rsidRPr="00397CD5">
        <w:rPr>
          <w:rFonts w:ascii="Times New Roman" w:hAnsi="Times New Roman" w:cs="Times New Roman"/>
          <w:bCs/>
          <w:i/>
          <w:iCs/>
          <w:sz w:val="24"/>
          <w:szCs w:val="24"/>
        </w:rPr>
        <w:t> »</w:t>
      </w:r>
      <w:r w:rsidR="005406F1" w:rsidRPr="00397CD5">
        <w:rPr>
          <w:rFonts w:ascii="Times New Roman" w:hAnsi="Times New Roman" w:cs="Times New Roman"/>
          <w:bCs/>
          <w:iCs/>
          <w:sz w:val="24"/>
          <w:szCs w:val="24"/>
        </w:rPr>
        <w:t xml:space="preserve"> </w:t>
      </w:r>
      <w:r w:rsidR="005406F1" w:rsidRPr="00397CD5">
        <w:rPr>
          <w:rFonts w:ascii="Times New Roman" w:hAnsi="Times New Roman" w:cs="Times New Roman"/>
          <w:bCs/>
          <w:i/>
          <w:iCs/>
          <w:sz w:val="24"/>
          <w:szCs w:val="24"/>
        </w:rPr>
        <w:t>« </w:t>
      </w:r>
      <w:r w:rsidR="00E37ACC" w:rsidRPr="00397CD5">
        <w:rPr>
          <w:rFonts w:ascii="Times New Roman" w:hAnsi="Times New Roman" w:cs="Times New Roman"/>
          <w:bCs/>
          <w:i/>
          <w:iCs/>
          <w:sz w:val="24"/>
          <w:szCs w:val="24"/>
        </w:rPr>
        <w:t>Si</w:t>
      </w:r>
      <w:r w:rsidR="005406F1" w:rsidRPr="00397CD5">
        <w:rPr>
          <w:rFonts w:ascii="Times New Roman" w:hAnsi="Times New Roman" w:cs="Times New Roman"/>
          <w:bCs/>
          <w:i/>
          <w:iCs/>
          <w:sz w:val="24"/>
          <w:szCs w:val="24"/>
        </w:rPr>
        <w:t xml:space="preserve"> on a de traducteur, c'est difficile d'être certain de ce que la personne comprend. On n'est jamais sûr de ce qu'elle comprend ». </w:t>
      </w:r>
    </w:p>
    <w:p w14:paraId="22986ACF" w14:textId="0B832DDF" w:rsidR="002633FD" w:rsidRPr="00392D54" w:rsidRDefault="005236F2" w:rsidP="00397CD5">
      <w:pPr>
        <w:spacing w:line="360" w:lineRule="auto"/>
        <w:jc w:val="both"/>
        <w:rPr>
          <w:rFonts w:ascii="Times New Roman" w:hAnsi="Times New Roman" w:cs="Times New Roman"/>
          <w:bCs/>
          <w:iCs/>
          <w:sz w:val="24"/>
          <w:szCs w:val="24"/>
        </w:rPr>
      </w:pP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sz w:val="24"/>
          <w:szCs w:val="24"/>
        </w:rPr>
        <w:t xml:space="preserve">Selon IDE </w:t>
      </w:r>
      <w:r w:rsidRPr="00397CD5">
        <w:rPr>
          <w:rFonts w:ascii="Times New Roman" w:hAnsi="Times New Roman" w:cs="Times New Roman"/>
          <w:bCs/>
          <w:sz w:val="24"/>
          <w:szCs w:val="24"/>
        </w:rPr>
        <w:t>B</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277C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277C9" w:rsidRPr="00397CD5">
        <w:rPr>
          <w:rFonts w:ascii="Times New Roman" w:hAnsi="Times New Roman" w:cs="Times New Roman"/>
          <w:bCs/>
          <w:i/>
          <w:iCs/>
          <w:sz w:val="24"/>
          <w:szCs w:val="24"/>
        </w:rPr>
        <w:t xml:space="preserve">il y a </w:t>
      </w:r>
      <w:r w:rsidR="002277C9" w:rsidRPr="00397CD5">
        <w:rPr>
          <w:rFonts w:ascii="Times New Roman" w:hAnsi="Times New Roman" w:cs="Times New Roman"/>
          <w:b/>
          <w:i/>
          <w:iCs/>
          <w:sz w:val="24"/>
          <w:szCs w:val="24"/>
        </w:rPr>
        <w:t xml:space="preserve">des </w:t>
      </w:r>
      <w:r w:rsidRPr="00397CD5">
        <w:rPr>
          <w:rFonts w:ascii="Times New Roman" w:hAnsi="Times New Roman" w:cs="Times New Roman"/>
          <w:b/>
          <w:i/>
          <w:iCs/>
          <w:sz w:val="24"/>
          <w:szCs w:val="24"/>
        </w:rPr>
        <w:t>interprètes. On</w:t>
      </w:r>
      <w:r w:rsidR="002277C9" w:rsidRPr="00397CD5">
        <w:rPr>
          <w:rFonts w:ascii="Times New Roman" w:hAnsi="Times New Roman" w:cs="Times New Roman"/>
          <w:b/>
          <w:i/>
          <w:iCs/>
          <w:sz w:val="24"/>
          <w:szCs w:val="24"/>
        </w:rPr>
        <w:t xml:space="preserve"> n'a jamais eu d'utilité</w:t>
      </w:r>
      <w:r w:rsidR="002277C9" w:rsidRPr="00397CD5">
        <w:rPr>
          <w:rFonts w:ascii="Times New Roman" w:hAnsi="Times New Roman" w:cs="Times New Roman"/>
          <w:bCs/>
          <w:i/>
          <w:iCs/>
          <w:sz w:val="24"/>
          <w:szCs w:val="24"/>
        </w:rPr>
        <w:t xml:space="preserve">. Selon IDE C, </w:t>
      </w:r>
      <w:r w:rsidRPr="00397CD5">
        <w:rPr>
          <w:rFonts w:ascii="Times New Roman" w:hAnsi="Times New Roman" w:cs="Times New Roman"/>
          <w:bCs/>
          <w:i/>
          <w:iCs/>
          <w:sz w:val="24"/>
          <w:szCs w:val="24"/>
        </w:rPr>
        <w:t>« </w:t>
      </w:r>
      <w:r w:rsidR="002277C9" w:rsidRPr="00397CD5">
        <w:rPr>
          <w:rFonts w:ascii="Times New Roman" w:hAnsi="Times New Roman" w:cs="Times New Roman"/>
          <w:b/>
          <w:i/>
          <w:iCs/>
          <w:sz w:val="24"/>
          <w:szCs w:val="24"/>
        </w:rPr>
        <w:t>C’est déjà difficile d’avoir un interprète</w:t>
      </w:r>
      <w:r w:rsidRPr="00397CD5">
        <w:rPr>
          <w:rFonts w:ascii="Times New Roman" w:hAnsi="Times New Roman" w:cs="Times New Roman"/>
          <w:b/>
          <w:i/>
          <w:iCs/>
          <w:sz w:val="24"/>
          <w:szCs w:val="24"/>
        </w:rPr>
        <w:t> »</w:t>
      </w:r>
      <w:r w:rsidR="002277C9" w:rsidRPr="00397CD5">
        <w:rPr>
          <w:rFonts w:ascii="Times New Roman" w:hAnsi="Times New Roman" w:cs="Times New Roman"/>
          <w:bCs/>
          <w:i/>
          <w:iCs/>
          <w:sz w:val="24"/>
          <w:szCs w:val="24"/>
        </w:rPr>
        <w:t>.</w:t>
      </w:r>
      <w:r w:rsidR="007D14D7" w:rsidRPr="00397CD5">
        <w:rPr>
          <w:rFonts w:ascii="Times New Roman" w:hAnsi="Times New Roman" w:cs="Times New Roman"/>
          <w:bCs/>
          <w:i/>
          <w:iCs/>
          <w:sz w:val="24"/>
          <w:szCs w:val="24"/>
        </w:rPr>
        <w:t xml:space="preserve"> Les 3 IDE évoque presque la même </w:t>
      </w:r>
      <w:r w:rsidR="002054B8" w:rsidRPr="00397CD5">
        <w:rPr>
          <w:rFonts w:ascii="Times New Roman" w:hAnsi="Times New Roman" w:cs="Times New Roman"/>
          <w:bCs/>
          <w:i/>
          <w:iCs/>
          <w:sz w:val="24"/>
          <w:szCs w:val="24"/>
        </w:rPr>
        <w:t>idée.</w:t>
      </w:r>
      <w:r w:rsidR="007D14D7" w:rsidRPr="00397CD5">
        <w:rPr>
          <w:rFonts w:ascii="Times New Roman" w:hAnsi="Times New Roman" w:cs="Times New Roman"/>
          <w:bCs/>
          <w:i/>
          <w:iCs/>
          <w:sz w:val="24"/>
          <w:szCs w:val="24"/>
        </w:rPr>
        <w:t xml:space="preserve"> C’est qu’ils </w:t>
      </w:r>
      <w:r w:rsidR="002054B8" w:rsidRPr="00397CD5">
        <w:rPr>
          <w:rFonts w:ascii="Times New Roman" w:hAnsi="Times New Roman" w:cs="Times New Roman"/>
          <w:bCs/>
          <w:i/>
          <w:iCs/>
          <w:sz w:val="24"/>
          <w:szCs w:val="24"/>
        </w:rPr>
        <w:t>ne utilisent</w:t>
      </w:r>
      <w:r w:rsidR="007D14D7" w:rsidRPr="00397CD5">
        <w:rPr>
          <w:rFonts w:ascii="Times New Roman" w:hAnsi="Times New Roman" w:cs="Times New Roman"/>
          <w:bCs/>
          <w:i/>
          <w:iCs/>
          <w:sz w:val="24"/>
          <w:szCs w:val="24"/>
        </w:rPr>
        <w:t xml:space="preserve"> pas des traducteurs sauf les situations rares.</w:t>
      </w:r>
      <w:r w:rsidR="002277C9" w:rsidRPr="00397CD5">
        <w:rPr>
          <w:rFonts w:ascii="Times New Roman" w:hAnsi="Times New Roman" w:cs="Times New Roman"/>
          <w:bCs/>
          <w:i/>
          <w:iCs/>
          <w:sz w:val="24"/>
          <w:szCs w:val="24"/>
        </w:rPr>
        <w:t xml:space="preserve">  </w:t>
      </w:r>
      <w:r w:rsidR="002277C9" w:rsidRPr="00397CD5">
        <w:rPr>
          <w:rFonts w:ascii="Times New Roman" w:hAnsi="Times New Roman" w:cs="Times New Roman"/>
          <w:bCs/>
          <w:iCs/>
          <w:sz w:val="24"/>
          <w:szCs w:val="24"/>
        </w:rPr>
        <w:t>C’est confirmé par l’article ‘Analyse critique des méthodes de communication avec les patients allophones en soins primaires’</w:t>
      </w:r>
      <w:r w:rsidR="002277C9" w:rsidRPr="00397CD5">
        <w:rPr>
          <w:rFonts w:ascii="Times New Roman" w:hAnsi="Times New Roman" w:cs="Times New Roman"/>
          <w:bCs/>
          <w:i/>
          <w:sz w:val="24"/>
          <w:szCs w:val="24"/>
        </w:rPr>
        <w:t xml:space="preserve">, « la mise à disposition sur l’ensemble des territoires d’un accès à de </w:t>
      </w:r>
      <w:r w:rsidR="002277C9" w:rsidRPr="00397CD5">
        <w:rPr>
          <w:rFonts w:ascii="Times New Roman" w:hAnsi="Times New Roman" w:cs="Times New Roman"/>
          <w:b/>
          <w:i/>
          <w:sz w:val="24"/>
          <w:szCs w:val="24"/>
        </w:rPr>
        <w:t>l’interprétariat professionnel</w:t>
      </w:r>
      <w:r w:rsidR="002277C9" w:rsidRPr="00397CD5">
        <w:rPr>
          <w:rFonts w:ascii="Times New Roman" w:hAnsi="Times New Roman" w:cs="Times New Roman"/>
          <w:bCs/>
          <w:i/>
          <w:sz w:val="24"/>
          <w:szCs w:val="24"/>
        </w:rPr>
        <w:t xml:space="preserve"> financé pour les professionnels de santé apparaît </w:t>
      </w:r>
      <w:r w:rsidR="002277C9" w:rsidRPr="00397CD5">
        <w:rPr>
          <w:rFonts w:ascii="Times New Roman" w:hAnsi="Times New Roman" w:cs="Times New Roman"/>
          <w:b/>
          <w:i/>
          <w:sz w:val="24"/>
          <w:szCs w:val="24"/>
        </w:rPr>
        <w:t xml:space="preserve">nécessaire </w:t>
      </w:r>
      <w:r w:rsidR="002277C9" w:rsidRPr="00397CD5">
        <w:rPr>
          <w:rFonts w:ascii="Times New Roman" w:hAnsi="Times New Roman" w:cs="Times New Roman"/>
          <w:bCs/>
          <w:i/>
          <w:sz w:val="24"/>
          <w:szCs w:val="24"/>
        </w:rPr>
        <w:t>pour permettre l’accès à une médecine efficiente et culturellement adaptée pour les patients allophones »</w:t>
      </w:r>
      <w:r w:rsidR="002277C9" w:rsidRPr="00397CD5">
        <w:rPr>
          <w:rFonts w:ascii="Times New Roman" w:hAnsi="Times New Roman" w:cs="Times New Roman"/>
          <w:bCs/>
          <w:iCs/>
          <w:sz w:val="24"/>
          <w:szCs w:val="24"/>
        </w:rPr>
        <w:t>.</w:t>
      </w:r>
    </w:p>
    <w:p w14:paraId="3FB57CA8" w14:textId="1BB2C5D2" w:rsidR="002277C9" w:rsidRDefault="002277C9" w:rsidP="00F545DA">
      <w:pPr>
        <w:pStyle w:val="Heading3"/>
        <w:numPr>
          <w:ilvl w:val="0"/>
          <w:numId w:val="0"/>
        </w:numPr>
        <w:spacing w:line="360" w:lineRule="auto"/>
        <w:jc w:val="both"/>
        <w:rPr>
          <w:rFonts w:ascii="Times New Roman" w:hAnsi="Times New Roman" w:cs="Times New Roman"/>
          <w:b/>
          <w:color w:val="auto"/>
        </w:rPr>
      </w:pPr>
      <w:bookmarkStart w:id="123" w:name="_Toc194841437"/>
      <w:r w:rsidRPr="00F545DA">
        <w:rPr>
          <w:rFonts w:ascii="Times New Roman" w:hAnsi="Times New Roman" w:cs="Times New Roman"/>
          <w:b/>
          <w:color w:val="auto"/>
        </w:rPr>
        <w:t>6.2.3 La culture</w:t>
      </w:r>
      <w:bookmarkEnd w:id="123"/>
    </w:p>
    <w:p w14:paraId="518D29D6" w14:textId="5F4973F1" w:rsidR="00F545DA" w:rsidRPr="00F545DA" w:rsidRDefault="00F545DA" w:rsidP="00F545DA">
      <w:pPr>
        <w:pStyle w:val="Heading4"/>
        <w:numPr>
          <w:ilvl w:val="0"/>
          <w:numId w:val="0"/>
        </w:numPr>
        <w:rPr>
          <w:b/>
          <w:bCs/>
          <w:i w:val="0"/>
          <w:iCs w:val="0"/>
          <w:color w:val="auto"/>
        </w:rPr>
      </w:pPr>
      <w:bookmarkStart w:id="124" w:name="_Toc194841438"/>
      <w:r w:rsidRPr="00F545DA">
        <w:rPr>
          <w:b/>
          <w:bCs/>
          <w:i w:val="0"/>
          <w:iCs w:val="0"/>
          <w:color w:val="auto"/>
        </w:rPr>
        <w:t>6.2.3.1 La laïcité</w:t>
      </w:r>
      <w:bookmarkEnd w:id="124"/>
      <w:r w:rsidRPr="00F545DA">
        <w:rPr>
          <w:b/>
          <w:bCs/>
          <w:i w:val="0"/>
          <w:iCs w:val="0"/>
          <w:color w:val="auto"/>
        </w:rPr>
        <w:t xml:space="preserve"> </w:t>
      </w:r>
    </w:p>
    <w:p w14:paraId="15FCEC42" w14:textId="77777777" w:rsidR="00F545DA" w:rsidRDefault="002277C9" w:rsidP="00F545DA">
      <w:pPr>
        <w:spacing w:line="360" w:lineRule="auto"/>
        <w:jc w:val="both"/>
        <w:rPr>
          <w:rFonts w:ascii="Times New Roman" w:hAnsi="Times New Roman" w:cs="Times New Roman"/>
          <w:i/>
          <w:color w:val="000000" w:themeColor="text1"/>
          <w:sz w:val="24"/>
          <w:szCs w:val="24"/>
        </w:rPr>
      </w:pPr>
      <w:r w:rsidRPr="00397CD5">
        <w:rPr>
          <w:rFonts w:ascii="Times New Roman" w:hAnsi="Times New Roman" w:cs="Times New Roman"/>
          <w:color w:val="000000" w:themeColor="text1"/>
          <w:sz w:val="24"/>
          <w:szCs w:val="24"/>
        </w:rPr>
        <w:t>IDE A</w:t>
      </w:r>
      <w:r w:rsidR="005236F2" w:rsidRPr="00397CD5">
        <w:rPr>
          <w:rFonts w:ascii="Times New Roman" w:hAnsi="Times New Roman" w:cs="Times New Roman"/>
          <w:color w:val="000000" w:themeColor="text1"/>
          <w:sz w:val="24"/>
          <w:szCs w:val="24"/>
        </w:rPr>
        <w:t xml:space="preserve"> évoqu</w:t>
      </w:r>
      <w:r w:rsidR="00F545DA">
        <w:rPr>
          <w:rFonts w:ascii="Times New Roman" w:hAnsi="Times New Roman" w:cs="Times New Roman"/>
          <w:color w:val="000000" w:themeColor="text1"/>
          <w:sz w:val="24"/>
          <w:szCs w:val="24"/>
        </w:rPr>
        <w:t>e</w:t>
      </w:r>
      <w:r w:rsidR="000949AC" w:rsidRPr="00397CD5">
        <w:rPr>
          <w:rFonts w:ascii="Times New Roman" w:hAnsi="Times New Roman" w:cs="Times New Roman"/>
          <w:color w:val="000000" w:themeColor="text1"/>
          <w:sz w:val="24"/>
          <w:szCs w:val="24"/>
        </w:rPr>
        <w:t> « </w:t>
      </w:r>
      <w:r w:rsidR="005915A0" w:rsidRPr="00397CD5">
        <w:rPr>
          <w:rFonts w:ascii="Times New Roman" w:hAnsi="Times New Roman" w:cs="Times New Roman"/>
          <w:i/>
          <w:color w:val="000000" w:themeColor="text1"/>
          <w:sz w:val="24"/>
          <w:szCs w:val="24"/>
        </w:rPr>
        <w:t xml:space="preserve">Il faut savoir qu'on est en France et les soins doivent se passer dans </w:t>
      </w:r>
      <w:r w:rsidR="005915A0" w:rsidRPr="00F545DA">
        <w:rPr>
          <w:rFonts w:ascii="Times New Roman" w:hAnsi="Times New Roman" w:cs="Times New Roman"/>
          <w:b/>
          <w:bCs/>
          <w:i/>
          <w:color w:val="000000" w:themeColor="text1"/>
          <w:sz w:val="24"/>
          <w:szCs w:val="24"/>
        </w:rPr>
        <w:t>un contexte de laïcité</w:t>
      </w:r>
      <w:r w:rsidR="005915A0" w:rsidRPr="00397CD5">
        <w:rPr>
          <w:rFonts w:ascii="Times New Roman" w:hAnsi="Times New Roman" w:cs="Times New Roman"/>
          <w:i/>
          <w:color w:val="000000" w:themeColor="text1"/>
          <w:sz w:val="24"/>
          <w:szCs w:val="24"/>
        </w:rPr>
        <w:t xml:space="preserve">, c'est-à-dire dans le </w:t>
      </w:r>
      <w:r w:rsidR="005915A0" w:rsidRPr="00F545DA">
        <w:rPr>
          <w:rFonts w:ascii="Times New Roman" w:hAnsi="Times New Roman" w:cs="Times New Roman"/>
          <w:b/>
          <w:bCs/>
          <w:i/>
          <w:color w:val="000000" w:themeColor="text1"/>
          <w:sz w:val="24"/>
          <w:szCs w:val="24"/>
        </w:rPr>
        <w:t>respect de la culture de l'autre</w:t>
      </w:r>
      <w:r w:rsidR="005915A0" w:rsidRPr="00397CD5">
        <w:rPr>
          <w:rFonts w:ascii="Times New Roman" w:hAnsi="Times New Roman" w:cs="Times New Roman"/>
          <w:i/>
          <w:color w:val="000000" w:themeColor="text1"/>
          <w:sz w:val="24"/>
          <w:szCs w:val="24"/>
        </w:rPr>
        <w:t>. Cependant, l'hôpital français est quand même basé sur une culture, on va dire, française. Il y a plusieurs choses à prendre en compte</w:t>
      </w:r>
      <w:r w:rsidR="00F545DA" w:rsidRPr="00397CD5">
        <w:rPr>
          <w:rFonts w:ascii="Times New Roman" w:hAnsi="Times New Roman" w:cs="Times New Roman"/>
          <w:i/>
          <w:color w:val="000000" w:themeColor="text1"/>
          <w:sz w:val="24"/>
          <w:szCs w:val="24"/>
        </w:rPr>
        <w:t xml:space="preserve"> ; la</w:t>
      </w:r>
      <w:r w:rsidR="005915A0" w:rsidRPr="00397CD5">
        <w:rPr>
          <w:rFonts w:ascii="Times New Roman" w:hAnsi="Times New Roman" w:cs="Times New Roman"/>
          <w:i/>
          <w:color w:val="000000" w:themeColor="text1"/>
          <w:sz w:val="24"/>
          <w:szCs w:val="24"/>
        </w:rPr>
        <w:t xml:space="preserve"> culture institutionnelle, la culture du soignant et la culture du soigné. Et tout ça mélangé, il faut savoir composer avec. C'est-à-dire qu'il y a certaines choses que l'hôpital ne peut pas tolérer. Il y a certaines choses que le patient ne peut pas tolérer</w:t>
      </w:r>
      <w:r w:rsidR="00F545DA">
        <w:rPr>
          <w:rFonts w:ascii="Times New Roman" w:hAnsi="Times New Roman" w:cs="Times New Roman"/>
          <w:i/>
          <w:color w:val="000000" w:themeColor="text1"/>
          <w:sz w:val="24"/>
          <w:szCs w:val="24"/>
        </w:rPr>
        <w:t> »</w:t>
      </w:r>
    </w:p>
    <w:p w14:paraId="15B93726" w14:textId="77777777" w:rsidR="00F545DA" w:rsidRPr="002E148C" w:rsidRDefault="00F545DA" w:rsidP="002E148C">
      <w:pPr>
        <w:pStyle w:val="Heading4"/>
        <w:numPr>
          <w:ilvl w:val="0"/>
          <w:numId w:val="0"/>
        </w:numPr>
        <w:rPr>
          <w:rFonts w:ascii="Times New Roman" w:hAnsi="Times New Roman" w:cs="Times New Roman"/>
          <w:i w:val="0"/>
          <w:color w:val="000000" w:themeColor="text1"/>
          <w:sz w:val="24"/>
          <w:szCs w:val="24"/>
        </w:rPr>
      </w:pPr>
      <w:bookmarkStart w:id="125" w:name="_Toc194841439"/>
      <w:r w:rsidRPr="002E148C">
        <w:rPr>
          <w:rFonts w:ascii="Times New Roman" w:hAnsi="Times New Roman" w:cs="Times New Roman"/>
          <w:b/>
          <w:bCs/>
          <w:i w:val="0"/>
          <w:color w:val="000000" w:themeColor="text1"/>
          <w:sz w:val="24"/>
          <w:szCs w:val="24"/>
        </w:rPr>
        <w:t>6.2.3.2 Le soins transculturalité</w:t>
      </w:r>
      <w:bookmarkEnd w:id="125"/>
    </w:p>
    <w:p w14:paraId="596C49EB" w14:textId="7D99350C" w:rsidR="00FC33FA" w:rsidRPr="00FC33FA" w:rsidRDefault="00F545DA" w:rsidP="00FC33FA">
      <w:pPr>
        <w:spacing w:line="360" w:lineRule="auto"/>
        <w:jc w:val="both"/>
        <w:rPr>
          <w:rFonts w:ascii="Times New Roman" w:hAnsi="Times New Roman" w:cs="Times New Roman"/>
          <w:bCs/>
          <w:i/>
          <w:iCs/>
          <w:color w:val="000000" w:themeColor="text1"/>
          <w:sz w:val="24"/>
          <w:szCs w:val="24"/>
        </w:rPr>
      </w:pPr>
      <w:r>
        <w:rPr>
          <w:rFonts w:ascii="Times New Roman" w:hAnsi="Times New Roman" w:cs="Times New Roman"/>
          <w:iCs/>
          <w:color w:val="000000" w:themeColor="text1"/>
          <w:sz w:val="24"/>
          <w:szCs w:val="24"/>
        </w:rPr>
        <w:t>IDE A mentionne</w:t>
      </w:r>
      <w:r w:rsidR="005915A0" w:rsidRPr="00397CD5">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c</w:t>
      </w:r>
      <w:r w:rsidR="005915A0" w:rsidRPr="00397CD5">
        <w:rPr>
          <w:rFonts w:ascii="Times New Roman" w:hAnsi="Times New Roman" w:cs="Times New Roman"/>
          <w:i/>
          <w:color w:val="000000" w:themeColor="text1"/>
          <w:sz w:val="24"/>
          <w:szCs w:val="24"/>
        </w:rPr>
        <w:t xml:space="preserve">ertains soins ne font pas partie de certaines cultures, donc on doit aussi </w:t>
      </w:r>
      <w:r w:rsidRPr="00397CD5">
        <w:rPr>
          <w:rFonts w:ascii="Times New Roman" w:hAnsi="Times New Roman" w:cs="Times New Roman"/>
          <w:i/>
          <w:color w:val="000000" w:themeColor="text1"/>
          <w:sz w:val="24"/>
          <w:szCs w:val="24"/>
        </w:rPr>
        <w:t>respecter</w:t>
      </w:r>
      <w:r>
        <w:rPr>
          <w:rFonts w:ascii="Times New Roman" w:hAnsi="Times New Roman" w:cs="Times New Roman"/>
          <w:i/>
          <w:color w:val="000000" w:themeColor="text1"/>
          <w:sz w:val="24"/>
          <w:szCs w:val="24"/>
        </w:rPr>
        <w:t> »</w:t>
      </w:r>
      <w:r w:rsidR="00FC33FA">
        <w:rPr>
          <w:rFonts w:ascii="Times New Roman" w:hAnsi="Times New Roman" w:cs="Times New Roman"/>
          <w:i/>
          <w:color w:val="000000" w:themeColor="text1"/>
          <w:sz w:val="24"/>
          <w:szCs w:val="24"/>
        </w:rPr>
        <w:t xml:space="preserve"> .</w:t>
      </w:r>
      <w:r w:rsidR="007129BC">
        <w:rPr>
          <w:rFonts w:ascii="Times New Roman" w:hAnsi="Times New Roman" w:cs="Times New Roman"/>
          <w:iCs/>
          <w:color w:val="000000" w:themeColor="text1"/>
          <w:sz w:val="24"/>
          <w:szCs w:val="24"/>
        </w:rPr>
        <w:t>Selon IDE C</w:t>
      </w:r>
      <w:r>
        <w:rPr>
          <w:rFonts w:ascii="Times New Roman" w:hAnsi="Times New Roman" w:cs="Times New Roman"/>
          <w:iCs/>
          <w:color w:val="000000" w:themeColor="text1"/>
          <w:sz w:val="24"/>
          <w:szCs w:val="24"/>
        </w:rPr>
        <w:t xml:space="preserve"> </w:t>
      </w:r>
      <w:r w:rsidR="00FC33FA">
        <w:rPr>
          <w:rFonts w:ascii="Times New Roman" w:hAnsi="Times New Roman" w:cs="Times New Roman"/>
          <w:iCs/>
          <w:color w:val="000000" w:themeColor="text1"/>
          <w:sz w:val="24"/>
          <w:szCs w:val="24"/>
        </w:rPr>
        <w:t>« </w:t>
      </w:r>
      <w:r w:rsidR="00FC33FA" w:rsidRPr="00FC33FA">
        <w:rPr>
          <w:rFonts w:ascii="Times New Roman" w:hAnsi="Times New Roman" w:cs="Times New Roman"/>
          <w:bCs/>
          <w:i/>
          <w:iCs/>
          <w:color w:val="000000" w:themeColor="text1"/>
          <w:sz w:val="24"/>
          <w:szCs w:val="24"/>
        </w:rPr>
        <w:t>c'est qu'ils puissent parler de toutes leurs peurs, toutes les questions qu'ils ont par rapport à l'inconnu qu'ils vont avoir. Alors qu'en fait, 90% des angoisses sur ça, en fait, les gens très angoissés qui ont beaucoup de questionnements, en fait, on pourrait peut-être éliminer en répondant simplement à leurs questions</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 xml:space="preserve"> </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 xml:space="preserve">En fait, ce n’est pas très suivi, alors que c'est quand même essentiel, ... Le problème, c'est qu’on ne sait jamais ce qui est traduit, en fait. Et dans notre métier, parfois on annonce des diagnostics, des arrêts de... Enfin </w:t>
      </w:r>
      <w:r w:rsidR="00FC33FA" w:rsidRPr="00FC33FA">
        <w:rPr>
          <w:rFonts w:ascii="Times New Roman" w:hAnsi="Times New Roman" w:cs="Times New Roman"/>
          <w:bCs/>
          <w:i/>
          <w:iCs/>
          <w:color w:val="000000" w:themeColor="text1"/>
          <w:sz w:val="24"/>
          <w:szCs w:val="24"/>
        </w:rPr>
        <w:lastRenderedPageBreak/>
        <w:t>tu vois, une aggravation de la maladie, peut-être une mort prochaine entre guillemets, c'est-à-dire... Dans certaines cultures où on ne parle pas de la mort, bah des fois, il y a des fois des patients ou des enfants de parents qui ne parlent pas la langue qui disent mais en fait on ne va pas lui dire ou... Et donc le problème c'est qu’on ne sait jamais qu'est-ce qui est traduit</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 </w:t>
      </w:r>
    </w:p>
    <w:p w14:paraId="2DC07EF2" w14:textId="7741AB91" w:rsidR="00F545DA" w:rsidRPr="002E148C" w:rsidRDefault="00FC33FA" w:rsidP="00397CD5">
      <w:pPr>
        <w:spacing w:line="360" w:lineRule="auto"/>
        <w:jc w:val="both"/>
        <w:rPr>
          <w:rFonts w:ascii="Times New Roman" w:hAnsi="Times New Roman" w:cs="Times New Roman"/>
          <w:i/>
          <w:sz w:val="24"/>
          <w:szCs w:val="24"/>
        </w:rPr>
      </w:pPr>
      <w:r>
        <w:rPr>
          <w:rFonts w:ascii="Times New Roman" w:hAnsi="Times New Roman" w:cs="Times New Roman"/>
          <w:iCs/>
          <w:color w:val="000000" w:themeColor="text1"/>
          <w:sz w:val="24"/>
          <w:szCs w:val="24"/>
        </w:rPr>
        <w:t xml:space="preserve">Elle ajoute aussi, </w:t>
      </w:r>
      <w:r w:rsidR="007129BC">
        <w:rPr>
          <w:rFonts w:ascii="Times New Roman" w:hAnsi="Times New Roman" w:cs="Times New Roman"/>
          <w:iCs/>
          <w:color w:val="000000" w:themeColor="text1"/>
          <w:sz w:val="24"/>
          <w:szCs w:val="24"/>
        </w:rPr>
        <w:t>« </w:t>
      </w:r>
      <w:r w:rsidR="007129BC" w:rsidRPr="00F545DA">
        <w:rPr>
          <w:rFonts w:ascii="Times New Roman" w:hAnsi="Times New Roman" w:cs="Times New Roman"/>
          <w:i/>
          <w:color w:val="000000" w:themeColor="text1"/>
          <w:sz w:val="24"/>
          <w:szCs w:val="24"/>
        </w:rPr>
        <w:t>il faut savoir que la maladie, sexualité, tous ces thèmes, dans certaines cultures, c'est un tabou. L'image d'une personne malade dans certains pays et en France, ce ne sera pas la même. Tout comme la douleur, la gestion de la douleur. …C'est-à-dire que ce n'est pas notre famille, ce ne sont pas nos amis, donc forcément, on ne va pas être réguliers dans tous les cas. Mais par exemple, effectivement, on va pouvoir tenir la main, le toucher, c'est aussi important dans les soins. Et dans certaines cultures, il y a une pudeur qui s'en dégage. Et du coup, cette pudeur-là, Je pense que chaque soignant, quand même, on est capable de pouvoir l'interpréter et l'évaluer. C'est-à-dire que quand je vois bien que s'il y a quelqu'un qui jetons la main et qui retire sa main, je ne vais pas insister parce que je sais qu'il y a une certaine pudeur. Donc il faut apprendre à composer avec ça. Ce qui est difficile, quand tu ne parles pas la langue.</w:t>
      </w:r>
      <w:r w:rsidR="00F545DA">
        <w:rPr>
          <w:rFonts w:ascii="Times New Roman" w:hAnsi="Times New Roman" w:cs="Times New Roman"/>
          <w:i/>
          <w:color w:val="000000" w:themeColor="text1"/>
          <w:sz w:val="24"/>
          <w:szCs w:val="24"/>
        </w:rPr>
        <w:t xml:space="preserve"> </w:t>
      </w:r>
      <w:r w:rsidR="007129BC" w:rsidRPr="00F545DA">
        <w:rPr>
          <w:rFonts w:ascii="Times New Roman" w:hAnsi="Times New Roman" w:cs="Times New Roman"/>
          <w:i/>
          <w:color w:val="000000" w:themeColor="text1"/>
          <w:sz w:val="24"/>
          <w:szCs w:val="24"/>
        </w:rPr>
        <w:t>d'avoir une autre vision de la culture que de savoir qu'en fait ce qui est notre normalité n'est pas la normalité de l'autre, si déjà les gens ils savent ça, ça permet de désamorcer des situations qui peuvent se tendre, parce que des fois c'est vraiment des erreurs de compréhension, des fois les échanges se tendent à cause de l'incompréhension de la langue, Mais si déjà on pouvait comprendre que dans certaines cultures il n'y a plus d'heures, dans certaines cultures on ne parle pas de la mort, on ne parle pas de la maladie, ou alors on a une vision, ou alors on a une image, la famille est très, la famille qui est très impliquée ne peut pas comprendre par exemple les enjeux d'une maladie chronique, par exemple rien que les diabétiques</w:t>
      </w:r>
      <w:r w:rsidR="007129BC">
        <w:rPr>
          <w:rFonts w:ascii="Times New Roman" w:hAnsi="Times New Roman" w:cs="Times New Roman"/>
          <w:iCs/>
          <w:color w:val="000000" w:themeColor="text1"/>
          <w:sz w:val="24"/>
          <w:szCs w:val="24"/>
        </w:rPr>
        <w:t> »</w:t>
      </w:r>
      <w:r w:rsidR="002E148C">
        <w:rPr>
          <w:rFonts w:ascii="Times New Roman" w:hAnsi="Times New Roman" w:cs="Times New Roman"/>
          <w:iCs/>
          <w:color w:val="000000" w:themeColor="text1"/>
          <w:sz w:val="24"/>
          <w:szCs w:val="24"/>
        </w:rPr>
        <w:t>,</w:t>
      </w:r>
      <w:r w:rsidR="002E148C" w:rsidRPr="002E148C">
        <w:rPr>
          <w:rFonts w:ascii="Times New Roman" w:hAnsi="Times New Roman" w:cs="Times New Roman"/>
          <w:iCs/>
          <w:color w:val="7030A0"/>
          <w:sz w:val="24"/>
          <w:szCs w:val="24"/>
        </w:rPr>
        <w:t xml:space="preserve"> </w:t>
      </w:r>
      <w:r w:rsidR="002E148C" w:rsidRPr="002E148C">
        <w:rPr>
          <w:rFonts w:ascii="Times New Roman" w:hAnsi="Times New Roman" w:cs="Times New Roman"/>
          <w:i/>
          <w:sz w:val="24"/>
          <w:szCs w:val="24"/>
        </w:rPr>
        <w:t>« en fait, je lui(un patient) ai déposé un ovule gynéco, mais elle l'a avalée par la bouche. Parce qu’elle ne l’avait jamais vue et qu'en fait, on ne s’était pas compris. Et que moi, ça me paraissait... Pour moi, c'était une... Pour moi, ma normalité faisait que tout le monde connaissait ça</w:t>
      </w:r>
      <w:r w:rsidR="002E148C">
        <w:rPr>
          <w:rFonts w:ascii="Times New Roman" w:hAnsi="Times New Roman" w:cs="Times New Roman"/>
          <w:i/>
          <w:sz w:val="24"/>
          <w:szCs w:val="24"/>
        </w:rPr>
        <w:t xml:space="preserve"> ». </w:t>
      </w:r>
      <w:r w:rsidR="00CB4522" w:rsidRPr="00397CD5">
        <w:rPr>
          <w:rFonts w:ascii="Times New Roman" w:hAnsi="Times New Roman" w:cs="Times New Roman"/>
          <w:iCs/>
          <w:color w:val="000000" w:themeColor="text1"/>
          <w:sz w:val="24"/>
          <w:szCs w:val="24"/>
        </w:rPr>
        <w:t xml:space="preserve">Cela nous évoque </w:t>
      </w:r>
      <w:r w:rsidR="00CB4522" w:rsidRPr="00397CD5">
        <w:rPr>
          <w:rFonts w:ascii="Times New Roman" w:hAnsi="Times New Roman" w:cs="Times New Roman"/>
          <w:bCs/>
          <w:iCs/>
          <w:color w:val="000000" w:themeColor="text1"/>
          <w:sz w:val="24"/>
          <w:szCs w:val="24"/>
        </w:rPr>
        <w:t xml:space="preserve">l’article R4312-11du code de la santé publique : « </w:t>
      </w:r>
      <w:r w:rsidR="00CB4522" w:rsidRPr="00397CD5">
        <w:rPr>
          <w:rFonts w:ascii="Times New Roman" w:hAnsi="Times New Roman" w:cs="Times New Roman"/>
          <w:bCs/>
          <w:i/>
          <w:color w:val="000000" w:themeColor="text1"/>
          <w:sz w:val="24"/>
          <w:szCs w:val="24"/>
        </w:rPr>
        <w:t xml:space="preserve">L’infirmier doit écouter […] notamment, </w:t>
      </w:r>
      <w:r w:rsidR="00CB4522" w:rsidRPr="00397CD5">
        <w:rPr>
          <w:rFonts w:ascii="Times New Roman" w:hAnsi="Times New Roman" w:cs="Times New Roman"/>
          <w:b/>
          <w:i/>
          <w:color w:val="000000" w:themeColor="text1"/>
          <w:sz w:val="24"/>
          <w:szCs w:val="24"/>
        </w:rPr>
        <w:t>leur origine</w:t>
      </w:r>
      <w:r w:rsidR="00CB4522" w:rsidRPr="00397CD5">
        <w:rPr>
          <w:rFonts w:ascii="Times New Roman" w:hAnsi="Times New Roman" w:cs="Times New Roman"/>
          <w:bCs/>
          <w:i/>
          <w:color w:val="000000" w:themeColor="text1"/>
          <w:sz w:val="24"/>
          <w:szCs w:val="24"/>
        </w:rPr>
        <w:t>, leurs mœurs, leur situation sociale ou de famille</w:t>
      </w:r>
      <w:r w:rsidR="00CB4522" w:rsidRPr="00397CD5">
        <w:rPr>
          <w:rFonts w:ascii="Times New Roman" w:hAnsi="Times New Roman" w:cs="Times New Roman"/>
          <w:b/>
          <w:i/>
          <w:color w:val="000000" w:themeColor="text1"/>
          <w:sz w:val="24"/>
          <w:szCs w:val="24"/>
        </w:rPr>
        <w:t>, leur croyance ou leur religion,</w:t>
      </w:r>
      <w:r w:rsidR="00CB4522" w:rsidRPr="00397CD5">
        <w:rPr>
          <w:rFonts w:ascii="Times New Roman" w:hAnsi="Times New Roman" w:cs="Times New Roman"/>
          <w:bCs/>
          <w:i/>
          <w:color w:val="000000" w:themeColor="text1"/>
          <w:sz w:val="24"/>
          <w:szCs w:val="24"/>
        </w:rPr>
        <w:t xml:space="preserve"> […], les sentiments qu’il peut éprouver à leur égard ou leur situation vis-à-vis du système de protection sociale</w:t>
      </w:r>
      <w:r w:rsidR="00CB4522" w:rsidRPr="00397CD5">
        <w:rPr>
          <w:rFonts w:ascii="Times New Roman" w:hAnsi="Times New Roman" w:cs="Times New Roman"/>
          <w:bCs/>
          <w:iCs/>
          <w:color w:val="000000" w:themeColor="text1"/>
          <w:sz w:val="24"/>
          <w:szCs w:val="24"/>
        </w:rPr>
        <w:t xml:space="preserve"> »</w:t>
      </w:r>
      <w:r w:rsidR="00CB4522" w:rsidRPr="00397CD5">
        <w:rPr>
          <w:rFonts w:ascii="Times New Roman" w:hAnsi="Times New Roman" w:cs="Times New Roman"/>
          <w:color w:val="000000" w:themeColor="text1"/>
          <w:sz w:val="24"/>
          <w:szCs w:val="24"/>
        </w:rPr>
        <w:t xml:space="preserve"> </w:t>
      </w:r>
    </w:p>
    <w:p w14:paraId="4FEDC89D" w14:textId="77777777" w:rsidR="001453B2" w:rsidRDefault="001453B2" w:rsidP="00397CD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IDE A répond </w:t>
      </w:r>
      <w:r w:rsidR="005236F2" w:rsidRPr="00397CD5">
        <w:rPr>
          <w:rFonts w:ascii="Times New Roman" w:hAnsi="Times New Roman" w:cs="Times New Roman"/>
          <w:color w:val="000000" w:themeColor="text1"/>
          <w:sz w:val="24"/>
          <w:szCs w:val="24"/>
        </w:rPr>
        <w:t xml:space="preserve">« </w:t>
      </w:r>
      <w:r w:rsidR="005236F2" w:rsidRPr="00397CD5">
        <w:rPr>
          <w:rFonts w:ascii="Times New Roman" w:hAnsi="Times New Roman" w:cs="Times New Roman"/>
          <w:i/>
          <w:iCs/>
          <w:color w:val="000000" w:themeColor="text1"/>
          <w:sz w:val="24"/>
          <w:szCs w:val="24"/>
        </w:rPr>
        <w:t>il</w:t>
      </w:r>
      <w:r w:rsidR="002277C9" w:rsidRPr="00397CD5">
        <w:rPr>
          <w:rFonts w:ascii="Times New Roman" w:hAnsi="Times New Roman" w:cs="Times New Roman"/>
          <w:i/>
          <w:iCs/>
          <w:color w:val="000000" w:themeColor="text1"/>
          <w:sz w:val="24"/>
          <w:szCs w:val="24"/>
        </w:rPr>
        <w:t xml:space="preserve"> y a des gens qui naissent en France mais qui ont quand même la culture de leurs parents, qui ont de cultures différentes. Il y a des gens qui viennent de l'étranger qui </w:t>
      </w:r>
      <w:r w:rsidR="002277C9" w:rsidRPr="00397CD5">
        <w:rPr>
          <w:rFonts w:ascii="Times New Roman" w:hAnsi="Times New Roman" w:cs="Times New Roman"/>
          <w:i/>
          <w:iCs/>
          <w:color w:val="000000" w:themeColor="text1"/>
          <w:sz w:val="24"/>
          <w:szCs w:val="24"/>
        </w:rPr>
        <w:lastRenderedPageBreak/>
        <w:t>arrivent avec leur culture alors c'est très difficile pour moi de chiffrer les patients de culture différents. En tout cas en région parisienne, il y a plus de 50% de la population à l'hôpital</w:t>
      </w:r>
      <w:r w:rsidR="005236F2" w:rsidRPr="00397CD5">
        <w:rPr>
          <w:rFonts w:ascii="Times New Roman" w:hAnsi="Times New Roman" w:cs="Times New Roman"/>
          <w:i/>
          <w:iCs/>
          <w:color w:val="000000" w:themeColor="text1"/>
          <w:sz w:val="24"/>
          <w:szCs w:val="24"/>
        </w:rPr>
        <w:t xml:space="preserve"> ou à l’extérieur</w:t>
      </w:r>
      <w:r w:rsidR="002277C9" w:rsidRPr="00397CD5">
        <w:rPr>
          <w:rFonts w:ascii="Times New Roman" w:hAnsi="Times New Roman" w:cs="Times New Roman"/>
          <w:i/>
          <w:iCs/>
          <w:color w:val="000000" w:themeColor="text1"/>
          <w:sz w:val="24"/>
          <w:szCs w:val="24"/>
        </w:rPr>
        <w:t xml:space="preserve"> qui, ça ce sont des chiffres à moi, mais qui partagent une autre culture que celle de la France </w:t>
      </w:r>
      <w:r w:rsidR="00782E11" w:rsidRPr="00397CD5">
        <w:rPr>
          <w:rFonts w:ascii="Times New Roman" w:hAnsi="Times New Roman" w:cs="Times New Roman"/>
          <w:i/>
          <w:iCs/>
          <w:color w:val="000000" w:themeColor="text1"/>
          <w:sz w:val="24"/>
          <w:szCs w:val="24"/>
        </w:rPr>
        <w:t>exclusivement</w:t>
      </w:r>
      <w:r w:rsidR="005915A0" w:rsidRPr="00397CD5">
        <w:rPr>
          <w:rFonts w:ascii="Times New Roman" w:hAnsi="Times New Roman" w:cs="Times New Roman"/>
          <w:i/>
          <w:iCs/>
          <w:color w:val="000000" w:themeColor="text1"/>
          <w:sz w:val="24"/>
          <w:szCs w:val="24"/>
        </w:rPr>
        <w:t>.</w:t>
      </w:r>
      <w:r w:rsidR="00782E11" w:rsidRPr="00397CD5">
        <w:rPr>
          <w:rFonts w:ascii="Times New Roman" w:hAnsi="Times New Roman" w:cs="Times New Roman"/>
          <w:i/>
          <w:iCs/>
          <w:color w:val="000000" w:themeColor="text1"/>
          <w:sz w:val="24"/>
          <w:szCs w:val="24"/>
        </w:rPr>
        <w:t xml:space="preserve"> </w:t>
      </w:r>
      <w:r w:rsidR="002277C9" w:rsidRPr="001453B2">
        <w:rPr>
          <w:rFonts w:ascii="Times New Roman" w:hAnsi="Times New Roman" w:cs="Times New Roman"/>
          <w:i/>
          <w:iCs/>
          <w:color w:val="000000" w:themeColor="text1"/>
          <w:sz w:val="24"/>
          <w:szCs w:val="24"/>
        </w:rPr>
        <w:t>C'est-à-dire que si le patient refuse des soins, ne comprend pas certains soins, qui lui sont proposés, c'est à nous déjà d'expliquer l'intérêt du soin, de faire en sorte que le patient adhère au projet de soin. Si ce n'est pas le cas, si c'est un refus, c'est aussi le respect de la culture de l'autre et des croyances des valeurs de l'autre. Donc, bien évidemment, si ça entrave les soins, parfois on peut se retrouver en difficulté</w:t>
      </w:r>
      <w:r>
        <w:rPr>
          <w:rFonts w:ascii="Times New Roman" w:hAnsi="Times New Roman" w:cs="Times New Roman"/>
          <w:color w:val="000000" w:themeColor="text1"/>
          <w:sz w:val="24"/>
          <w:szCs w:val="24"/>
        </w:rPr>
        <w:t> »</w:t>
      </w:r>
      <w:r w:rsidR="007536C4" w:rsidRPr="00397CD5">
        <w:rPr>
          <w:rFonts w:ascii="Times New Roman" w:hAnsi="Times New Roman" w:cs="Times New Roman"/>
          <w:color w:val="000000" w:themeColor="text1"/>
          <w:sz w:val="24"/>
          <w:szCs w:val="24"/>
        </w:rPr>
        <w:t xml:space="preserve">. </w:t>
      </w:r>
      <w:r w:rsidR="00CB4522" w:rsidRPr="00397CD5">
        <w:rPr>
          <w:rFonts w:ascii="Times New Roman" w:hAnsi="Times New Roman" w:cs="Times New Roman"/>
          <w:color w:val="000000" w:themeColor="text1"/>
          <w:sz w:val="24"/>
          <w:szCs w:val="24"/>
        </w:rPr>
        <w:t xml:space="preserve">Cela nous rappelle la définition de culture par </w:t>
      </w:r>
      <w:r w:rsidR="00CB4522" w:rsidRPr="00397CD5">
        <w:rPr>
          <w:rFonts w:ascii="Times New Roman" w:hAnsi="Times New Roman" w:cs="Times New Roman"/>
          <w:b/>
          <w:iCs/>
          <w:color w:val="000000" w:themeColor="text1"/>
          <w:sz w:val="24"/>
          <w:szCs w:val="24"/>
        </w:rPr>
        <w:t>l'UNESCO </w:t>
      </w:r>
      <w:r w:rsidR="00CB4522" w:rsidRPr="00397CD5">
        <w:rPr>
          <w:rFonts w:ascii="Times New Roman" w:hAnsi="Times New Roman" w:cs="Times New Roman"/>
          <w:bCs/>
          <w:iCs/>
          <w:color w:val="000000" w:themeColor="text1"/>
          <w:sz w:val="24"/>
          <w:szCs w:val="24"/>
        </w:rPr>
        <w:t xml:space="preserve">: « </w:t>
      </w:r>
      <w:r w:rsidR="00CB4522" w:rsidRPr="00397CD5">
        <w:rPr>
          <w:rFonts w:ascii="Times New Roman" w:hAnsi="Times New Roman" w:cs="Times New Roman"/>
          <w:bCs/>
          <w:i/>
          <w:color w:val="000000" w:themeColor="text1"/>
          <w:sz w:val="24"/>
          <w:szCs w:val="24"/>
        </w:rPr>
        <w:t xml:space="preserve">la culture est l'ensemble des traits spirituels, matériels, intellectuels et affectifs qui caractérisent une société. Elle englobe </w:t>
      </w:r>
      <w:r w:rsidR="00CB4522" w:rsidRPr="00397CD5">
        <w:rPr>
          <w:rFonts w:ascii="Times New Roman" w:hAnsi="Times New Roman" w:cs="Times New Roman"/>
          <w:b/>
          <w:i/>
          <w:color w:val="000000" w:themeColor="text1"/>
          <w:sz w:val="24"/>
          <w:szCs w:val="24"/>
        </w:rPr>
        <w:t>les arts, le mode de vie, les droits de l'homme, les systèmes de valeurs, les traditions et les croyances</w:t>
      </w:r>
      <w:r w:rsidR="00CB4522" w:rsidRPr="00397CD5">
        <w:rPr>
          <w:rFonts w:ascii="Times New Roman" w:hAnsi="Times New Roman" w:cs="Times New Roman"/>
          <w:bCs/>
          <w:i/>
          <w:color w:val="000000" w:themeColor="text1"/>
          <w:sz w:val="24"/>
          <w:szCs w:val="24"/>
        </w:rPr>
        <w:t>. La culture façonne les individus et les sociétés, en favorisant l'unité par le biais de valeurs et de traditions partagées »</w:t>
      </w:r>
      <w:r w:rsidR="00CB4522" w:rsidRPr="00397CD5">
        <w:rPr>
          <w:rFonts w:ascii="Times New Roman" w:hAnsi="Times New Roman" w:cs="Times New Roman"/>
          <w:bCs/>
          <w:iCs/>
          <w:color w:val="000000" w:themeColor="text1"/>
          <w:sz w:val="24"/>
          <w:szCs w:val="24"/>
        </w:rPr>
        <w:t xml:space="preserve">.  Dans le champ disciplinaire sociologie et la définition de </w:t>
      </w:r>
      <w:r w:rsidR="00CB4522" w:rsidRPr="00397CD5">
        <w:rPr>
          <w:rFonts w:ascii="Times New Roman" w:hAnsi="Times New Roman" w:cs="Times New Roman"/>
          <w:b/>
          <w:iCs/>
          <w:color w:val="000000" w:themeColor="text1"/>
          <w:sz w:val="24"/>
          <w:szCs w:val="24"/>
        </w:rPr>
        <w:t xml:space="preserve">E.B. Tylor, </w:t>
      </w:r>
      <w:r w:rsidR="00CB4522" w:rsidRPr="00397CD5">
        <w:rPr>
          <w:rFonts w:ascii="Times New Roman" w:hAnsi="Times New Roman" w:cs="Times New Roman"/>
          <w:bCs/>
          <w:iCs/>
          <w:color w:val="000000" w:themeColor="text1"/>
          <w:sz w:val="24"/>
          <w:szCs w:val="24"/>
        </w:rPr>
        <w:t xml:space="preserve">« </w:t>
      </w:r>
      <w:r w:rsidR="00CB4522" w:rsidRPr="00397CD5">
        <w:rPr>
          <w:rFonts w:ascii="Times New Roman" w:hAnsi="Times New Roman" w:cs="Times New Roman"/>
          <w:bCs/>
          <w:i/>
          <w:color w:val="000000" w:themeColor="text1"/>
          <w:sz w:val="24"/>
          <w:szCs w:val="24"/>
        </w:rPr>
        <w:t>l'ensemble des connaissances, croyances, arts, lois et coutumes acquis par l'homme en tant que membre d'une société</w:t>
      </w:r>
      <w:r w:rsidR="00CB4522" w:rsidRPr="00397CD5">
        <w:rPr>
          <w:rFonts w:ascii="Times New Roman" w:hAnsi="Times New Roman" w:cs="Times New Roman"/>
          <w:bCs/>
          <w:iCs/>
          <w:color w:val="000000" w:themeColor="text1"/>
          <w:sz w:val="24"/>
          <w:szCs w:val="24"/>
        </w:rPr>
        <w:t xml:space="preserve"> »</w:t>
      </w:r>
      <w:r w:rsidR="00514D7F" w:rsidRPr="00397CD5">
        <w:rPr>
          <w:rFonts w:ascii="Times New Roman" w:hAnsi="Times New Roman" w:cs="Times New Roman"/>
          <w:bCs/>
          <w:iCs/>
          <w:color w:val="000000" w:themeColor="text1"/>
          <w:sz w:val="24"/>
          <w:szCs w:val="24"/>
        </w:rPr>
        <w:t>. Il est nécessaire que l’infirmier suivie</w:t>
      </w:r>
      <w:r w:rsidR="00CB4522" w:rsidRPr="00397CD5">
        <w:rPr>
          <w:rFonts w:ascii="Times New Roman" w:hAnsi="Times New Roman" w:cs="Times New Roman"/>
          <w:bCs/>
          <w:iCs/>
          <w:color w:val="000000" w:themeColor="text1"/>
          <w:sz w:val="24"/>
          <w:szCs w:val="24"/>
        </w:rPr>
        <w:t xml:space="preserve"> l’article R 4311-2 « </w:t>
      </w:r>
      <w:r w:rsidR="00CB4522" w:rsidRPr="00397CD5">
        <w:rPr>
          <w:rFonts w:ascii="Times New Roman" w:hAnsi="Times New Roman" w:cs="Times New Roman"/>
          <w:bCs/>
          <w:i/>
          <w:iCs/>
          <w:color w:val="000000" w:themeColor="text1"/>
          <w:sz w:val="24"/>
          <w:szCs w:val="24"/>
        </w:rPr>
        <w:t xml:space="preserve">Les soins infirmiers intègrent </w:t>
      </w:r>
      <w:r w:rsidR="00CB4522" w:rsidRPr="00397CD5">
        <w:rPr>
          <w:rFonts w:ascii="Times New Roman" w:hAnsi="Times New Roman" w:cs="Times New Roman"/>
          <w:b/>
          <w:bCs/>
          <w:i/>
          <w:iCs/>
          <w:color w:val="000000" w:themeColor="text1"/>
          <w:sz w:val="24"/>
          <w:szCs w:val="24"/>
        </w:rPr>
        <w:t>qualité technique et qualité des relations avec le malade … en tenant compte de ses composantes physiologique, psychologique, économique, sociale et culturelle</w:t>
      </w:r>
      <w:r w:rsidR="00514D7F" w:rsidRPr="00397CD5">
        <w:rPr>
          <w:rFonts w:ascii="Times New Roman" w:hAnsi="Times New Roman" w:cs="Times New Roman"/>
          <w:b/>
          <w:bCs/>
          <w:i/>
          <w:iCs/>
          <w:color w:val="000000" w:themeColor="text1"/>
          <w:sz w:val="24"/>
          <w:szCs w:val="24"/>
        </w:rPr>
        <w:t xml:space="preserve"> ». </w:t>
      </w:r>
      <w:r w:rsidR="00514D7F" w:rsidRPr="00397CD5">
        <w:rPr>
          <w:rFonts w:ascii="Times New Roman" w:hAnsi="Times New Roman" w:cs="Times New Roman"/>
          <w:color w:val="000000" w:themeColor="text1"/>
          <w:sz w:val="24"/>
          <w:szCs w:val="24"/>
        </w:rPr>
        <w:t xml:space="preserve">IDE A répond </w:t>
      </w:r>
      <w:r w:rsidR="002277C9" w:rsidRPr="00397CD5">
        <w:rPr>
          <w:rFonts w:ascii="Times New Roman" w:hAnsi="Times New Roman" w:cs="Times New Roman"/>
          <w:color w:val="000000" w:themeColor="text1"/>
          <w:sz w:val="24"/>
          <w:szCs w:val="24"/>
        </w:rPr>
        <w:t>que les visions du soin, de la santé, sont totalement différentes d'un pays à l'autre</w:t>
      </w:r>
      <w:r w:rsidR="00514D7F" w:rsidRPr="00397CD5">
        <w:rPr>
          <w:rFonts w:ascii="Times New Roman" w:hAnsi="Times New Roman" w:cs="Times New Roman"/>
          <w:color w:val="000000" w:themeColor="text1"/>
          <w:sz w:val="24"/>
          <w:szCs w:val="24"/>
        </w:rPr>
        <w:t xml:space="preserve"> et autant que soignant nous devons le respecter.</w:t>
      </w:r>
      <w:r w:rsidR="00F60188" w:rsidRPr="00397CD5">
        <w:rPr>
          <w:rFonts w:ascii="Times New Roman" w:hAnsi="Times New Roman" w:cs="Times New Roman"/>
          <w:color w:val="000000" w:themeColor="text1"/>
          <w:sz w:val="24"/>
          <w:szCs w:val="24"/>
        </w:rPr>
        <w:t xml:space="preserve"> </w:t>
      </w:r>
    </w:p>
    <w:p w14:paraId="0285F858" w14:textId="32C6EF23" w:rsidR="00F60188" w:rsidRPr="001453B2" w:rsidRDefault="00F60188" w:rsidP="00397CD5">
      <w:pPr>
        <w:spacing w:line="360" w:lineRule="auto"/>
        <w:jc w:val="both"/>
        <w:rPr>
          <w:rFonts w:ascii="Times New Roman" w:hAnsi="Times New Roman" w:cs="Times New Roman"/>
          <w:iCs/>
          <w:color w:val="000000" w:themeColor="text1"/>
          <w:sz w:val="24"/>
          <w:szCs w:val="24"/>
        </w:rPr>
      </w:pPr>
      <w:r w:rsidRPr="00397CD5">
        <w:rPr>
          <w:rFonts w:ascii="Times New Roman" w:hAnsi="Times New Roman" w:cs="Times New Roman"/>
          <w:color w:val="000000" w:themeColor="text1"/>
          <w:sz w:val="24"/>
          <w:szCs w:val="24"/>
        </w:rPr>
        <w:t>IDE B explique « </w:t>
      </w:r>
      <w:r w:rsidRPr="002277C9">
        <w:rPr>
          <w:rFonts w:ascii="Times New Roman" w:hAnsi="Times New Roman" w:cs="Times New Roman"/>
          <w:iCs/>
          <w:color w:val="000000" w:themeColor="text1"/>
          <w:sz w:val="24"/>
          <w:szCs w:val="24"/>
        </w:rPr>
        <w:t>où ils ont leur moment de prière ou quoi que ce soit</w:t>
      </w:r>
      <w:r w:rsidRPr="00397CD5">
        <w:rPr>
          <w:rFonts w:ascii="Times New Roman" w:hAnsi="Times New Roman" w:cs="Times New Roman"/>
          <w:iCs/>
          <w:color w:val="000000" w:themeColor="text1"/>
          <w:sz w:val="24"/>
          <w:szCs w:val="24"/>
        </w:rPr>
        <w:t xml:space="preserve"> j</w:t>
      </w:r>
      <w:r w:rsidRPr="00F60188">
        <w:rPr>
          <w:rFonts w:ascii="Times New Roman" w:hAnsi="Times New Roman" w:cs="Times New Roman"/>
          <w:iCs/>
          <w:color w:val="000000" w:themeColor="text1"/>
          <w:sz w:val="24"/>
          <w:szCs w:val="24"/>
        </w:rPr>
        <w:t xml:space="preserve">e vais poser les médicaments, je leur laisse leur temps parce que c'est dans leur chambre. Ils peuvent faire ce qu'ils veulent et je reviendrai après. Donc c'est le respect aussi des croyances de l'autre </w:t>
      </w:r>
      <w:r w:rsidR="001453B2" w:rsidRPr="00F60188">
        <w:rPr>
          <w:rFonts w:ascii="Times New Roman" w:hAnsi="Times New Roman" w:cs="Times New Roman"/>
          <w:iCs/>
          <w:color w:val="000000" w:themeColor="text1"/>
          <w:sz w:val="24"/>
          <w:szCs w:val="24"/>
        </w:rPr>
        <w:t>finalement.</w:t>
      </w:r>
      <w:r w:rsidR="001453B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Cela</w:t>
      </w: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évoque </w:t>
      </w:r>
      <w:r w:rsidR="00514D7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soins </w:t>
      </w: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transculturalité</w:t>
      </w:r>
      <w:r w:rsidR="00514D7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14D7F" w:rsidRPr="00397CD5">
        <w:rPr>
          <w:rFonts w:ascii="Times New Roman" w:hAnsi="Times New Roman" w:cs="Times New Roman"/>
          <w:bCs/>
          <w:iCs/>
          <w:color w:val="000000" w:themeColor="text1"/>
          <w:sz w:val="24"/>
          <w:szCs w:val="24"/>
        </w:rPr>
        <w:t>définit par LEININGER comme étant «</w:t>
      </w:r>
      <w:r w:rsidR="00514D7F" w:rsidRPr="00397CD5">
        <w:rPr>
          <w:rFonts w:ascii="Times New Roman" w:hAnsi="Times New Roman" w:cs="Times New Roman"/>
          <w:b/>
          <w:bCs/>
          <w:i/>
          <w:iCs/>
          <w:color w:val="000000" w:themeColor="text1"/>
          <w:sz w:val="24"/>
          <w:szCs w:val="24"/>
        </w:rPr>
        <w:t xml:space="preserve"> </w:t>
      </w:r>
      <w:r w:rsidR="00514D7F" w:rsidRPr="00397CD5">
        <w:rPr>
          <w:rFonts w:ascii="Times New Roman" w:hAnsi="Times New Roman" w:cs="Times New Roman"/>
          <w:b/>
          <w:bCs/>
          <w:i/>
          <w:color w:val="000000" w:themeColor="text1"/>
          <w:sz w:val="24"/>
          <w:szCs w:val="24"/>
        </w:rPr>
        <w:t>« une étude comparative des cultures pour comprendre les similitudes (universalité culturelle) et les différences (culturellement Spécifiques) parmi les groupes d'humains </w:t>
      </w:r>
      <w:r w:rsidR="00514D7F" w:rsidRPr="00397CD5">
        <w:rPr>
          <w:rFonts w:ascii="Times New Roman" w:hAnsi="Times New Roman" w:cs="Times New Roman"/>
          <w:bCs/>
          <w:iCs/>
          <w:color w:val="000000" w:themeColor="text1"/>
          <w:sz w:val="24"/>
          <w:szCs w:val="24"/>
        </w:rPr>
        <w:t xml:space="preserve">Selon l’article </w:t>
      </w:r>
      <w:r w:rsidR="00514D7F" w:rsidRPr="00397CD5">
        <w:rPr>
          <w:rFonts w:ascii="Times New Roman" w:hAnsi="Times New Roman" w:cs="Times New Roman"/>
          <w:bCs/>
          <w:color w:val="000000" w:themeColor="text1"/>
          <w:sz w:val="24"/>
          <w:szCs w:val="24"/>
        </w:rPr>
        <w:t>‘</w:t>
      </w:r>
      <w:r w:rsidRPr="00397CD5">
        <w:rPr>
          <w:rFonts w:ascii="Times New Roman" w:hAnsi="Times New Roman" w:cs="Times New Roman"/>
          <w:bCs/>
          <w:iCs/>
          <w:color w:val="000000" w:themeColor="text1"/>
          <w:sz w:val="24"/>
          <w:szCs w:val="24"/>
        </w:rPr>
        <w:t>Interculturel</w:t>
      </w:r>
      <w:r w:rsidR="00514D7F" w:rsidRPr="00397CD5">
        <w:rPr>
          <w:rFonts w:ascii="Times New Roman" w:hAnsi="Times New Roman" w:cs="Times New Roman"/>
          <w:bCs/>
          <w:iCs/>
          <w:color w:val="000000" w:themeColor="text1"/>
          <w:sz w:val="24"/>
          <w:szCs w:val="24"/>
        </w:rPr>
        <w:t xml:space="preserve"> communication in long-term care : The perspective of relatives from Switzerland</w:t>
      </w:r>
      <w:r w:rsidR="00514D7F" w:rsidRPr="00397CD5">
        <w:rPr>
          <w:rFonts w:ascii="Times New Roman" w:hAnsi="Times New Roman" w:cs="Times New Roman"/>
          <w:bCs/>
          <w:color w:val="000000" w:themeColor="text1"/>
          <w:sz w:val="24"/>
          <w:szCs w:val="24"/>
        </w:rPr>
        <w:t>’</w:t>
      </w:r>
      <w:r w:rsidR="00514D7F" w:rsidRPr="00397CD5">
        <w:rPr>
          <w:rFonts w:ascii="Times New Roman" w:hAnsi="Times New Roman" w:cs="Times New Roman"/>
          <w:bCs/>
          <w:iCs/>
          <w:color w:val="000000" w:themeColor="text1"/>
          <w:sz w:val="24"/>
          <w:szCs w:val="24"/>
        </w:rPr>
        <w:t xml:space="preserve">: le résultat d’étude suite à l’entretien avec les proches des patients mettre en évidence 4 catégories de nécessité: « </w:t>
      </w:r>
      <w:r w:rsidR="00514D7F" w:rsidRPr="00397CD5">
        <w:rPr>
          <w:rFonts w:ascii="Times New Roman" w:hAnsi="Times New Roman" w:cs="Times New Roman"/>
          <w:b/>
          <w:bCs/>
          <w:i/>
          <w:color w:val="000000" w:themeColor="text1"/>
          <w:sz w:val="24"/>
          <w:szCs w:val="24"/>
        </w:rPr>
        <w:t>Percevoir la communication comme un besoin, prendre en compte le désir de reconnaissance des proches , favoriser la volonté des soignants  et Connaître les opportunités et les défis de la communication interculturelle’.</w:t>
      </w:r>
      <w:r w:rsidRPr="00397CD5">
        <w:rPr>
          <w:rFonts w:ascii="Times New Roman" w:hAnsi="Times New Roman" w:cs="Times New Roman"/>
          <w:b/>
          <w:bCs/>
          <w:i/>
          <w:color w:val="000000" w:themeColor="text1"/>
          <w:sz w:val="24"/>
          <w:szCs w:val="24"/>
        </w:rPr>
        <w:t xml:space="preserve"> </w:t>
      </w:r>
      <w:r w:rsidRPr="00397CD5">
        <w:rPr>
          <w:rFonts w:ascii="Times New Roman" w:hAnsi="Times New Roman" w:cs="Times New Roman"/>
          <w:iCs/>
          <w:color w:val="000000" w:themeColor="text1"/>
          <w:sz w:val="24"/>
          <w:szCs w:val="24"/>
        </w:rPr>
        <w:t>IDE A ajoute aussi</w:t>
      </w:r>
      <w:r w:rsidRPr="00397CD5">
        <w:rPr>
          <w:rFonts w:ascii="Times New Roman" w:hAnsi="Times New Roman" w:cs="Times New Roman"/>
          <w:b/>
          <w:bCs/>
          <w:i/>
          <w:color w:val="000000" w:themeColor="text1"/>
          <w:sz w:val="24"/>
          <w:szCs w:val="24"/>
        </w:rPr>
        <w:t xml:space="preserve"> « </w:t>
      </w:r>
      <w:r w:rsidRPr="00397CD5">
        <w:rPr>
          <w:rFonts w:ascii="Times New Roman" w:hAnsi="Times New Roman" w:cs="Times New Roman"/>
          <w:i/>
          <w:color w:val="000000" w:themeColor="text1"/>
          <w:sz w:val="24"/>
          <w:szCs w:val="24"/>
        </w:rPr>
        <w:t>je pense encore que on a tendance à imposer notre culture du soin aux patients</w:t>
      </w:r>
      <w:r w:rsidR="001453B2">
        <w:rPr>
          <w:rFonts w:ascii="Times New Roman" w:hAnsi="Times New Roman" w:cs="Times New Roman"/>
          <w:i/>
          <w:color w:val="000000" w:themeColor="text1"/>
          <w:sz w:val="24"/>
          <w:szCs w:val="24"/>
        </w:rPr>
        <w:t>.</w:t>
      </w:r>
      <w:r w:rsidR="001453B2" w:rsidRPr="001453B2">
        <w:rPr>
          <w:rFonts w:ascii="Times New Roman" w:hAnsi="Times New Roman" w:cs="Times New Roman"/>
          <w:i/>
          <w:iCs/>
          <w:sz w:val="24"/>
          <w:szCs w:val="24"/>
        </w:rPr>
        <w:t xml:space="preserve"> </w:t>
      </w:r>
      <w:r w:rsidR="001453B2" w:rsidRPr="001453B2">
        <w:rPr>
          <w:rFonts w:ascii="Times New Roman" w:hAnsi="Times New Roman" w:cs="Times New Roman"/>
          <w:i/>
          <w:iCs/>
          <w:color w:val="000000" w:themeColor="text1"/>
          <w:sz w:val="24"/>
          <w:szCs w:val="24"/>
        </w:rPr>
        <w:t xml:space="preserve">Je pense </w:t>
      </w:r>
      <w:r w:rsidR="001453B2" w:rsidRPr="001453B2">
        <w:rPr>
          <w:rFonts w:ascii="Times New Roman" w:hAnsi="Times New Roman" w:cs="Times New Roman"/>
          <w:i/>
          <w:iCs/>
          <w:color w:val="000000" w:themeColor="text1"/>
          <w:sz w:val="24"/>
          <w:szCs w:val="24"/>
        </w:rPr>
        <w:lastRenderedPageBreak/>
        <w:t>que c'est encore quelque chose qui se fait malheureusement.</w:t>
      </w:r>
      <w:r w:rsidR="001453B2">
        <w:rPr>
          <w:rFonts w:ascii="Times New Roman" w:hAnsi="Times New Roman" w:cs="Times New Roman"/>
          <w:i/>
          <w:color w:val="000000" w:themeColor="text1"/>
          <w:sz w:val="24"/>
          <w:szCs w:val="24"/>
        </w:rPr>
        <w:t> »</w:t>
      </w:r>
      <w:r w:rsidRPr="00397CD5">
        <w:rPr>
          <w:rFonts w:ascii="Times New Roman" w:hAnsi="Times New Roman" w:cs="Times New Roman"/>
          <w:i/>
          <w:color w:val="000000" w:themeColor="text1"/>
          <w:sz w:val="24"/>
          <w:szCs w:val="24"/>
        </w:rPr>
        <w:t xml:space="preserve">. </w:t>
      </w:r>
      <w:r w:rsidR="001453B2" w:rsidRPr="001453B2">
        <w:rPr>
          <w:rFonts w:ascii="Times New Roman" w:hAnsi="Times New Roman" w:cs="Times New Roman"/>
          <w:iCs/>
          <w:color w:val="000000" w:themeColor="text1"/>
          <w:sz w:val="24"/>
          <w:szCs w:val="24"/>
        </w:rPr>
        <w:t xml:space="preserve">Cela nous montre la formation culturelle est nécessaire. </w:t>
      </w:r>
    </w:p>
    <w:p w14:paraId="6F77166E" w14:textId="5D457DCE" w:rsidR="002277C9" w:rsidRPr="002E148C" w:rsidRDefault="002E148C" w:rsidP="002E148C">
      <w:pPr>
        <w:pStyle w:val="Heading4"/>
        <w:numPr>
          <w:ilvl w:val="0"/>
          <w:numId w:val="0"/>
        </w:numPr>
        <w:rPr>
          <w:rFonts w:ascii="Times New Roman" w:hAnsi="Times New Roman" w:cs="Times New Roman"/>
          <w:i w:val="0"/>
          <w:color w:val="1F497D" w:themeColor="text2"/>
          <w:sz w:val="24"/>
          <w:szCs w:val="24"/>
        </w:rPr>
      </w:pPr>
      <w:bookmarkStart w:id="126" w:name="_Toc194841440"/>
      <w:r w:rsidRPr="002E148C">
        <w:rPr>
          <w:rFonts w:ascii="Times New Roman" w:hAnsi="Times New Roman" w:cs="Times New Roman"/>
          <w:b/>
          <w:bCs/>
          <w:i w:val="0"/>
          <w:color w:val="000000" w:themeColor="text1"/>
          <w:sz w:val="24"/>
          <w:szCs w:val="24"/>
        </w:rPr>
        <w:t xml:space="preserve">6.2.3.4 </w:t>
      </w:r>
      <w:r w:rsidR="00F60188" w:rsidRPr="002E148C">
        <w:rPr>
          <w:rFonts w:ascii="Times New Roman" w:hAnsi="Times New Roman" w:cs="Times New Roman"/>
          <w:b/>
          <w:bCs/>
          <w:i w:val="0"/>
          <w:color w:val="000000" w:themeColor="text1"/>
          <w:sz w:val="24"/>
          <w:szCs w:val="24"/>
        </w:rPr>
        <w:t>La compétence culturelle</w:t>
      </w:r>
      <w:bookmarkEnd w:id="126"/>
    </w:p>
    <w:p w14:paraId="6DF3CC28" w14:textId="4D5AAB9C" w:rsidR="002277C9" w:rsidRPr="001453B2" w:rsidRDefault="001453B2" w:rsidP="00397CD5">
      <w:pPr>
        <w:spacing w:line="360" w:lineRule="auto"/>
        <w:jc w:val="both"/>
        <w:rPr>
          <w:rFonts w:ascii="Times New Roman" w:hAnsi="Times New Roman" w:cs="Times New Roman"/>
          <w:iCs/>
          <w:sz w:val="24"/>
          <w:szCs w:val="24"/>
        </w:rPr>
      </w:pPr>
      <w:r>
        <w:rPr>
          <w:rFonts w:ascii="Times New Roman" w:hAnsi="Times New Roman" w:cs="Times New Roman"/>
          <w:i/>
          <w:iCs/>
          <w:sz w:val="24"/>
          <w:szCs w:val="24"/>
        </w:rPr>
        <w:t>IDE A cite « </w:t>
      </w:r>
      <w:r w:rsidRPr="001453B2">
        <w:rPr>
          <w:rFonts w:ascii="Times New Roman" w:hAnsi="Times New Roman" w:cs="Times New Roman"/>
          <w:i/>
          <w:iCs/>
          <w:sz w:val="24"/>
          <w:szCs w:val="24"/>
        </w:rPr>
        <w:t>Je pense qu'une formation autour de la culture dans les soins aiderait à comprendre, à prendre de la distance avec certaines situations. Il y a la spiritualité qu'il faut respecter, parce que ça rentre dans les croyances et les valeurs »</w:t>
      </w:r>
      <w:r w:rsidRPr="001453B2">
        <w:rPr>
          <w:rFonts w:ascii="Times New Roman" w:hAnsi="Times New Roman" w:cs="Times New Roman"/>
          <w:iCs/>
          <w:sz w:val="24"/>
          <w:szCs w:val="24"/>
        </w:rPr>
        <w:t>.</w:t>
      </w:r>
      <w:r w:rsidRPr="00397CD5">
        <w:rPr>
          <w:rFonts w:ascii="Times New Roman" w:hAnsi="Times New Roman" w:cs="Times New Roman"/>
          <w:iCs/>
          <w:sz w:val="24"/>
          <w:szCs w:val="24"/>
        </w:rPr>
        <w:t xml:space="preserve"> IDE</w:t>
      </w:r>
      <w:r w:rsidR="00032081" w:rsidRPr="00397CD5">
        <w:rPr>
          <w:rFonts w:ascii="Times New Roman" w:hAnsi="Times New Roman" w:cs="Times New Roman"/>
          <w:iCs/>
          <w:sz w:val="24"/>
          <w:szCs w:val="24"/>
        </w:rPr>
        <w:t xml:space="preserve"> B explique « </w:t>
      </w:r>
      <w:r w:rsidR="002277C9" w:rsidRPr="002277C9">
        <w:rPr>
          <w:rFonts w:ascii="Times New Roman" w:hAnsi="Times New Roman" w:cs="Times New Roman"/>
          <w:i/>
          <w:sz w:val="24"/>
          <w:szCs w:val="24"/>
        </w:rPr>
        <w:t xml:space="preserve">je crois que quand t'es à l'école, on te dit qu'il y a quand même </w:t>
      </w:r>
      <w:r w:rsidR="002277C9" w:rsidRPr="001453B2">
        <w:rPr>
          <w:rFonts w:ascii="Times New Roman" w:hAnsi="Times New Roman" w:cs="Times New Roman"/>
          <w:b/>
          <w:bCs/>
          <w:i/>
          <w:sz w:val="24"/>
          <w:szCs w:val="24"/>
        </w:rPr>
        <w:t>la proxémie, qu'il faut respecter l'intimité du patient, etc. Donc ce côté dans la relationnelle, du côté relationnel</w:t>
      </w:r>
      <w:r w:rsidR="002277C9" w:rsidRPr="002277C9">
        <w:rPr>
          <w:rFonts w:ascii="Times New Roman" w:hAnsi="Times New Roman" w:cs="Times New Roman"/>
          <w:i/>
          <w:sz w:val="24"/>
          <w:szCs w:val="24"/>
        </w:rPr>
        <w:t xml:space="preserve"> qui est montré à l'école est très bien. C'est vrai qu'on ne montre pas beaucoup le côté communiqué avec un étranger, puisque quand tu vois, quand tu arrives dans le service et qu'on te dit qu'il y a une </w:t>
      </w:r>
      <w:r w:rsidR="002277C9" w:rsidRPr="001453B2">
        <w:rPr>
          <w:rFonts w:ascii="Times New Roman" w:hAnsi="Times New Roman" w:cs="Times New Roman"/>
          <w:b/>
          <w:bCs/>
          <w:i/>
          <w:sz w:val="24"/>
          <w:szCs w:val="24"/>
        </w:rPr>
        <w:t>barrière de la langue</w:t>
      </w:r>
      <w:r w:rsidR="002277C9" w:rsidRPr="002277C9">
        <w:rPr>
          <w:rFonts w:ascii="Times New Roman" w:hAnsi="Times New Roman" w:cs="Times New Roman"/>
          <w:i/>
          <w:sz w:val="24"/>
          <w:szCs w:val="24"/>
        </w:rPr>
        <w:t xml:space="preserve">, ça peut provoquer quand même </w:t>
      </w:r>
      <w:r w:rsidR="002277C9" w:rsidRPr="001453B2">
        <w:rPr>
          <w:rFonts w:ascii="Times New Roman" w:hAnsi="Times New Roman" w:cs="Times New Roman"/>
          <w:b/>
          <w:bCs/>
          <w:i/>
          <w:sz w:val="24"/>
          <w:szCs w:val="24"/>
        </w:rPr>
        <w:t>un petit stress</w:t>
      </w:r>
      <w:r w:rsidR="002277C9" w:rsidRPr="002277C9">
        <w:rPr>
          <w:rFonts w:ascii="Times New Roman" w:hAnsi="Times New Roman" w:cs="Times New Roman"/>
          <w:i/>
          <w:sz w:val="24"/>
          <w:szCs w:val="24"/>
        </w:rPr>
        <w:t xml:space="preserve"> ou une peur de se dire, est-ce que je vais pouvoir identifier à tous les besoins du patient ? Donc ça crée quand même un certain stress chez les infirmières</w:t>
      </w:r>
      <w:r w:rsidR="002277C9" w:rsidRPr="00397CD5">
        <w:rPr>
          <w:rFonts w:ascii="Times New Roman" w:hAnsi="Times New Roman" w:cs="Times New Roman"/>
          <w:iCs/>
          <w:sz w:val="24"/>
          <w:szCs w:val="24"/>
        </w:rPr>
        <w:t xml:space="preserve">. </w:t>
      </w:r>
      <w:r w:rsidR="002277C9" w:rsidRPr="00397CD5">
        <w:rPr>
          <w:rFonts w:ascii="Times New Roman" w:hAnsi="Times New Roman" w:cs="Times New Roman"/>
          <w:i/>
          <w:sz w:val="24"/>
          <w:szCs w:val="24"/>
        </w:rPr>
        <w:t xml:space="preserve">Mais c'est vrai qu'en général, dans la formation, on apprend quand même la proximité, la discrétion professionnelle, le respect de l'intimité de l'autre. Donc elle a quand même un impact dans la prise en charge après. Mais on sera toujours plus performants quand on apprend directement en pratiquant parce que c'est toujours un peu de la théorie, même s'il y a quand même les TD. </w:t>
      </w:r>
      <w:r>
        <w:rPr>
          <w:rFonts w:ascii="Times New Roman" w:hAnsi="Times New Roman" w:cs="Times New Roman"/>
          <w:i/>
          <w:sz w:val="24"/>
          <w:szCs w:val="24"/>
        </w:rPr>
        <w:t xml:space="preserve"> </w:t>
      </w:r>
      <w:r w:rsidRPr="001453B2">
        <w:rPr>
          <w:rFonts w:ascii="Times New Roman" w:hAnsi="Times New Roman" w:cs="Times New Roman"/>
          <w:iCs/>
          <w:sz w:val="24"/>
          <w:szCs w:val="24"/>
        </w:rPr>
        <w:t>Mme</w:t>
      </w:r>
      <w:r w:rsidR="007129BC" w:rsidRPr="001453B2">
        <w:rPr>
          <w:rFonts w:ascii="Times New Roman" w:hAnsi="Times New Roman" w:cs="Times New Roman"/>
          <w:iCs/>
          <w:sz w:val="24"/>
          <w:szCs w:val="24"/>
        </w:rPr>
        <w:t xml:space="preserve"> </w:t>
      </w:r>
      <w:r w:rsidRPr="001453B2">
        <w:rPr>
          <w:rFonts w:ascii="Times New Roman" w:hAnsi="Times New Roman" w:cs="Times New Roman"/>
          <w:iCs/>
          <w:sz w:val="24"/>
          <w:szCs w:val="24"/>
        </w:rPr>
        <w:t>C’est aussi d’accord concernant la compétence culturelle. Selon elle,</w:t>
      </w:r>
      <w:r>
        <w:rPr>
          <w:rFonts w:ascii="Times New Roman" w:hAnsi="Times New Roman" w:cs="Times New Roman"/>
          <w:i/>
          <w:sz w:val="24"/>
          <w:szCs w:val="24"/>
        </w:rPr>
        <w:t xml:space="preserve"> « la</w:t>
      </w:r>
      <w:r w:rsidR="007129BC" w:rsidRPr="002277C9">
        <w:rPr>
          <w:rFonts w:ascii="Times New Roman" w:hAnsi="Times New Roman" w:cs="Times New Roman"/>
          <w:i/>
          <w:iCs/>
          <w:sz w:val="24"/>
          <w:szCs w:val="24"/>
        </w:rPr>
        <w:t xml:space="preserve"> </w:t>
      </w:r>
      <w:r w:rsidRPr="002277C9">
        <w:rPr>
          <w:rFonts w:ascii="Times New Roman" w:hAnsi="Times New Roman" w:cs="Times New Roman"/>
          <w:i/>
          <w:iCs/>
          <w:sz w:val="24"/>
          <w:szCs w:val="24"/>
        </w:rPr>
        <w:t>culture</w:t>
      </w:r>
      <w:r>
        <w:rPr>
          <w:rFonts w:ascii="Times New Roman" w:hAnsi="Times New Roman" w:cs="Times New Roman"/>
          <w:i/>
          <w:iCs/>
          <w:sz w:val="24"/>
          <w:szCs w:val="24"/>
        </w:rPr>
        <w:t xml:space="preserve"> (de patient)</w:t>
      </w:r>
      <w:r w:rsidR="007129BC" w:rsidRPr="002277C9">
        <w:rPr>
          <w:rFonts w:ascii="Times New Roman" w:hAnsi="Times New Roman" w:cs="Times New Roman"/>
          <w:i/>
          <w:iCs/>
          <w:sz w:val="24"/>
          <w:szCs w:val="24"/>
        </w:rPr>
        <w:t xml:space="preserve"> qui est en face de nous </w:t>
      </w:r>
      <w:r w:rsidR="007129BC" w:rsidRPr="007129BC">
        <w:rPr>
          <w:rFonts w:ascii="Times New Roman" w:hAnsi="Times New Roman" w:cs="Times New Roman"/>
          <w:i/>
          <w:iCs/>
          <w:sz w:val="24"/>
          <w:szCs w:val="24"/>
        </w:rPr>
        <w:t xml:space="preserve">est </w:t>
      </w:r>
      <w:r w:rsidR="007129BC" w:rsidRPr="001453B2">
        <w:rPr>
          <w:rFonts w:ascii="Times New Roman" w:hAnsi="Times New Roman" w:cs="Times New Roman"/>
          <w:b/>
          <w:bCs/>
          <w:i/>
          <w:iCs/>
          <w:sz w:val="24"/>
          <w:szCs w:val="24"/>
        </w:rPr>
        <w:t>inconnue</w:t>
      </w:r>
      <w:r w:rsidR="007129BC" w:rsidRPr="002277C9">
        <w:rPr>
          <w:rFonts w:ascii="Times New Roman" w:hAnsi="Times New Roman" w:cs="Times New Roman"/>
          <w:i/>
          <w:iCs/>
          <w:sz w:val="24"/>
          <w:szCs w:val="24"/>
        </w:rPr>
        <w:t>.</w:t>
      </w:r>
      <w:r w:rsidR="007129BC" w:rsidRPr="007129BC">
        <w:rPr>
          <w:rFonts w:ascii="Times New Roman" w:hAnsi="Times New Roman" w:cs="Times New Roman"/>
          <w:i/>
          <w:iCs/>
          <w:sz w:val="24"/>
          <w:szCs w:val="24"/>
        </w:rPr>
        <w:t xml:space="preserve">de connaître un peu, ça serait bien qu'on ait des </w:t>
      </w:r>
      <w:r w:rsidRPr="007129BC">
        <w:rPr>
          <w:rFonts w:ascii="Times New Roman" w:hAnsi="Times New Roman" w:cs="Times New Roman"/>
          <w:i/>
          <w:iCs/>
          <w:sz w:val="24"/>
          <w:szCs w:val="24"/>
        </w:rPr>
        <w:t>clés des</w:t>
      </w:r>
      <w:r w:rsidR="007129BC" w:rsidRPr="007129BC">
        <w:rPr>
          <w:rFonts w:ascii="Times New Roman" w:hAnsi="Times New Roman" w:cs="Times New Roman"/>
          <w:i/>
          <w:iCs/>
          <w:sz w:val="24"/>
          <w:szCs w:val="24"/>
        </w:rPr>
        <w:t xml:space="preserve"> formations c'est... ça serait intéressant</w:t>
      </w:r>
      <w:r>
        <w:rPr>
          <w:rFonts w:ascii="Times New Roman" w:hAnsi="Times New Roman" w:cs="Times New Roman"/>
          <w:i/>
          <w:iCs/>
          <w:sz w:val="24"/>
          <w:szCs w:val="24"/>
        </w:rPr>
        <w:t> »</w:t>
      </w:r>
      <w:r w:rsidR="007129BC" w:rsidRPr="007129BC">
        <w:rPr>
          <w:rFonts w:ascii="Times New Roman" w:hAnsi="Times New Roman" w:cs="Times New Roman"/>
          <w:i/>
          <w:iCs/>
          <w:sz w:val="24"/>
          <w:szCs w:val="24"/>
        </w:rPr>
        <w:t>.</w:t>
      </w:r>
      <w:r w:rsidR="002E148C" w:rsidRPr="002E148C">
        <w:rPr>
          <w:rFonts w:ascii="Times New Roman" w:hAnsi="Times New Roman" w:cs="Times New Roman"/>
          <w:sz w:val="24"/>
          <w:szCs w:val="24"/>
        </w:rPr>
        <w:t xml:space="preserve"> </w:t>
      </w:r>
      <w:r w:rsidR="002E148C">
        <w:rPr>
          <w:rFonts w:ascii="Times New Roman" w:hAnsi="Times New Roman" w:cs="Times New Roman"/>
          <w:sz w:val="24"/>
          <w:szCs w:val="24"/>
        </w:rPr>
        <w:t xml:space="preserve">C’est confirmé par le site </w:t>
      </w:r>
      <w:r w:rsidR="002E148C" w:rsidRPr="002E148C">
        <w:rPr>
          <w:rFonts w:ascii="Times New Roman" w:hAnsi="Times New Roman" w:cs="Times New Roman"/>
          <w:sz w:val="24"/>
          <w:szCs w:val="24"/>
        </w:rPr>
        <w:t>Editorial Board</w:t>
      </w:r>
      <w:r w:rsidR="002E148C" w:rsidRPr="002E148C">
        <w:rPr>
          <w:rFonts w:ascii="Times New Roman" w:hAnsi="Times New Roman" w:cs="Times New Roman"/>
          <w:i/>
          <w:iCs/>
          <w:sz w:val="24"/>
          <w:szCs w:val="24"/>
        </w:rPr>
        <w:t>,« </w:t>
      </w:r>
      <w:r w:rsidR="002E148C" w:rsidRPr="002E148C">
        <w:rPr>
          <w:rFonts w:ascii="Times New Roman" w:hAnsi="Times New Roman" w:cs="Times New Roman"/>
          <w:bCs/>
          <w:i/>
          <w:iCs/>
          <w:sz w:val="24"/>
          <w:szCs w:val="24"/>
        </w:rPr>
        <w:t>La compétence culturelle est une faculté indispensable aux futurs soignants pour accueillir et prendre en soins un public diversifié et chaque patient dans son unicité ».</w:t>
      </w:r>
    </w:p>
    <w:p w14:paraId="68138FCF" w14:textId="334CEB10" w:rsidR="002277C9" w:rsidRPr="002E148C" w:rsidRDefault="002277C9" w:rsidP="002E148C">
      <w:pPr>
        <w:pStyle w:val="Heading3"/>
        <w:numPr>
          <w:ilvl w:val="0"/>
          <w:numId w:val="0"/>
        </w:numPr>
        <w:rPr>
          <w:rFonts w:ascii="Times New Roman" w:hAnsi="Times New Roman" w:cs="Times New Roman"/>
          <w:b/>
          <w:bCs/>
          <w:iCs/>
          <w:color w:val="auto"/>
        </w:rPr>
      </w:pPr>
      <w:bookmarkStart w:id="127" w:name="_Toc194841441"/>
      <w:r w:rsidRPr="002E148C">
        <w:rPr>
          <w:rFonts w:ascii="Times New Roman" w:hAnsi="Times New Roman" w:cs="Times New Roman"/>
          <w:b/>
          <w:bCs/>
          <w:iCs/>
          <w:color w:val="auto"/>
        </w:rPr>
        <w:t>6.2.4) L’adaptation</w:t>
      </w:r>
      <w:bookmarkEnd w:id="127"/>
    </w:p>
    <w:p w14:paraId="14369558" w14:textId="77777777" w:rsidR="00392D54" w:rsidRPr="00392D54" w:rsidRDefault="00397CD5" w:rsidP="00392D54">
      <w:pPr>
        <w:spacing w:line="360" w:lineRule="auto"/>
        <w:jc w:val="both"/>
        <w:rPr>
          <w:rFonts w:ascii="Times New Roman" w:hAnsi="Times New Roman" w:cs="Times New Roman"/>
          <w:bCs/>
          <w:iCs/>
          <w:sz w:val="24"/>
          <w:szCs w:val="24"/>
        </w:rPr>
      </w:pPr>
      <w:r>
        <w:rPr>
          <w:rFonts w:ascii="Times New Roman" w:hAnsi="Times New Roman" w:cs="Times New Roman"/>
          <w:iCs/>
          <w:sz w:val="24"/>
          <w:szCs w:val="24"/>
        </w:rPr>
        <w:t>Chaque IDE sont proposés des solutions afin d’améliorer la prise en charge des patients étrangères allophones.</w:t>
      </w:r>
      <w:r w:rsidR="007129BC">
        <w:rPr>
          <w:rFonts w:ascii="Times New Roman" w:hAnsi="Times New Roman" w:cs="Times New Roman"/>
          <w:iCs/>
          <w:sz w:val="24"/>
          <w:szCs w:val="24"/>
        </w:rPr>
        <w:t xml:space="preserve"> Selon IDE A</w:t>
      </w:r>
      <w:r>
        <w:rPr>
          <w:rFonts w:ascii="Times New Roman" w:hAnsi="Times New Roman" w:cs="Times New Roman"/>
          <w:iCs/>
          <w:sz w:val="24"/>
          <w:szCs w:val="24"/>
        </w:rPr>
        <w:t xml:space="preserve"> </w:t>
      </w:r>
      <w:r w:rsidR="002E148C">
        <w:rPr>
          <w:rFonts w:ascii="Times New Roman" w:hAnsi="Times New Roman" w:cs="Times New Roman"/>
          <w:iCs/>
          <w:sz w:val="24"/>
          <w:szCs w:val="24"/>
        </w:rPr>
        <w:t xml:space="preserve">propose </w:t>
      </w:r>
      <w:r w:rsidR="007129BC">
        <w:rPr>
          <w:rFonts w:ascii="Times New Roman" w:hAnsi="Times New Roman" w:cs="Times New Roman"/>
          <w:iCs/>
          <w:sz w:val="24"/>
          <w:szCs w:val="24"/>
        </w:rPr>
        <w:t>m</w:t>
      </w:r>
      <w:r w:rsidR="002277C9" w:rsidRPr="002277C9">
        <w:rPr>
          <w:rFonts w:ascii="Times New Roman" w:hAnsi="Times New Roman" w:cs="Times New Roman"/>
          <w:iCs/>
          <w:sz w:val="24"/>
          <w:szCs w:val="24"/>
        </w:rPr>
        <w:t xml:space="preserve">ettre en place des </w:t>
      </w:r>
      <w:r w:rsidR="002E148C" w:rsidRPr="002277C9">
        <w:rPr>
          <w:rFonts w:ascii="Times New Roman" w:hAnsi="Times New Roman" w:cs="Times New Roman"/>
          <w:iCs/>
          <w:sz w:val="24"/>
          <w:szCs w:val="24"/>
        </w:rPr>
        <w:t>numéro</w:t>
      </w:r>
      <w:r w:rsidR="002E148C">
        <w:rPr>
          <w:rFonts w:ascii="Times New Roman" w:hAnsi="Times New Roman" w:cs="Times New Roman"/>
          <w:iCs/>
          <w:sz w:val="24"/>
          <w:szCs w:val="24"/>
        </w:rPr>
        <w:t>s (</w:t>
      </w:r>
      <w:r w:rsidR="007129BC">
        <w:rPr>
          <w:rFonts w:ascii="Times New Roman" w:hAnsi="Times New Roman" w:cs="Times New Roman"/>
          <w:iCs/>
          <w:sz w:val="24"/>
          <w:szCs w:val="24"/>
        </w:rPr>
        <w:t xml:space="preserve">des interprètes), </w:t>
      </w:r>
      <w:r w:rsidR="002277C9" w:rsidRPr="002277C9">
        <w:rPr>
          <w:rFonts w:ascii="Times New Roman" w:hAnsi="Times New Roman" w:cs="Times New Roman"/>
          <w:iCs/>
          <w:sz w:val="24"/>
          <w:szCs w:val="24"/>
        </w:rPr>
        <w:t>faciliter l'accès à l'interprète</w:t>
      </w:r>
      <w:r w:rsidR="007129BC">
        <w:rPr>
          <w:rFonts w:ascii="Times New Roman" w:hAnsi="Times New Roman" w:cs="Times New Roman"/>
          <w:iCs/>
          <w:sz w:val="24"/>
          <w:szCs w:val="24"/>
        </w:rPr>
        <w:t xml:space="preserve">, </w:t>
      </w:r>
      <w:r w:rsidR="002277C9" w:rsidRPr="002277C9">
        <w:rPr>
          <w:rFonts w:ascii="Times New Roman" w:hAnsi="Times New Roman" w:cs="Times New Roman"/>
          <w:iCs/>
          <w:sz w:val="24"/>
          <w:szCs w:val="24"/>
        </w:rPr>
        <w:t xml:space="preserve">le développement, le renforcement de la compétence </w:t>
      </w:r>
      <w:r w:rsidR="007129BC" w:rsidRPr="002277C9">
        <w:rPr>
          <w:rFonts w:ascii="Times New Roman" w:hAnsi="Times New Roman" w:cs="Times New Roman"/>
          <w:iCs/>
          <w:sz w:val="24"/>
          <w:szCs w:val="24"/>
        </w:rPr>
        <w:t>culturelle, s’appuyer</w:t>
      </w:r>
      <w:r w:rsidR="002277C9" w:rsidRPr="002277C9">
        <w:rPr>
          <w:rFonts w:ascii="Times New Roman" w:hAnsi="Times New Roman" w:cs="Times New Roman"/>
          <w:iCs/>
          <w:sz w:val="24"/>
          <w:szCs w:val="24"/>
        </w:rPr>
        <w:t xml:space="preserve"> sur les différences culturelles au sein même des équipes</w:t>
      </w:r>
      <w:r w:rsidR="002E148C">
        <w:rPr>
          <w:rFonts w:ascii="Times New Roman" w:hAnsi="Times New Roman" w:cs="Times New Roman"/>
          <w:iCs/>
          <w:sz w:val="24"/>
          <w:szCs w:val="24"/>
        </w:rPr>
        <w:t xml:space="preserve">. </w:t>
      </w:r>
      <w:r w:rsidR="002277C9" w:rsidRPr="00397CD5">
        <w:rPr>
          <w:rFonts w:ascii="Times New Roman" w:hAnsi="Times New Roman" w:cs="Times New Roman"/>
          <w:iCs/>
          <w:sz w:val="24"/>
          <w:szCs w:val="24"/>
        </w:rPr>
        <w:t xml:space="preserve">IDE </w:t>
      </w:r>
      <w:r w:rsidR="00392D54">
        <w:rPr>
          <w:rFonts w:ascii="Times New Roman" w:hAnsi="Times New Roman" w:cs="Times New Roman"/>
          <w:iCs/>
          <w:sz w:val="24"/>
          <w:szCs w:val="24"/>
        </w:rPr>
        <w:t>B</w:t>
      </w:r>
      <w:r w:rsidR="007129BC">
        <w:rPr>
          <w:rFonts w:ascii="Times New Roman" w:hAnsi="Times New Roman" w:cs="Times New Roman"/>
          <w:iCs/>
          <w:sz w:val="24"/>
          <w:szCs w:val="24"/>
        </w:rPr>
        <w:t xml:space="preserve"> propose </w:t>
      </w:r>
      <w:r w:rsidR="00392D54">
        <w:rPr>
          <w:rFonts w:ascii="Times New Roman" w:hAnsi="Times New Roman" w:cs="Times New Roman"/>
          <w:iCs/>
          <w:sz w:val="24"/>
          <w:szCs w:val="24"/>
        </w:rPr>
        <w:t>« </w:t>
      </w:r>
      <w:r w:rsidR="00392D54" w:rsidRPr="00392D54">
        <w:rPr>
          <w:rFonts w:ascii="Times New Roman" w:hAnsi="Times New Roman" w:cs="Times New Roman"/>
          <w:iCs/>
          <w:sz w:val="24"/>
          <w:szCs w:val="24"/>
        </w:rPr>
        <w:t xml:space="preserve"> </w:t>
      </w:r>
      <w:r w:rsidR="00392D54" w:rsidRPr="00392D54">
        <w:rPr>
          <w:rFonts w:ascii="Times New Roman" w:hAnsi="Times New Roman" w:cs="Times New Roman"/>
          <w:i/>
          <w:sz w:val="24"/>
          <w:szCs w:val="24"/>
        </w:rPr>
        <w:t xml:space="preserve">il y ait un numéro pour dire voilà si vous parlez arabe et que vous avez besoin d'aide, Vous pouvez appeler ce numéro-là, qui est disponible dans l'hôpital, pour aider. Parce qu'il n'y a pas forcément que le portugais ou l'arabe, il y a beaucoup d'autres langues qu'on ne connaît pas. Donc, évidemment, on ne peut pas faire pour toutes les langues. Mais les personnes qui parlent majoritairement, je te dis, n'importe quoi, espagnol, peut-être mettre un numéro pour dire, </w:t>
      </w:r>
      <w:r w:rsidR="00392D54" w:rsidRPr="00392D54">
        <w:rPr>
          <w:rFonts w:ascii="Times New Roman" w:hAnsi="Times New Roman" w:cs="Times New Roman"/>
          <w:i/>
          <w:sz w:val="24"/>
          <w:szCs w:val="24"/>
        </w:rPr>
        <w:lastRenderedPageBreak/>
        <w:t>voilà, si vous parlez espagnol et que vous n'arrivez pas à vous faire comprendre, vous pouvez appeler ce numéro-là. Donc, ça pourrait être une idée. Je ne sais pas si c'est faisable, mais ça pourrait</w:t>
      </w:r>
      <w:r w:rsidR="00392D54">
        <w:rPr>
          <w:rFonts w:ascii="Times New Roman" w:hAnsi="Times New Roman" w:cs="Times New Roman"/>
          <w:iCs/>
          <w:sz w:val="24"/>
          <w:szCs w:val="24"/>
        </w:rPr>
        <w:t> »</w:t>
      </w:r>
      <w:r w:rsidR="00392D54" w:rsidRPr="00392D54">
        <w:rPr>
          <w:rFonts w:ascii="Times New Roman" w:hAnsi="Times New Roman" w:cs="Times New Roman"/>
          <w:iCs/>
          <w:sz w:val="24"/>
          <w:szCs w:val="24"/>
        </w:rPr>
        <w:t xml:space="preserve">. </w:t>
      </w:r>
      <w:r w:rsidR="00392D54" w:rsidRPr="00392D54">
        <w:rPr>
          <w:rFonts w:ascii="Times New Roman" w:hAnsi="Times New Roman" w:cs="Times New Roman"/>
          <w:bCs/>
          <w:iCs/>
          <w:sz w:val="24"/>
          <w:szCs w:val="24"/>
        </w:rPr>
        <w:t>C’est confirmé par l’article ‘Analyse critique des méthodes de communication avec les patients allophones en soins primaires’</w:t>
      </w:r>
      <w:r w:rsidR="00392D54" w:rsidRPr="00392D54">
        <w:rPr>
          <w:rFonts w:ascii="Times New Roman" w:hAnsi="Times New Roman" w:cs="Times New Roman"/>
          <w:bCs/>
          <w:i/>
          <w:iCs/>
          <w:sz w:val="24"/>
          <w:szCs w:val="24"/>
        </w:rPr>
        <w:t xml:space="preserve">, « la mise à disposition sur l’ensemble des territoires d’un accès à de </w:t>
      </w:r>
      <w:r w:rsidR="00392D54" w:rsidRPr="00392D54">
        <w:rPr>
          <w:rFonts w:ascii="Times New Roman" w:hAnsi="Times New Roman" w:cs="Times New Roman"/>
          <w:b/>
          <w:i/>
          <w:iCs/>
          <w:sz w:val="24"/>
          <w:szCs w:val="24"/>
        </w:rPr>
        <w:t>l’interprétariat professionnel</w:t>
      </w:r>
      <w:r w:rsidR="00392D54" w:rsidRPr="00392D54">
        <w:rPr>
          <w:rFonts w:ascii="Times New Roman" w:hAnsi="Times New Roman" w:cs="Times New Roman"/>
          <w:bCs/>
          <w:i/>
          <w:iCs/>
          <w:sz w:val="24"/>
          <w:szCs w:val="24"/>
        </w:rPr>
        <w:t xml:space="preserve"> financé pour les professionnels de santé apparaît </w:t>
      </w:r>
      <w:r w:rsidR="00392D54" w:rsidRPr="00392D54">
        <w:rPr>
          <w:rFonts w:ascii="Times New Roman" w:hAnsi="Times New Roman" w:cs="Times New Roman"/>
          <w:b/>
          <w:i/>
          <w:iCs/>
          <w:sz w:val="24"/>
          <w:szCs w:val="24"/>
        </w:rPr>
        <w:t xml:space="preserve">nécessaire </w:t>
      </w:r>
      <w:r w:rsidR="00392D54" w:rsidRPr="00392D54">
        <w:rPr>
          <w:rFonts w:ascii="Times New Roman" w:hAnsi="Times New Roman" w:cs="Times New Roman"/>
          <w:bCs/>
          <w:i/>
          <w:iCs/>
          <w:sz w:val="24"/>
          <w:szCs w:val="24"/>
        </w:rPr>
        <w:t>pour permettre l’accès à une médecine efficiente et culturellement adaptée pour les patients allophones »</w:t>
      </w:r>
      <w:r w:rsidR="00392D54" w:rsidRPr="00392D54">
        <w:rPr>
          <w:rFonts w:ascii="Times New Roman" w:hAnsi="Times New Roman" w:cs="Times New Roman"/>
          <w:bCs/>
          <w:iCs/>
          <w:sz w:val="24"/>
          <w:szCs w:val="24"/>
        </w:rPr>
        <w:t>.</w:t>
      </w:r>
    </w:p>
    <w:p w14:paraId="158D568B" w14:textId="41AEE73D" w:rsidR="005C2805" w:rsidRPr="005C2805" w:rsidRDefault="00392D54" w:rsidP="00397CD5">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Selon IDE C « </w:t>
      </w:r>
      <w:r w:rsidR="002277C9" w:rsidRPr="00392D54">
        <w:rPr>
          <w:rFonts w:ascii="Times New Roman" w:hAnsi="Times New Roman" w:cs="Times New Roman"/>
          <w:i/>
          <w:sz w:val="24"/>
          <w:szCs w:val="24"/>
        </w:rPr>
        <w:t xml:space="preserve">de </w:t>
      </w:r>
      <w:r w:rsidRPr="00392D54">
        <w:rPr>
          <w:rFonts w:ascii="Times New Roman" w:hAnsi="Times New Roman" w:cs="Times New Roman"/>
          <w:i/>
          <w:sz w:val="24"/>
          <w:szCs w:val="24"/>
        </w:rPr>
        <w:t xml:space="preserve">bien </w:t>
      </w:r>
      <w:r w:rsidR="002277C9" w:rsidRPr="00392D54">
        <w:rPr>
          <w:rFonts w:ascii="Times New Roman" w:hAnsi="Times New Roman" w:cs="Times New Roman"/>
          <w:i/>
          <w:sz w:val="24"/>
          <w:szCs w:val="24"/>
        </w:rPr>
        <w:t xml:space="preserve">mettre en place ces listes de traducteurs, de savoir que nous, on puisse appeler... ça </w:t>
      </w:r>
      <w:r w:rsidR="002E148C" w:rsidRPr="00392D54">
        <w:rPr>
          <w:rFonts w:ascii="Times New Roman" w:hAnsi="Times New Roman" w:cs="Times New Roman"/>
          <w:i/>
          <w:sz w:val="24"/>
          <w:szCs w:val="24"/>
        </w:rPr>
        <w:t>lui</w:t>
      </w:r>
      <w:r w:rsidR="002277C9" w:rsidRPr="00392D54">
        <w:rPr>
          <w:rFonts w:ascii="Times New Roman" w:hAnsi="Times New Roman" w:cs="Times New Roman"/>
          <w:i/>
          <w:sz w:val="24"/>
          <w:szCs w:val="24"/>
        </w:rPr>
        <w:t xml:space="preserve"> paraît essentiel que ça doit faire partie quand on accueille un nouvel employé</w:t>
      </w:r>
      <w:r>
        <w:rPr>
          <w:rFonts w:ascii="Times New Roman" w:hAnsi="Times New Roman" w:cs="Times New Roman"/>
          <w:i/>
          <w:sz w:val="24"/>
          <w:szCs w:val="24"/>
        </w:rPr>
        <w:t> », « </w:t>
      </w:r>
      <w:r w:rsidRPr="00392D54">
        <w:rPr>
          <w:rFonts w:ascii="Times New Roman" w:hAnsi="Times New Roman" w:cs="Times New Roman"/>
          <w:i/>
          <w:sz w:val="24"/>
          <w:szCs w:val="24"/>
        </w:rPr>
        <w:t xml:space="preserve">d </w:t>
      </w:r>
      <w:r w:rsidR="007129BC" w:rsidRPr="00392D54">
        <w:rPr>
          <w:rFonts w:ascii="Times New Roman" w:hAnsi="Times New Roman" w:cs="Times New Roman"/>
          <w:i/>
          <w:sz w:val="24"/>
          <w:szCs w:val="24"/>
        </w:rPr>
        <w:t>’avoir</w:t>
      </w:r>
      <w:r w:rsidR="002277C9" w:rsidRPr="00392D54">
        <w:rPr>
          <w:rFonts w:ascii="Times New Roman" w:hAnsi="Times New Roman" w:cs="Times New Roman"/>
          <w:i/>
          <w:sz w:val="24"/>
          <w:szCs w:val="24"/>
        </w:rPr>
        <w:t xml:space="preserve"> quand même une liste de traducteurs à qui on peut </w:t>
      </w:r>
      <w:r w:rsidR="00782E11" w:rsidRPr="00392D54">
        <w:rPr>
          <w:rFonts w:ascii="Times New Roman" w:hAnsi="Times New Roman" w:cs="Times New Roman"/>
          <w:i/>
          <w:sz w:val="24"/>
          <w:szCs w:val="24"/>
        </w:rPr>
        <w:t xml:space="preserve">appeler. </w:t>
      </w:r>
      <w:r w:rsidR="007129BC" w:rsidRPr="00392D54">
        <w:rPr>
          <w:rFonts w:ascii="Times New Roman" w:hAnsi="Times New Roman" w:cs="Times New Roman"/>
          <w:i/>
          <w:sz w:val="24"/>
          <w:szCs w:val="24"/>
        </w:rPr>
        <w:t>Pour</w:t>
      </w:r>
      <w:r w:rsidR="002277C9" w:rsidRPr="00392D54">
        <w:rPr>
          <w:rFonts w:ascii="Times New Roman" w:hAnsi="Times New Roman" w:cs="Times New Roman"/>
          <w:i/>
          <w:sz w:val="24"/>
          <w:szCs w:val="24"/>
        </w:rPr>
        <w:t xml:space="preserve"> des situations un peu bloquées où la communication était compliquée, c'est-à-dire on n'arrivait pas à communiquer, on ne se comprenait pas au niveau de la langue, et qu'en plus la culture faisait que ça mettait une barrière supplémentaire, ces personnes arrivent à, justement, qui connaissent bien la culture de l'autre, arrivent à décortiquer pour nous aider à trouver des clés et des solutions pour que ça se passe mieux</w:t>
      </w:r>
      <w:r>
        <w:rPr>
          <w:rFonts w:ascii="Times New Roman" w:hAnsi="Times New Roman" w:cs="Times New Roman"/>
          <w:iCs/>
          <w:sz w:val="24"/>
          <w:szCs w:val="24"/>
        </w:rPr>
        <w:t> ».</w:t>
      </w:r>
    </w:p>
    <w:p w14:paraId="4D7802A9" w14:textId="3A30A646" w:rsidR="00A66FB1" w:rsidRDefault="00A66FB1" w:rsidP="00397CD5">
      <w:pPr>
        <w:spacing w:line="360" w:lineRule="auto"/>
        <w:jc w:val="both"/>
        <w:rPr>
          <w:rFonts w:ascii="Times New Roman" w:hAnsi="Times New Roman" w:cs="Times New Roman"/>
          <w:bCs/>
          <w:iCs/>
          <w:sz w:val="24"/>
          <w:szCs w:val="24"/>
        </w:rPr>
      </w:pPr>
      <w:r w:rsidRPr="00A66FB1">
        <w:rPr>
          <w:rFonts w:ascii="Times New Roman" w:hAnsi="Times New Roman" w:cs="Times New Roman"/>
          <w:bCs/>
          <w:iCs/>
          <w:sz w:val="24"/>
          <w:szCs w:val="24"/>
        </w:rPr>
        <w:t xml:space="preserve">En comparant les apports théoriques et l’entretien avec IDE, nous pouvons constater qu’il y a de multiples similitudes entre eux. </w:t>
      </w:r>
    </w:p>
    <w:p w14:paraId="4C337A1D"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Donc les patients qui ne vont pas nous apporter de réponses forcément. On a tendance à penser que ça ne va que dans un sens, c'est-à-dire de nous aux patients.</w:t>
      </w:r>
    </w:p>
    <w:p w14:paraId="6DE07FE0"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les soins doivent se passer dans un contexte de laïcité, c'est-à-dire dans le respect de la culture de l'autre. Cependant, l'hôpital français est quand même basé sur une culture, on va dire, française. Il y a plusieurs choses à prendre en compte ; la culture institutionnelle, la culture du soignant et la culture du soigné. Et tout ça mélangé, il faut savoir composer avec. C'est-à-dire qu'il y a certaines choses que l'hôpital ne peut pas tolérer. Il y a certaines choses que le patient ne peut pas tolérer. Certains soins ne font pas partie de certaines cultures, donc on doit aussi respecter cela.</w:t>
      </w:r>
    </w:p>
    <w:p w14:paraId="5896B04E"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elles sont coûteuses, mais prises en charge. Souvent, on prend plus le temps. Un Américain hospitalisé ici, qui va payer des frais d'hospitalisation qui vont être très coûteux rapidement en réanimation, par exemple, il voudra que ça aille vite. Déjà, pour moi, ça, c'est une différence de culture, de vision des choses,</w:t>
      </w:r>
    </w:p>
    <w:p w14:paraId="27F68AF6"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lastRenderedPageBreak/>
        <w:t xml:space="preserve">c'est quand même une différence. Après il y a des familles qui sont aussi beaucoup dans le remerciement c'est à dire que l'essentiel c'est que la personne soit prise en charge pour eux c'est déjà une bénédiction que la personne soit à l'hôpital et qu'elle reçoive des soins et du coup elles seront d'emblée déjà dans je ne sais pas les remerciements mais je sais que d'autres attendent beaucoup plus. </w:t>
      </w:r>
    </w:p>
    <w:p w14:paraId="383DC50D"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 je me pose la question, où se trouvent ces numéros ? Alors, on a une carte de service. certes, mais... Si la cadre n'est pas là, il faut savoir composer. On aura toujours une ressource, mais ça multiplie les interlocuteurs et ça rallonge le temps d'accès à cette personne.</w:t>
      </w:r>
    </w:p>
    <w:p w14:paraId="34BD5AB7"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La vision du corps humain, Il y a des pays où par exemple la spiritualité occupe une grande partie du soin, tandis que d'autres pays, souvent ce sont les pays les plus développés, les Etats-Unis, la France, ces pays-là ont une vision beaucoup plus théorique, scientifique du soin.</w:t>
      </w:r>
    </w:p>
    <w:p w14:paraId="5F4DF3E6"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je vais redemander à la cadre qui on doit activer, quelle personne on doit appeler pour avoir des interprètes</w:t>
      </w:r>
    </w:p>
    <w:p w14:paraId="4C929B17"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en France, on est plus sur les connaissances, le scientifique, donc on va plutôt se baser sur les compétences.</w:t>
      </w:r>
    </w:p>
    <w:p w14:paraId="2F54A7B5"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ma collègue qui parle arabe, donc c'est rassurant.</w:t>
      </w:r>
    </w:p>
    <w:p w14:paraId="5DB2A93D"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Justement, c'est de pouvoir apprendre à composer avec le patient, avec ce qu'il sait faire</w:t>
      </w:r>
    </w:p>
    <w:p w14:paraId="2A1364E0" w14:textId="77777777" w:rsidR="005C2805" w:rsidRPr="005C2805" w:rsidRDefault="005C2805" w:rsidP="005C2805">
      <w:pPr>
        <w:spacing w:line="360" w:lineRule="auto"/>
        <w:jc w:val="both"/>
        <w:rPr>
          <w:rFonts w:ascii="Times New Roman" w:hAnsi="Times New Roman" w:cs="Times New Roman"/>
          <w:bCs/>
          <w:iCs/>
          <w:sz w:val="24"/>
          <w:szCs w:val="24"/>
        </w:rPr>
      </w:pPr>
      <w:r w:rsidRPr="005C2805">
        <w:rPr>
          <w:rFonts w:ascii="Times New Roman" w:hAnsi="Times New Roman" w:cs="Times New Roman"/>
          <w:bCs/>
          <w:iCs/>
          <w:sz w:val="24"/>
          <w:szCs w:val="24"/>
        </w:rPr>
        <w:t>ethno praticien...</w:t>
      </w:r>
    </w:p>
    <w:p w14:paraId="42C1A97B" w14:textId="77777777" w:rsidR="005C2805" w:rsidRDefault="005C2805" w:rsidP="00397CD5">
      <w:pPr>
        <w:spacing w:line="360" w:lineRule="auto"/>
        <w:jc w:val="both"/>
        <w:rPr>
          <w:rFonts w:ascii="Times New Roman" w:hAnsi="Times New Roman" w:cs="Times New Roman"/>
          <w:bCs/>
          <w:iCs/>
          <w:sz w:val="24"/>
          <w:szCs w:val="24"/>
        </w:rPr>
      </w:pPr>
    </w:p>
    <w:p w14:paraId="152EBD49" w14:textId="77777777" w:rsidR="005C2805" w:rsidRDefault="005C2805" w:rsidP="00397CD5">
      <w:pPr>
        <w:spacing w:line="360" w:lineRule="auto"/>
        <w:jc w:val="both"/>
        <w:rPr>
          <w:rFonts w:ascii="Times New Roman" w:hAnsi="Times New Roman" w:cs="Times New Roman"/>
          <w:bCs/>
          <w:iCs/>
          <w:sz w:val="24"/>
          <w:szCs w:val="24"/>
        </w:rPr>
      </w:pPr>
    </w:p>
    <w:p w14:paraId="4840923E" w14:textId="77777777" w:rsidR="005C2805" w:rsidRDefault="005C2805" w:rsidP="00397CD5">
      <w:pPr>
        <w:spacing w:line="360" w:lineRule="auto"/>
        <w:jc w:val="both"/>
        <w:rPr>
          <w:rFonts w:ascii="Times New Roman" w:hAnsi="Times New Roman" w:cs="Times New Roman"/>
          <w:bCs/>
          <w:iCs/>
          <w:sz w:val="24"/>
          <w:szCs w:val="24"/>
        </w:rPr>
      </w:pPr>
    </w:p>
    <w:p w14:paraId="67321716" w14:textId="77777777" w:rsidR="005C2805" w:rsidRPr="007129BC" w:rsidRDefault="005C2805" w:rsidP="00397CD5">
      <w:pPr>
        <w:spacing w:line="360" w:lineRule="auto"/>
        <w:jc w:val="both"/>
        <w:rPr>
          <w:rFonts w:ascii="Times New Roman" w:hAnsi="Times New Roman" w:cs="Times New Roman"/>
          <w:iCs/>
          <w:sz w:val="24"/>
          <w:szCs w:val="24"/>
        </w:rPr>
      </w:pPr>
    </w:p>
    <w:p w14:paraId="7FC78B4F" w14:textId="54BF9C98" w:rsidR="00F77DFF" w:rsidRDefault="00D46585" w:rsidP="00397CD5">
      <w:pPr>
        <w:pStyle w:val="Heading2"/>
        <w:numPr>
          <w:ilvl w:val="0"/>
          <w:numId w:val="0"/>
        </w:numPr>
        <w:spacing w:line="360" w:lineRule="auto"/>
        <w:rPr>
          <w:rFonts w:ascii="Times New Roman" w:hAnsi="Times New Roman" w:cs="Times New Roman"/>
          <w:b/>
          <w:color w:val="000000" w:themeColor="text1"/>
          <w:sz w:val="24"/>
          <w:szCs w:val="24"/>
        </w:rPr>
      </w:pPr>
      <w:bookmarkStart w:id="128" w:name="_Toc194841442"/>
      <w:r w:rsidRPr="00397CD5">
        <w:rPr>
          <w:rFonts w:ascii="Times New Roman" w:hAnsi="Times New Roman" w:cs="Times New Roman"/>
          <w:b/>
          <w:color w:val="000000" w:themeColor="text1"/>
          <w:sz w:val="24"/>
          <w:szCs w:val="24"/>
        </w:rPr>
        <w:t>6.</w:t>
      </w:r>
      <w:r w:rsidR="003035D5" w:rsidRPr="00397CD5">
        <w:rPr>
          <w:rFonts w:ascii="Times New Roman" w:hAnsi="Times New Roman" w:cs="Times New Roman"/>
          <w:b/>
          <w:color w:val="000000" w:themeColor="text1"/>
          <w:sz w:val="24"/>
          <w:szCs w:val="24"/>
        </w:rPr>
        <w:t>3</w:t>
      </w:r>
      <w:r w:rsidRPr="00397CD5">
        <w:rPr>
          <w:rFonts w:ascii="Times New Roman" w:hAnsi="Times New Roman" w:cs="Times New Roman"/>
          <w:b/>
          <w:color w:val="000000" w:themeColor="text1"/>
          <w:sz w:val="24"/>
          <w:szCs w:val="24"/>
        </w:rPr>
        <w:t xml:space="preserve"> </w:t>
      </w:r>
      <w:r w:rsidR="00F77DFF" w:rsidRPr="00397CD5">
        <w:rPr>
          <w:rFonts w:ascii="Times New Roman" w:hAnsi="Times New Roman" w:cs="Times New Roman"/>
          <w:b/>
          <w:color w:val="000000" w:themeColor="text1"/>
          <w:sz w:val="24"/>
          <w:szCs w:val="24"/>
        </w:rPr>
        <w:t xml:space="preserve">Limite de </w:t>
      </w:r>
      <w:r w:rsidRPr="00397CD5">
        <w:rPr>
          <w:rFonts w:ascii="Times New Roman" w:hAnsi="Times New Roman" w:cs="Times New Roman"/>
          <w:b/>
          <w:color w:val="000000" w:themeColor="text1"/>
          <w:sz w:val="24"/>
          <w:szCs w:val="24"/>
        </w:rPr>
        <w:t>l’outil</w:t>
      </w:r>
      <w:bookmarkEnd w:id="128"/>
    </w:p>
    <w:p w14:paraId="122AE2B3" w14:textId="77777777" w:rsidR="005C2805" w:rsidRPr="005C2805" w:rsidRDefault="005C2805" w:rsidP="005C2805"/>
    <w:p w14:paraId="43639DED" w14:textId="77777777" w:rsidR="00854D64" w:rsidRPr="00854D64" w:rsidRDefault="00854D64" w:rsidP="00854D64"/>
    <w:p w14:paraId="7036AC3B" w14:textId="7767AD48" w:rsidR="007129BC" w:rsidRPr="007129BC" w:rsidRDefault="007129BC" w:rsidP="007129BC"/>
    <w:p w14:paraId="662AC98A" w14:textId="482B5176" w:rsidR="00D46585" w:rsidRPr="00397CD5" w:rsidRDefault="00D46585" w:rsidP="00397CD5">
      <w:pPr>
        <w:pStyle w:val="Heading1"/>
        <w:numPr>
          <w:ilvl w:val="0"/>
          <w:numId w:val="0"/>
        </w:numPr>
        <w:spacing w:line="360" w:lineRule="auto"/>
        <w:rPr>
          <w:rFonts w:ascii="Times New Roman" w:hAnsi="Times New Roman" w:cs="Times New Roman"/>
          <w:b/>
          <w:bCs/>
          <w:color w:val="2B2B00"/>
          <w:sz w:val="24"/>
          <w:szCs w:val="24"/>
        </w:rPr>
      </w:pPr>
      <w:bookmarkStart w:id="129" w:name="_Toc194841443"/>
      <w:r w:rsidRPr="00397CD5">
        <w:rPr>
          <w:rFonts w:ascii="Times New Roman" w:hAnsi="Times New Roman" w:cs="Times New Roman"/>
          <w:b/>
          <w:bCs/>
          <w:color w:val="2B2B00"/>
          <w:sz w:val="24"/>
          <w:szCs w:val="24"/>
        </w:rPr>
        <w:lastRenderedPageBreak/>
        <w:t>7</w:t>
      </w:r>
      <w:r w:rsidR="00AB161F">
        <w:rPr>
          <w:rFonts w:ascii="Times New Roman" w:hAnsi="Times New Roman" w:cs="Times New Roman"/>
          <w:b/>
          <w:bCs/>
          <w:color w:val="2B2B00"/>
          <w:sz w:val="24"/>
          <w:szCs w:val="24"/>
        </w:rPr>
        <w:t xml:space="preserve"> </w:t>
      </w:r>
      <w:r w:rsidRPr="00397CD5">
        <w:rPr>
          <w:rFonts w:ascii="Times New Roman" w:hAnsi="Times New Roman" w:cs="Times New Roman"/>
          <w:b/>
          <w:bCs/>
          <w:color w:val="2B2B00"/>
          <w:sz w:val="24"/>
          <w:szCs w:val="24"/>
        </w:rPr>
        <w:t>Discussion</w:t>
      </w:r>
      <w:bookmarkEnd w:id="129"/>
      <w:r w:rsidRPr="00397CD5">
        <w:rPr>
          <w:rFonts w:ascii="Times New Roman" w:hAnsi="Times New Roman" w:cs="Times New Roman"/>
          <w:b/>
          <w:bCs/>
          <w:color w:val="2B2B00"/>
          <w:sz w:val="24"/>
          <w:szCs w:val="24"/>
        </w:rPr>
        <w:t xml:space="preserve"> </w:t>
      </w:r>
    </w:p>
    <w:p w14:paraId="4F2D7D64" w14:textId="4C6FC6A7" w:rsidR="00D46585" w:rsidRPr="00397CD5" w:rsidRDefault="00D46585" w:rsidP="00397CD5">
      <w:pPr>
        <w:pStyle w:val="Heading1"/>
        <w:numPr>
          <w:ilvl w:val="0"/>
          <w:numId w:val="0"/>
        </w:numPr>
        <w:spacing w:line="360" w:lineRule="auto"/>
        <w:rPr>
          <w:rFonts w:ascii="Times New Roman" w:hAnsi="Times New Roman" w:cs="Times New Roman"/>
          <w:b/>
          <w:bCs/>
          <w:color w:val="auto"/>
          <w:sz w:val="24"/>
          <w:szCs w:val="24"/>
        </w:rPr>
      </w:pPr>
      <w:bookmarkStart w:id="130" w:name="_Toc194841444"/>
      <w:r w:rsidRPr="00397CD5">
        <w:rPr>
          <w:rFonts w:ascii="Times New Roman" w:hAnsi="Times New Roman" w:cs="Times New Roman"/>
          <w:b/>
          <w:bCs/>
          <w:color w:val="auto"/>
          <w:sz w:val="24"/>
          <w:szCs w:val="24"/>
        </w:rPr>
        <w:t>Conclusion</w:t>
      </w:r>
      <w:bookmarkEnd w:id="130"/>
    </w:p>
    <w:p w14:paraId="3F8A2A18" w14:textId="77777777" w:rsidR="00D46585" w:rsidRPr="00397CD5" w:rsidRDefault="00D46585" w:rsidP="00397CD5">
      <w:pPr>
        <w:spacing w:line="360" w:lineRule="auto"/>
        <w:rPr>
          <w:rFonts w:ascii="Times New Roman" w:hAnsi="Times New Roman" w:cs="Times New Roman"/>
          <w:b/>
          <w:bCs/>
          <w:sz w:val="24"/>
          <w:szCs w:val="24"/>
        </w:rPr>
      </w:pPr>
    </w:p>
    <w:p w14:paraId="19CC8CD7" w14:textId="77777777" w:rsidR="0046316A" w:rsidRPr="00397CD5" w:rsidRDefault="0046316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FB02D" w14:textId="77777777" w:rsidR="008D2F87" w:rsidRPr="00397CD5" w:rsidRDefault="008D2F87"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D5A144" w14:textId="77777777" w:rsidR="008D2F87" w:rsidRPr="00397CD5" w:rsidRDefault="008D2F87"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F74D9F" w14:textId="77777777" w:rsidR="008D2F87" w:rsidRPr="00397CD5" w:rsidRDefault="008D2F87"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0DBD9B"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4E0C7"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66D83"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2F0E0"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C5E99"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6A5A1D" w14:textId="77777777" w:rsidR="00AB161F" w:rsidRDefault="00AB161F" w:rsidP="00AB161F">
      <w:p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45EEF" w14:textId="77777777" w:rsidR="00AB161F" w:rsidRDefault="00AB161F" w:rsidP="00AB161F">
      <w:pPr>
        <w:pStyle w:val="Heading1"/>
        <w:numPr>
          <w:ilvl w:val="0"/>
          <w:numId w:val="0"/>
        </w:num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F344D" w14:textId="16B10909" w:rsidR="00D95C13" w:rsidRPr="00397CD5" w:rsidRDefault="00855D70" w:rsidP="00AB161F">
      <w:pPr>
        <w:pStyle w:val="Heading1"/>
        <w:numPr>
          <w:ilvl w:val="0"/>
          <w:numId w:val="0"/>
        </w:numP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1" w:name="_Toc194841445"/>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Bibliographies</w:t>
      </w:r>
      <w:bookmarkEnd w:id="131"/>
    </w:p>
    <w:p w14:paraId="41ED8F12" w14:textId="20266F2B" w:rsidR="00B1229B" w:rsidRPr="00397CD5" w:rsidRDefault="00EF0591"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Article </w:t>
      </w:r>
      <w:r w:rsidR="00A96625" w:rsidRPr="00397CD5">
        <w:rPr>
          <w:rFonts w:ascii="Times New Roman" w:hAnsi="Times New Roman" w:cs="Times New Roman"/>
          <w:sz w:val="24"/>
          <w:szCs w:val="24"/>
        </w:rPr>
        <w:t>à partir de ressource électronique</w:t>
      </w:r>
    </w:p>
    <w:p w14:paraId="629DBAA5" w14:textId="77777777" w:rsidR="005B64FD" w:rsidRPr="00397CD5" w:rsidRDefault="00E558CE"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Déméter santé. « Mehrabian : La règle des 3V ». [Consulté le 19 novembre 202</w:t>
      </w:r>
      <w:r w:rsidR="00393F8D" w:rsidRPr="00397CD5">
        <w:rPr>
          <w:rFonts w:ascii="Times New Roman" w:hAnsi="Times New Roman" w:cs="Times New Roman"/>
          <w:sz w:val="24"/>
          <w:szCs w:val="24"/>
        </w:rPr>
        <w:t>4</w:t>
      </w:r>
      <w:r w:rsidRPr="00397CD5">
        <w:rPr>
          <w:rFonts w:ascii="Times New Roman" w:hAnsi="Times New Roman" w:cs="Times New Roman"/>
          <w:sz w:val="24"/>
          <w:szCs w:val="24"/>
        </w:rPr>
        <w:t xml:space="preserve">]. Disponible sur : </w:t>
      </w:r>
      <w:hyperlink r:id="rId30" w:history="1">
        <w:r w:rsidRPr="00397CD5">
          <w:rPr>
            <w:rStyle w:val="Hyperlink"/>
            <w:rFonts w:ascii="Times New Roman" w:hAnsi="Times New Roman" w:cs="Times New Roman"/>
            <w:sz w:val="24"/>
            <w:szCs w:val="24"/>
          </w:rPr>
          <w:t>https://www.demeter-sante.fr/2022/11/19/les-3v-de-mehrabian/</w:t>
        </w:r>
      </w:hyperlink>
    </w:p>
    <w:p w14:paraId="397E491B" w14:textId="264EDF22" w:rsidR="00B1229B" w:rsidRPr="00397CD5" w:rsidRDefault="00B1229B"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lang w:val="en-GB"/>
        </w:rPr>
        <w:t xml:space="preserve">Editorial Board. </w:t>
      </w:r>
      <w:r w:rsidRPr="00397CD5">
        <w:rPr>
          <w:rFonts w:ascii="Times New Roman" w:hAnsi="Times New Roman" w:cs="Times New Roman"/>
          <w:i/>
          <w:iCs/>
          <w:sz w:val="24"/>
          <w:szCs w:val="24"/>
          <w:lang w:val="en-GB"/>
        </w:rPr>
        <w:t>European Annals of Otorhinolaryngology, Head and Neck Diseases</w:t>
      </w:r>
      <w:r w:rsidRPr="00397CD5">
        <w:rPr>
          <w:rFonts w:ascii="Times New Roman" w:hAnsi="Times New Roman" w:cs="Times New Roman"/>
          <w:sz w:val="24"/>
          <w:szCs w:val="24"/>
          <w:lang w:val="en-GB"/>
        </w:rPr>
        <w:t xml:space="preserve"> 140, n</w:t>
      </w:r>
      <w:r w:rsidRPr="00397CD5">
        <w:rPr>
          <w:rFonts w:ascii="Times New Roman" w:hAnsi="Times New Roman" w:cs="Times New Roman"/>
          <w:sz w:val="24"/>
          <w:szCs w:val="24"/>
          <w:vertAlign w:val="superscript"/>
          <w:lang w:val="en-GB"/>
        </w:rPr>
        <w:t>o</w:t>
      </w:r>
      <w:r w:rsidRPr="00397CD5">
        <w:rPr>
          <w:rFonts w:ascii="Times New Roman" w:hAnsi="Times New Roman" w:cs="Times New Roman"/>
          <w:sz w:val="24"/>
          <w:szCs w:val="24"/>
          <w:lang w:val="en-GB"/>
        </w:rPr>
        <w:t xml:space="preserve"> 1. Janvier 2023): </w:t>
      </w:r>
      <w:hyperlink r:id="rId31" w:history="1">
        <w:r w:rsidR="00673994" w:rsidRPr="00397CD5">
          <w:rPr>
            <w:rStyle w:val="Hyperlink"/>
            <w:rFonts w:ascii="Times New Roman" w:hAnsi="Times New Roman" w:cs="Times New Roman"/>
            <w:sz w:val="24"/>
            <w:szCs w:val="24"/>
            <w:lang w:val="en-GB"/>
          </w:rPr>
          <w:t>https://doi.org/10.1016/S1879-7296(23)00002-9</w:t>
        </w:r>
      </w:hyperlink>
      <w:r w:rsidRPr="00397CD5">
        <w:rPr>
          <w:rFonts w:ascii="Times New Roman" w:hAnsi="Times New Roman" w:cs="Times New Roman"/>
          <w:sz w:val="24"/>
          <w:szCs w:val="24"/>
          <w:lang w:val="en-GB"/>
        </w:rPr>
        <w:t>.</w:t>
      </w:r>
    </w:p>
    <w:p w14:paraId="0C95C30D" w14:textId="6489CC5C" w:rsidR="003C3C62" w:rsidRPr="00397CD5" w:rsidRDefault="003C3C62"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FNCC. Collectivités pour la culture. Les six tendances des pratiques culturelles en France. [En ligne] [consulté le 1 octobre 2024]. Mis en ligne le 18 mars 2024. Disponible sur  </w:t>
      </w:r>
      <w:hyperlink r:id="rId32" w:history="1">
        <w:r w:rsidRPr="00397CD5">
          <w:rPr>
            <w:rStyle w:val="Hyperlink"/>
            <w:rFonts w:ascii="Times New Roman" w:hAnsi="Times New Roman" w:cs="Times New Roman"/>
            <w:sz w:val="24"/>
            <w:szCs w:val="24"/>
          </w:rPr>
          <w:t>https://www.fncc.fr/blog/les-six-tendances-des-pratiques-culturelles-en-france/</w:t>
        </w:r>
      </w:hyperlink>
    </w:p>
    <w:p w14:paraId="03961BD7" w14:textId="77777777" w:rsidR="007D7723" w:rsidRPr="00397CD5" w:rsidRDefault="007D7723"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INSEE. L’essentiel sur... les immigrés et les étrangers. [En ligne] [consulté le 1 octobre 2024]. Disponible sur : </w:t>
      </w:r>
      <w:hyperlink r:id="rId33" w:history="1">
        <w:r w:rsidRPr="00397CD5">
          <w:rPr>
            <w:rStyle w:val="Hyperlink"/>
            <w:rFonts w:ascii="Times New Roman" w:hAnsi="Times New Roman" w:cs="Times New Roman"/>
            <w:sz w:val="24"/>
            <w:szCs w:val="24"/>
          </w:rPr>
          <w:t>https://www.insee.fr/fr/statistiques/3633212</w:t>
        </w:r>
      </w:hyperlink>
    </w:p>
    <w:p w14:paraId="00459610" w14:textId="77777777" w:rsidR="00323C07" w:rsidRPr="00397CD5" w:rsidRDefault="00323C07" w:rsidP="00397CD5">
      <w:pPr>
        <w:pStyle w:val="ListParagraph"/>
        <w:numPr>
          <w:ilvl w:val="0"/>
          <w:numId w:val="25"/>
        </w:numPr>
        <w:spacing w:line="360" w:lineRule="auto"/>
        <w:jc w:val="both"/>
        <w:rPr>
          <w:rFonts w:ascii="Times New Roman" w:hAnsi="Times New Roman" w:cs="Times New Roman"/>
          <w:sz w:val="24"/>
          <w:szCs w:val="24"/>
        </w:rPr>
      </w:pPr>
      <w:bookmarkStart w:id="132" w:name="_Hlk187495118"/>
      <w:r w:rsidRPr="00397CD5">
        <w:rPr>
          <w:rFonts w:ascii="Times New Roman" w:hAnsi="Times New Roman" w:cs="Times New Roman"/>
          <w:sz w:val="24"/>
          <w:szCs w:val="24"/>
        </w:rPr>
        <w:lastRenderedPageBreak/>
        <w:t xml:space="preserve">INSEE. Immigrés et descendants d’immigrés. Santé et recours aux soins. [En ligne] [consulté le 1 octobre 2024]. Mis en ligne le 30 mars 2023. Disponible sur :  </w:t>
      </w:r>
      <w:hyperlink r:id="rId34" w:history="1">
        <w:r w:rsidRPr="00397CD5">
          <w:rPr>
            <w:rStyle w:val="Hyperlink"/>
            <w:rFonts w:ascii="Times New Roman" w:hAnsi="Times New Roman" w:cs="Times New Roman"/>
            <w:sz w:val="24"/>
            <w:szCs w:val="24"/>
          </w:rPr>
          <w:t>https://www.insee.fr/fr/statistiques/6793288?sommaire=6793391</w:t>
        </w:r>
      </w:hyperlink>
    </w:p>
    <w:p w14:paraId="35C206A3" w14:textId="77777777" w:rsidR="005B64FD" w:rsidRPr="00397CD5" w:rsidRDefault="00323C07" w:rsidP="00397CD5">
      <w:pPr>
        <w:pStyle w:val="ListParagraph"/>
        <w:numPr>
          <w:ilvl w:val="0"/>
          <w:numId w:val="25"/>
        </w:numPr>
        <w:spacing w:line="360" w:lineRule="auto"/>
        <w:jc w:val="both"/>
        <w:rPr>
          <w:rFonts w:ascii="Times New Roman" w:hAnsi="Times New Roman" w:cs="Times New Roman"/>
          <w:sz w:val="24"/>
          <w:szCs w:val="24"/>
        </w:rPr>
      </w:pPr>
      <w:bookmarkStart w:id="133" w:name="_Hlk187495202"/>
      <w:bookmarkEnd w:id="132"/>
      <w:r w:rsidRPr="00397CD5">
        <w:rPr>
          <w:rFonts w:ascii="Times New Roman" w:hAnsi="Times New Roman" w:cs="Times New Roman"/>
          <w:sz w:val="24"/>
          <w:szCs w:val="24"/>
        </w:rPr>
        <w:t xml:space="preserve">INSEE. Immigrés et descendants d’immigrés en France. Édition 2023. Pdf p146-147. Disponible sur :  </w:t>
      </w:r>
      <w:r w:rsidRPr="00397CD5">
        <w:rPr>
          <w:rFonts w:ascii="Times New Roman" w:hAnsi="Times New Roman" w:cs="Times New Roman"/>
          <w:color w:val="3333FF"/>
          <w:sz w:val="24"/>
          <w:szCs w:val="24"/>
          <w:u w:val="single"/>
        </w:rPr>
        <w:t>IMMFRA23.pdf</w:t>
      </w:r>
    </w:p>
    <w:bookmarkEnd w:id="133"/>
    <w:p w14:paraId="67EEC82D" w14:textId="680227E9" w:rsidR="004D4C59" w:rsidRPr="00397CD5" w:rsidRDefault="004D4C59"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JOURNET Nicolas. Penser la culture. [Publié le 01 novembre 2000] [Consulté le 3 novembre 2024]. Disponible sur : </w:t>
      </w:r>
      <w:hyperlink r:id="rId35" w:history="1">
        <w:r w:rsidRPr="00397CD5">
          <w:rPr>
            <w:rStyle w:val="Hyperlink"/>
            <w:rFonts w:ascii="Times New Roman" w:hAnsi="Times New Roman" w:cs="Times New Roman"/>
            <w:sz w:val="24"/>
            <w:szCs w:val="24"/>
          </w:rPr>
          <w:t>https://www.scienceshumaines.com/penser-la-culture_fr_901.html</w:t>
        </w:r>
      </w:hyperlink>
      <w:r w:rsidRPr="00397CD5">
        <w:rPr>
          <w:rFonts w:ascii="Times New Roman" w:hAnsi="Times New Roman" w:cs="Times New Roman"/>
          <w:sz w:val="24"/>
          <w:szCs w:val="24"/>
        </w:rPr>
        <w:t>.</w:t>
      </w:r>
    </w:p>
    <w:p w14:paraId="27AD3D1D" w14:textId="693F804D" w:rsidR="00B5509E" w:rsidRPr="00397CD5" w:rsidRDefault="00B5509E" w:rsidP="00397CD5">
      <w:pPr>
        <w:pStyle w:val="ListParagraph"/>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Mathieu. Communication para verbale: importance dans l’art de la communication . </w:t>
      </w:r>
      <w:r w:rsidRPr="00397CD5">
        <w:rPr>
          <w:rFonts w:ascii="Times New Roman" w:hAnsi="Times New Roman" w:cs="Times New Roman"/>
          <w:i/>
          <w:iCs/>
          <w:sz w:val="24"/>
          <w:szCs w:val="24"/>
        </w:rPr>
        <w:t>Penser et Agir : Le développement personnel par l’action !</w:t>
      </w:r>
      <w:r w:rsidRPr="00397CD5">
        <w:rPr>
          <w:rFonts w:ascii="Times New Roman" w:hAnsi="Times New Roman" w:cs="Times New Roman"/>
          <w:sz w:val="24"/>
          <w:szCs w:val="24"/>
        </w:rPr>
        <w:t xml:space="preserve"> (blog), 7 octobre 2019. </w:t>
      </w:r>
      <w:hyperlink r:id="rId36" w:history="1">
        <w:r w:rsidRPr="00397CD5">
          <w:rPr>
            <w:rStyle w:val="Hyperlink"/>
            <w:rFonts w:ascii="Times New Roman" w:hAnsi="Times New Roman" w:cs="Times New Roman"/>
            <w:sz w:val="24"/>
            <w:szCs w:val="24"/>
          </w:rPr>
          <w:t>https://www.penser-et-agir.fr/communication-para-verbale/</w:t>
        </w:r>
      </w:hyperlink>
      <w:r w:rsidRPr="00397CD5">
        <w:rPr>
          <w:rFonts w:ascii="Times New Roman" w:hAnsi="Times New Roman" w:cs="Times New Roman"/>
          <w:sz w:val="24"/>
          <w:szCs w:val="24"/>
        </w:rPr>
        <w:t>.</w:t>
      </w:r>
    </w:p>
    <w:p w14:paraId="28477FAB" w14:textId="5B3A2257" w:rsidR="00393F8D" w:rsidRPr="00397CD5" w:rsidRDefault="00393F8D" w:rsidP="00397CD5">
      <w:pPr>
        <w:pStyle w:val="FootnoteText"/>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Minorités culturelles – Concept, caractéristiques et exemples. </w:t>
      </w:r>
      <w:r w:rsidRPr="00397CD5">
        <w:rPr>
          <w:rFonts w:ascii="Times New Roman" w:hAnsi="Times New Roman" w:cs="Times New Roman"/>
          <w:i/>
          <w:iCs/>
          <w:sz w:val="24"/>
          <w:szCs w:val="24"/>
        </w:rPr>
        <w:t>ConcepToit</w:t>
      </w:r>
      <w:r w:rsidRPr="00397CD5">
        <w:rPr>
          <w:rFonts w:ascii="Times New Roman" w:hAnsi="Times New Roman" w:cs="Times New Roman"/>
          <w:sz w:val="24"/>
          <w:szCs w:val="24"/>
        </w:rPr>
        <w:t xml:space="preserve"> (blog)</w:t>
      </w:r>
      <w:r w:rsidR="00736DC1" w:rsidRPr="00397CD5">
        <w:rPr>
          <w:rFonts w:ascii="Times New Roman" w:hAnsi="Times New Roman" w:cs="Times New Roman"/>
          <w:sz w:val="24"/>
          <w:szCs w:val="24"/>
        </w:rPr>
        <w:t>.</w:t>
      </w:r>
      <w:r w:rsidRPr="00397CD5">
        <w:rPr>
          <w:rFonts w:ascii="Times New Roman" w:hAnsi="Times New Roman" w:cs="Times New Roman"/>
          <w:sz w:val="24"/>
          <w:szCs w:val="24"/>
        </w:rPr>
        <w:t xml:space="preserve"> 30 mars 2022. [Consulté le 8janvier 2024]. Disponible sur</w:t>
      </w:r>
      <w:hyperlink r:id="rId37" w:history="1">
        <w:r w:rsidRPr="00397CD5">
          <w:rPr>
            <w:rStyle w:val="Hyperlink"/>
            <w:rFonts w:ascii="Times New Roman" w:hAnsi="Times New Roman" w:cs="Times New Roman"/>
            <w:sz w:val="24"/>
            <w:szCs w:val="24"/>
          </w:rPr>
          <w:t>https://conceptoit.net/minorites-culturelles/</w:t>
        </w:r>
      </w:hyperlink>
      <w:r w:rsidRPr="00397CD5">
        <w:rPr>
          <w:rFonts w:ascii="Times New Roman" w:hAnsi="Times New Roman" w:cs="Times New Roman"/>
          <w:sz w:val="24"/>
          <w:szCs w:val="24"/>
        </w:rPr>
        <w:t>.</w:t>
      </w:r>
    </w:p>
    <w:p w14:paraId="050B8DFB" w14:textId="107288EA" w:rsidR="00416360" w:rsidRPr="00397CD5" w:rsidRDefault="00416360" w:rsidP="00397CD5">
      <w:pPr>
        <w:pStyle w:val="FootnoteText"/>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Qu’est-ce que la communication verbale et comment l’améliorer. Consulté le 11 janvier 2025. </w:t>
      </w:r>
      <w:hyperlink r:id="rId38" w:history="1">
        <w:r w:rsidRPr="00397CD5">
          <w:rPr>
            <w:rStyle w:val="Hyperlink"/>
            <w:rFonts w:ascii="Times New Roman" w:hAnsi="Times New Roman" w:cs="Times New Roman"/>
            <w:sz w:val="24"/>
            <w:szCs w:val="24"/>
          </w:rPr>
          <w:t>https://blog.hubspot.fr/service/communication-verbale</w:t>
        </w:r>
      </w:hyperlink>
    </w:p>
    <w:p w14:paraId="186733B3" w14:textId="77777777" w:rsidR="009D275C" w:rsidRPr="00397CD5" w:rsidRDefault="009D275C" w:rsidP="00397CD5">
      <w:pPr>
        <w:pStyle w:val="FootnoteText"/>
        <w:numPr>
          <w:ilvl w:val="0"/>
          <w:numId w:val="25"/>
        </w:numPr>
        <w:spacing w:line="360" w:lineRule="auto"/>
        <w:jc w:val="both"/>
        <w:rPr>
          <w:rFonts w:ascii="Times New Roman" w:hAnsi="Times New Roman" w:cs="Times New Roman"/>
          <w:sz w:val="24"/>
          <w:szCs w:val="24"/>
        </w:rPr>
      </w:pPr>
      <w:bookmarkStart w:id="134" w:name="_Hlk187495322"/>
      <w:r w:rsidRPr="00397CD5">
        <w:rPr>
          <w:rFonts w:ascii="Times New Roman" w:hAnsi="Times New Roman" w:cs="Times New Roman"/>
          <w:sz w:val="24"/>
          <w:szCs w:val="24"/>
        </w:rPr>
        <w:t>SPF. La Santé en action, Mars 2021, n°455 Migrants en situation de vulnérabilité et santé. [Publié le 23 avril 2021]</w:t>
      </w:r>
      <w:r w:rsidRPr="00397CD5">
        <w:rPr>
          <w:rFonts w:ascii="Times New Roman" w:hAnsi="Times New Roman" w:cs="Times New Roman"/>
          <w:sz w:val="24"/>
          <w:szCs w:val="24"/>
        </w:rPr>
        <w:br/>
        <w:t xml:space="preserve">[Mis à jour le 14 juin 2023] [Consulté le 2 novembre 2024]. Disponible sur : </w:t>
      </w:r>
      <w:hyperlink r:id="rId39" w:history="1">
        <w:r w:rsidRPr="00397CD5">
          <w:rPr>
            <w:rStyle w:val="Hyperlink"/>
            <w:rFonts w:ascii="Times New Roman" w:hAnsi="Times New Roman" w:cs="Times New Roman"/>
            <w:sz w:val="24"/>
            <w:szCs w:val="24"/>
          </w:rPr>
          <w:t>https://www.santepubliquefrance.fr/import/la-sante-en-action-mars-2021-n-455-migrants-en-situation-de-vulnerabilite-et-sante</w:t>
        </w:r>
      </w:hyperlink>
      <w:r w:rsidRPr="00397CD5">
        <w:rPr>
          <w:rFonts w:ascii="Times New Roman" w:hAnsi="Times New Roman" w:cs="Times New Roman"/>
          <w:sz w:val="24"/>
          <w:szCs w:val="24"/>
        </w:rPr>
        <w:t>.</w:t>
      </w:r>
    </w:p>
    <w:p w14:paraId="333DFACD" w14:textId="48955E70" w:rsidR="00684D53" w:rsidRDefault="00684D53" w:rsidP="00397CD5">
      <w:pPr>
        <w:pStyle w:val="FootnoteText"/>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SANTELLI. Emmanuelle. Immigrés et descendants d’immigrés entre ressemblances et spécificités : les dangers des amalgames. </w:t>
      </w:r>
      <w:r w:rsidRPr="00397CD5">
        <w:rPr>
          <w:rFonts w:ascii="Times New Roman" w:hAnsi="Times New Roman" w:cs="Times New Roman"/>
          <w:i/>
          <w:iCs/>
          <w:sz w:val="24"/>
          <w:szCs w:val="24"/>
        </w:rPr>
        <w:t>Migrations Société</w:t>
      </w:r>
      <w:r w:rsidRPr="00397CD5">
        <w:rPr>
          <w:rFonts w:ascii="Times New Roman" w:hAnsi="Times New Roman" w:cs="Times New Roman"/>
          <w:sz w:val="24"/>
          <w:szCs w:val="24"/>
        </w:rPr>
        <w:t xml:space="preserve"> 111112,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3 (2007).pages  189</w:t>
      </w:r>
      <w:r w:rsidRPr="00397CD5">
        <w:rPr>
          <w:rFonts w:ascii="Times New Roman" w:hAnsi="Times New Roman" w:cs="Times New Roman"/>
          <w:sz w:val="24"/>
          <w:szCs w:val="24"/>
        </w:rPr>
        <w:noBreakHyphen/>
        <w:t xml:space="preserve">200. Disponible sur :  </w:t>
      </w:r>
      <w:hyperlink r:id="rId40" w:history="1">
        <w:r w:rsidRPr="00397CD5">
          <w:rPr>
            <w:rStyle w:val="Hyperlink"/>
            <w:rFonts w:ascii="Times New Roman" w:hAnsi="Times New Roman" w:cs="Times New Roman"/>
            <w:color w:val="0000FF"/>
            <w:sz w:val="24"/>
            <w:szCs w:val="24"/>
          </w:rPr>
          <w:t>https://doi.org/10.3917/migra.111.0189</w:t>
        </w:r>
      </w:hyperlink>
      <w:r w:rsidRPr="00397CD5">
        <w:rPr>
          <w:rFonts w:ascii="Times New Roman" w:hAnsi="Times New Roman" w:cs="Times New Roman"/>
          <w:sz w:val="24"/>
          <w:szCs w:val="24"/>
        </w:rPr>
        <w:t>.</w:t>
      </w:r>
    </w:p>
    <w:p w14:paraId="4B54550A" w14:textId="389C8B6B" w:rsidR="00861685" w:rsidRPr="00397CD5" w:rsidRDefault="00861685" w:rsidP="00397CD5">
      <w:pPr>
        <w:pStyle w:val="FootnoteText"/>
        <w:numPr>
          <w:ilvl w:val="0"/>
          <w:numId w:val="25"/>
        </w:numPr>
        <w:spacing w:line="360" w:lineRule="auto"/>
        <w:jc w:val="both"/>
        <w:rPr>
          <w:rFonts w:ascii="Times New Roman" w:hAnsi="Times New Roman" w:cs="Times New Roman"/>
          <w:sz w:val="24"/>
          <w:szCs w:val="24"/>
        </w:rPr>
      </w:pPr>
      <w:r w:rsidRPr="00861685">
        <w:rPr>
          <w:rFonts w:ascii="Times New Roman" w:hAnsi="Times New Roman" w:cs="Times New Roman"/>
          <w:sz w:val="24"/>
          <w:szCs w:val="24"/>
        </w:rPr>
        <w:t>RODRIGUEZ, Pr Amélia. Qu’est-ce que l’échantillonnage de convenance ? Et quand est-il utilisé ? </w:t>
      </w:r>
      <w:r w:rsidRPr="00861685">
        <w:rPr>
          <w:rFonts w:ascii="Times New Roman" w:hAnsi="Times New Roman" w:cs="Times New Roman"/>
          <w:i/>
          <w:iCs/>
          <w:sz w:val="24"/>
          <w:szCs w:val="24"/>
        </w:rPr>
        <w:t>Statorials</w:t>
      </w:r>
      <w:r w:rsidRPr="00861685">
        <w:rPr>
          <w:rFonts w:ascii="Times New Roman" w:hAnsi="Times New Roman" w:cs="Times New Roman"/>
          <w:sz w:val="24"/>
          <w:szCs w:val="24"/>
        </w:rPr>
        <w:t xml:space="preserve"> (blog), 5 août 2023. Disponible sur : </w:t>
      </w:r>
      <w:hyperlink r:id="rId41" w:history="1">
        <w:r w:rsidRPr="00861685">
          <w:rPr>
            <w:rStyle w:val="Hyperlink"/>
            <w:rFonts w:ascii="Times New Roman" w:hAnsi="Times New Roman" w:cs="Times New Roman"/>
            <w:sz w:val="24"/>
            <w:szCs w:val="24"/>
          </w:rPr>
          <w:t>https://statorials.org/echantillonnage-de-commodite/</w:t>
        </w:r>
      </w:hyperlink>
    </w:p>
    <w:bookmarkEnd w:id="134"/>
    <w:p w14:paraId="4A3718AB" w14:textId="1A047E84" w:rsidR="009D275C" w:rsidRPr="00397CD5" w:rsidRDefault="009D275C" w:rsidP="00397CD5">
      <w:pPr>
        <w:pStyle w:val="FootnoteText"/>
        <w:numPr>
          <w:ilvl w:val="0"/>
          <w:numId w:val="25"/>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UNESCO.  Le secteur de la culture. [Consulté le 28 septembre 2024]. Disponible sur : </w:t>
      </w:r>
      <w:hyperlink r:id="rId42" w:history="1">
        <w:r w:rsidRPr="00397CD5">
          <w:rPr>
            <w:rStyle w:val="Hyperlink"/>
            <w:rFonts w:ascii="Times New Roman" w:hAnsi="Times New Roman" w:cs="Times New Roman"/>
            <w:sz w:val="24"/>
            <w:szCs w:val="24"/>
          </w:rPr>
          <w:t>https://www.unesco.org/fr/culture/about</w:t>
        </w:r>
      </w:hyperlink>
    </w:p>
    <w:p w14:paraId="3D89B30C" w14:textId="77777777" w:rsidR="00731A28" w:rsidRPr="00397CD5" w:rsidRDefault="00731A28" w:rsidP="00397CD5">
      <w:pPr>
        <w:spacing w:line="360" w:lineRule="auto"/>
        <w:jc w:val="both"/>
        <w:rPr>
          <w:rFonts w:ascii="Times New Roman" w:hAnsi="Times New Roman" w:cs="Times New Roman"/>
          <w:sz w:val="24"/>
          <w:szCs w:val="24"/>
        </w:rPr>
      </w:pPr>
    </w:p>
    <w:p w14:paraId="43F5A2AB" w14:textId="77777777" w:rsidR="00C726CF" w:rsidRPr="00397CD5" w:rsidRDefault="00C726CF" w:rsidP="00397CD5">
      <w:pPr>
        <w:spacing w:line="360" w:lineRule="auto"/>
        <w:jc w:val="both"/>
        <w:rPr>
          <w:rFonts w:ascii="Times New Roman" w:hAnsi="Times New Roman" w:cs="Times New Roman"/>
          <w:sz w:val="24"/>
          <w:szCs w:val="24"/>
        </w:rPr>
      </w:pPr>
    </w:p>
    <w:p w14:paraId="682BE0D1" w14:textId="62184BB5" w:rsidR="00731A28" w:rsidRPr="00397CD5" w:rsidRDefault="00E92310"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lastRenderedPageBreak/>
        <w:t>Textes réglementaire</w:t>
      </w:r>
      <w:r w:rsidR="00A05EFD" w:rsidRPr="00397CD5">
        <w:rPr>
          <w:rFonts w:ascii="Times New Roman" w:hAnsi="Times New Roman" w:cs="Times New Roman"/>
          <w:sz w:val="24"/>
          <w:szCs w:val="24"/>
        </w:rPr>
        <w:t>s</w:t>
      </w:r>
    </w:p>
    <w:p w14:paraId="23347494" w14:textId="77777777" w:rsidR="00FF484A" w:rsidRPr="00397CD5" w:rsidRDefault="00FF484A" w:rsidP="00397CD5">
      <w:pPr>
        <w:pStyle w:val="ListParagraph"/>
        <w:spacing w:line="360" w:lineRule="auto"/>
        <w:jc w:val="both"/>
        <w:rPr>
          <w:rStyle w:val="Hyperlink"/>
          <w:rFonts w:ascii="Times New Roman" w:hAnsi="Times New Roman" w:cs="Times New Roman"/>
          <w:sz w:val="24"/>
          <w:szCs w:val="24"/>
        </w:rPr>
      </w:pPr>
    </w:p>
    <w:p w14:paraId="10325E25" w14:textId="3B259FBB" w:rsidR="00FF484A" w:rsidRPr="00397CD5" w:rsidRDefault="00AD1697" w:rsidP="00397CD5">
      <w:pPr>
        <w:pStyle w:val="ListParagraph"/>
        <w:numPr>
          <w:ilvl w:val="0"/>
          <w:numId w:val="3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Article L1111-2 - Code de la santé publique - Légifrance ». Consulté le 4 novembre 2024. </w:t>
      </w:r>
      <w:hyperlink r:id="rId43" w:history="1">
        <w:r w:rsidRPr="00397CD5">
          <w:rPr>
            <w:rStyle w:val="Hyperlink"/>
            <w:rFonts w:ascii="Times New Roman" w:hAnsi="Times New Roman" w:cs="Times New Roman"/>
            <w:sz w:val="24"/>
            <w:szCs w:val="24"/>
          </w:rPr>
          <w:t>https://www.legifrance.gouv.fr/codes/article_lc/LEGIARTI000041721051</w:t>
        </w:r>
      </w:hyperlink>
    </w:p>
    <w:p w14:paraId="3368310B" w14:textId="162573E1" w:rsidR="00522C29" w:rsidRPr="00397CD5" w:rsidRDefault="00522C29" w:rsidP="00397CD5">
      <w:pPr>
        <w:pStyle w:val="ListParagraph"/>
        <w:numPr>
          <w:ilvl w:val="0"/>
          <w:numId w:val="3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Article R4312-11. Code de la santé publique. Légifrance. [Consulté le 1 novembre 2024]. </w:t>
      </w:r>
      <w:hyperlink r:id="rId44" w:history="1">
        <w:r w:rsidRPr="00397CD5">
          <w:rPr>
            <w:rStyle w:val="Hyperlink"/>
            <w:rFonts w:ascii="Times New Roman" w:hAnsi="Times New Roman" w:cs="Times New Roman"/>
            <w:sz w:val="24"/>
            <w:szCs w:val="24"/>
          </w:rPr>
          <w:t>https://www.legifrance.gouv.fr/codes/article_lc/LEGIARTI000033496818</w:t>
        </w:r>
      </w:hyperlink>
    </w:p>
    <w:p w14:paraId="101F39E2" w14:textId="77777777" w:rsidR="00522C29" w:rsidRPr="00397CD5" w:rsidRDefault="00522C29" w:rsidP="00397CD5">
      <w:pPr>
        <w:pStyle w:val="ListParagraph"/>
        <w:numPr>
          <w:ilvl w:val="0"/>
          <w:numId w:val="3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Article R4311-2. Code de la santé publique. Légifrance . [Consulté le 21 septembre 2024]. </w:t>
      </w:r>
      <w:hyperlink r:id="rId45" w:history="1">
        <w:r w:rsidRPr="00397CD5">
          <w:rPr>
            <w:rStyle w:val="Hyperlink"/>
            <w:rFonts w:ascii="Times New Roman" w:hAnsi="Times New Roman" w:cs="Times New Roman"/>
            <w:sz w:val="24"/>
            <w:szCs w:val="24"/>
          </w:rPr>
          <w:t>https://www.legifrance.gouv.fr/codes/article_lc/LEGIARTI000006913889</w:t>
        </w:r>
      </w:hyperlink>
    </w:p>
    <w:p w14:paraId="612401E7" w14:textId="5151E02F" w:rsidR="00522C29" w:rsidRPr="00397CD5" w:rsidRDefault="00522C29" w:rsidP="00397CD5">
      <w:pPr>
        <w:pStyle w:val="ListParagraph"/>
        <w:numPr>
          <w:ilvl w:val="0"/>
          <w:numId w:val="3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Chapitre II : Déontologie des infirmiers (Articles R4312-1 à R4312-92) - Légifrance. Consulté le 28 septembre 2024. </w:t>
      </w:r>
      <w:hyperlink r:id="rId46" w:history="1">
        <w:r w:rsidRPr="00397CD5">
          <w:rPr>
            <w:rStyle w:val="Hyperlink"/>
            <w:rFonts w:ascii="Times New Roman" w:hAnsi="Times New Roman" w:cs="Times New Roman"/>
            <w:sz w:val="24"/>
            <w:szCs w:val="24"/>
          </w:rPr>
          <w:t>https://www.legifrance.gouv.fr/codes/section_lc/LEGITEXT000006072665/LEGISCTA000006178629/2022-05-01//</w:t>
        </w:r>
      </w:hyperlink>
    </w:p>
    <w:p w14:paraId="7FC0BDF6" w14:textId="77777777" w:rsidR="00B043B4" w:rsidRPr="00397CD5" w:rsidRDefault="00B043B4" w:rsidP="00397CD5">
      <w:pPr>
        <w:spacing w:line="360" w:lineRule="auto"/>
        <w:jc w:val="both"/>
        <w:rPr>
          <w:rFonts w:ascii="Times New Roman" w:hAnsi="Times New Roman" w:cs="Times New Roman"/>
          <w:sz w:val="24"/>
          <w:szCs w:val="24"/>
        </w:rPr>
      </w:pPr>
    </w:p>
    <w:p w14:paraId="01BBC3F0" w14:textId="7072AFAE" w:rsidR="00743CE4" w:rsidRPr="00397CD5" w:rsidRDefault="00D81843"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Ouvrages</w:t>
      </w:r>
    </w:p>
    <w:p w14:paraId="68A6A15A" w14:textId="281E1256" w:rsidR="003940B4" w:rsidRPr="00397CD5" w:rsidRDefault="003940B4"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BRAMI, Alexandrine. Acculturation : étude d'un concept. DEES, n°121. Octobre 2000. p.54.</w:t>
      </w:r>
    </w:p>
    <w:p w14:paraId="5B08DB6B" w14:textId="3551D716" w:rsidR="00CA7038" w:rsidRPr="00397CD5" w:rsidRDefault="00CA7038" w:rsidP="00397CD5">
      <w:pPr>
        <w:pStyle w:val="ListParagraph"/>
        <w:numPr>
          <w:ilvl w:val="0"/>
          <w:numId w:val="22"/>
        </w:numPr>
        <w:spacing w:line="360" w:lineRule="auto"/>
        <w:jc w:val="both"/>
        <w:rPr>
          <w:rFonts w:ascii="Times New Roman" w:hAnsi="Times New Roman" w:cs="Times New Roman"/>
          <w:sz w:val="24"/>
          <w:szCs w:val="24"/>
        </w:rPr>
      </w:pPr>
      <w:bookmarkStart w:id="135" w:name="_Hlk189591768"/>
      <w:r w:rsidRPr="00397CD5">
        <w:rPr>
          <w:rFonts w:ascii="Times New Roman" w:hAnsi="Times New Roman" w:cs="Times New Roman"/>
          <w:sz w:val="24"/>
          <w:szCs w:val="24"/>
        </w:rPr>
        <w:t xml:space="preserve">HERAN, François. Étranger, immigré : quelle différence ? 2021. Pages </w:t>
      </w:r>
      <w:r w:rsidR="00974AD2" w:rsidRPr="00397CD5">
        <w:rPr>
          <w:rFonts w:ascii="Times New Roman" w:hAnsi="Times New Roman" w:cs="Times New Roman"/>
          <w:sz w:val="24"/>
          <w:szCs w:val="24"/>
        </w:rPr>
        <w:t>26</w:t>
      </w:r>
      <w:r w:rsidRPr="00397CD5">
        <w:rPr>
          <w:rFonts w:ascii="Times New Roman" w:hAnsi="Times New Roman" w:cs="Times New Roman"/>
          <w:sz w:val="24"/>
          <w:szCs w:val="24"/>
        </w:rPr>
        <w:noBreakHyphen/>
        <w:t>31</w:t>
      </w:r>
    </w:p>
    <w:bookmarkEnd w:id="135"/>
    <w:p w14:paraId="4C39786D" w14:textId="5E8CA983" w:rsidR="00743CE4" w:rsidRPr="00397CD5" w:rsidRDefault="00743CE4"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IN KEROUAC, S. La pensée infirmière. Canada : Chenelière Education. 3ème édition</w:t>
      </w:r>
      <w:r w:rsidR="00C71123" w:rsidRPr="00397CD5">
        <w:rPr>
          <w:rFonts w:ascii="Times New Roman" w:hAnsi="Times New Roman" w:cs="Times New Roman"/>
          <w:sz w:val="24"/>
          <w:szCs w:val="24"/>
        </w:rPr>
        <w:t xml:space="preserve">. </w:t>
      </w:r>
      <w:r w:rsidRPr="00397CD5">
        <w:rPr>
          <w:rFonts w:ascii="Times New Roman" w:hAnsi="Times New Roman" w:cs="Times New Roman"/>
          <w:sz w:val="24"/>
          <w:szCs w:val="24"/>
        </w:rPr>
        <w:t>2010</w:t>
      </w:r>
      <w:r w:rsidR="00C71123" w:rsidRPr="00397CD5">
        <w:rPr>
          <w:rFonts w:ascii="Times New Roman" w:hAnsi="Times New Roman" w:cs="Times New Roman"/>
          <w:sz w:val="24"/>
          <w:szCs w:val="24"/>
        </w:rPr>
        <w:t>.</w:t>
      </w:r>
    </w:p>
    <w:p w14:paraId="675D8BD5" w14:textId="6D54C3B9" w:rsidR="00B34A6F" w:rsidRPr="00397CD5" w:rsidRDefault="00B34A6F"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MANOUKIAN, A., DARDÉ M.C., MASSEBEUF, A. La relation soignant-soigné. 2014. Édition Lamarre.page.5</w:t>
      </w:r>
    </w:p>
    <w:p w14:paraId="4EFE5A1E" w14:textId="6722FAD6" w:rsidR="00537DAB" w:rsidRPr="00397CD5" w:rsidRDefault="00537DAB"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 Page-12</w:t>
      </w:r>
    </w:p>
    <w:p w14:paraId="6E41BCBF" w14:textId="249B79EE" w:rsidR="00EF3239" w:rsidRPr="00397CD5" w:rsidRDefault="00EF3239"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6ème édition. 2023.page-69</w:t>
      </w:r>
    </w:p>
    <w:p w14:paraId="189DA350" w14:textId="1D7463F7" w:rsidR="00004365" w:rsidRPr="00397CD5" w:rsidRDefault="00004365"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PAILLARD</w:t>
      </w:r>
      <w:r w:rsidR="00A36689" w:rsidRPr="00397CD5">
        <w:rPr>
          <w:rFonts w:ascii="Times New Roman" w:hAnsi="Times New Roman" w:cs="Times New Roman"/>
          <w:sz w:val="24"/>
          <w:szCs w:val="24"/>
        </w:rPr>
        <w:t xml:space="preserve">, </w:t>
      </w:r>
      <w:r w:rsidRPr="00397CD5">
        <w:rPr>
          <w:rFonts w:ascii="Times New Roman" w:hAnsi="Times New Roman" w:cs="Times New Roman"/>
          <w:sz w:val="24"/>
          <w:szCs w:val="24"/>
        </w:rPr>
        <w:t>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2023.page-564</w:t>
      </w:r>
    </w:p>
    <w:p w14:paraId="739F7966" w14:textId="152BAE36" w:rsidR="00004365" w:rsidRPr="00397CD5" w:rsidRDefault="00232784"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lastRenderedPageBreak/>
        <w:t>PAILLARD</w:t>
      </w:r>
      <w:r w:rsidR="00A36689" w:rsidRPr="00397CD5">
        <w:rPr>
          <w:rFonts w:ascii="Times New Roman" w:hAnsi="Times New Roman" w:cs="Times New Roman"/>
          <w:sz w:val="24"/>
          <w:szCs w:val="24"/>
        </w:rPr>
        <w:t>,</w:t>
      </w:r>
      <w:r w:rsidRPr="00397CD5">
        <w:rPr>
          <w:rFonts w:ascii="Times New Roman" w:hAnsi="Times New Roman" w:cs="Times New Roman"/>
          <w:sz w:val="24"/>
          <w:szCs w:val="24"/>
        </w:rPr>
        <w:t xml:space="preserve"> 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 pages 448-449</w:t>
      </w:r>
    </w:p>
    <w:p w14:paraId="6BC2AEAA" w14:textId="3F176A4F" w:rsidR="00B11707" w:rsidRPr="00397CD5" w:rsidRDefault="00B11707"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6ème edition. 2023.page-446</w:t>
      </w:r>
    </w:p>
    <w:p w14:paraId="27E04B17" w14:textId="6D10E9DA" w:rsidR="008466C4" w:rsidRPr="00397CD5" w:rsidRDefault="008466C4" w:rsidP="00397CD5">
      <w:pPr>
        <w:pStyle w:val="ListParagraph"/>
        <w:numPr>
          <w:ilvl w:val="0"/>
          <w:numId w:val="22"/>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TERRAT, Evelyne. La communication fonctionnelle. L’aide-soignante.Vol.27. N° 150. Octobre 2013.pages 12-14.</w:t>
      </w:r>
    </w:p>
    <w:p w14:paraId="33E48DC4" w14:textId="77777777" w:rsidR="003940B4" w:rsidRPr="00397CD5" w:rsidRDefault="003940B4" w:rsidP="00397CD5">
      <w:pPr>
        <w:pStyle w:val="ListParagraph"/>
        <w:spacing w:line="360" w:lineRule="auto"/>
        <w:jc w:val="both"/>
        <w:rPr>
          <w:rFonts w:ascii="Times New Roman" w:hAnsi="Times New Roman" w:cs="Times New Roman"/>
          <w:sz w:val="24"/>
          <w:szCs w:val="24"/>
        </w:rPr>
      </w:pPr>
    </w:p>
    <w:p w14:paraId="48013C75" w14:textId="78366DB7" w:rsidR="00004365" w:rsidRPr="00397CD5" w:rsidRDefault="002A4BBE" w:rsidP="00397CD5">
      <w:p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Revue de la littérature</w:t>
      </w:r>
    </w:p>
    <w:p w14:paraId="40832E82" w14:textId="2EFAA6A8" w:rsidR="00666889" w:rsidRPr="00397CD5" w:rsidRDefault="00666889" w:rsidP="00397CD5">
      <w:pPr>
        <w:pStyle w:val="FootnoteText"/>
        <w:numPr>
          <w:ilvl w:val="0"/>
          <w:numId w:val="18"/>
        </w:numPr>
        <w:spacing w:line="360" w:lineRule="auto"/>
        <w:jc w:val="both"/>
        <w:rPr>
          <w:rFonts w:ascii="Times New Roman" w:hAnsi="Times New Roman" w:cs="Times New Roman"/>
          <w:color w:val="3333FF"/>
          <w:sz w:val="24"/>
          <w:szCs w:val="24"/>
          <w:u w:val="single"/>
        </w:rPr>
      </w:pPr>
      <w:r w:rsidRPr="00397CD5">
        <w:rPr>
          <w:rFonts w:ascii="Times New Roman" w:hAnsi="Times New Roman" w:cs="Times New Roman"/>
          <w:sz w:val="24"/>
          <w:szCs w:val="24"/>
        </w:rPr>
        <w:t xml:space="preserve">ARICAT, Aurel.  JEGO-SABLIER, Maeva. VERMESCH Marie. Analyse critique des méthodes de communication avec les patients allophones en soins primaires. Une revue systématique de la littérature. </w:t>
      </w:r>
      <w:r w:rsidRPr="00397CD5">
        <w:rPr>
          <w:rFonts w:ascii="Times New Roman" w:hAnsi="Times New Roman" w:cs="Times New Roman"/>
          <w:i/>
          <w:iCs/>
          <w:sz w:val="24"/>
          <w:szCs w:val="24"/>
        </w:rPr>
        <w:t>Santé Publique</w:t>
      </w:r>
      <w:r w:rsidRPr="00397CD5">
        <w:rPr>
          <w:rFonts w:ascii="Times New Roman" w:hAnsi="Times New Roman" w:cs="Times New Roman"/>
          <w:sz w:val="24"/>
          <w:szCs w:val="24"/>
        </w:rPr>
        <w:t xml:space="preserve"> 36,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4. [Consulté le 18 septembre 2024]. pages.101</w:t>
      </w:r>
      <w:r w:rsidRPr="00397CD5">
        <w:rPr>
          <w:rFonts w:ascii="Times New Roman" w:hAnsi="Times New Roman" w:cs="Times New Roman"/>
          <w:sz w:val="24"/>
          <w:szCs w:val="24"/>
        </w:rPr>
        <w:noBreakHyphen/>
        <w:t xml:space="preserve">110. Disponible sur : </w:t>
      </w:r>
      <w:r w:rsidRPr="00397CD5">
        <w:rPr>
          <w:rFonts w:ascii="Times New Roman" w:hAnsi="Times New Roman" w:cs="Times New Roman"/>
          <w:color w:val="3333FF"/>
          <w:sz w:val="24"/>
          <w:szCs w:val="24"/>
          <w:u w:val="single"/>
        </w:rPr>
        <w:t>https://stm.cairn.info/revue-sante-publique-2024-4-page-101?lang=fr&amp;tab=texte-integral</w:t>
      </w:r>
    </w:p>
    <w:p w14:paraId="039BFF88" w14:textId="0C92349B" w:rsidR="00666889" w:rsidRPr="00397CD5" w:rsidRDefault="00666889" w:rsidP="00397CD5">
      <w:pPr>
        <w:pStyle w:val="FootnoteText"/>
        <w:numPr>
          <w:ilvl w:val="0"/>
          <w:numId w:val="18"/>
        </w:numPr>
        <w:spacing w:line="360" w:lineRule="auto"/>
        <w:jc w:val="both"/>
        <w:rPr>
          <w:rStyle w:val="Hyperlink"/>
          <w:rFonts w:ascii="Times New Roman" w:hAnsi="Times New Roman" w:cs="Times New Roman"/>
          <w:color w:val="auto"/>
          <w:sz w:val="24"/>
          <w:szCs w:val="24"/>
          <w:u w:val="none"/>
        </w:rPr>
      </w:pPr>
      <w:r w:rsidRPr="00397CD5">
        <w:rPr>
          <w:rFonts w:ascii="Times New Roman" w:hAnsi="Times New Roman" w:cs="Times New Roman"/>
          <w:sz w:val="24"/>
          <w:szCs w:val="24"/>
        </w:rPr>
        <w:t xml:space="preserve">ES-SAFI, Latifa. La médiation culturelle dans les hôpitaux ou Comment rétablir la communication entre les patients d’origine étrangère et le personnel soignant. </w:t>
      </w:r>
      <w:r w:rsidRPr="00397CD5">
        <w:rPr>
          <w:rFonts w:ascii="Times New Roman" w:hAnsi="Times New Roman" w:cs="Times New Roman"/>
          <w:i/>
          <w:iCs/>
          <w:sz w:val="24"/>
          <w:szCs w:val="24"/>
        </w:rPr>
        <w:t>Pensée plurielle</w:t>
      </w:r>
      <w:r w:rsidRPr="00397CD5">
        <w:rPr>
          <w:rFonts w:ascii="Times New Roman" w:hAnsi="Times New Roman" w:cs="Times New Roman"/>
          <w:sz w:val="24"/>
          <w:szCs w:val="24"/>
        </w:rPr>
        <w:t xml:space="preserve"> 3,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1 (2001) : pages.27</w:t>
      </w:r>
      <w:r w:rsidRPr="00397CD5">
        <w:rPr>
          <w:rFonts w:ascii="Times New Roman" w:hAnsi="Times New Roman" w:cs="Times New Roman"/>
          <w:sz w:val="24"/>
          <w:szCs w:val="24"/>
        </w:rPr>
        <w:noBreakHyphen/>
        <w:t xml:space="preserve">34. Disponible sur : </w:t>
      </w:r>
      <w:hyperlink r:id="rId47" w:history="1">
        <w:r w:rsidRPr="00397CD5">
          <w:rPr>
            <w:rStyle w:val="Hyperlink"/>
            <w:rFonts w:ascii="Times New Roman" w:hAnsi="Times New Roman" w:cs="Times New Roman"/>
            <w:sz w:val="24"/>
            <w:szCs w:val="24"/>
          </w:rPr>
          <w:t>https://shs.cairn.info/revue-pensee-plurielle-2001-1-page-27</w:t>
        </w:r>
      </w:hyperlink>
    </w:p>
    <w:p w14:paraId="764738F3" w14:textId="71388DA6" w:rsidR="00393F8D" w:rsidRPr="00397CD5" w:rsidRDefault="00393F8D" w:rsidP="00397CD5">
      <w:pPr>
        <w:pStyle w:val="ListParagraph"/>
        <w:numPr>
          <w:ilvl w:val="0"/>
          <w:numId w:val="18"/>
        </w:numPr>
        <w:spacing w:line="360" w:lineRule="auto"/>
        <w:jc w:val="both"/>
        <w:rPr>
          <w:rFonts w:ascii="Times New Roman" w:hAnsi="Times New Roman" w:cs="Times New Roman"/>
          <w:color w:val="0F0FE7"/>
          <w:sz w:val="24"/>
          <w:szCs w:val="24"/>
        </w:rPr>
      </w:pPr>
      <w:r w:rsidRPr="00397CD5">
        <w:rPr>
          <w:rFonts w:ascii="Times New Roman" w:hAnsi="Times New Roman" w:cs="Times New Roman"/>
          <w:sz w:val="24"/>
          <w:szCs w:val="24"/>
        </w:rPr>
        <w:t xml:space="preserve">KOHN, Laurence. WENDY, Christiaens. Les méthodes de recherches qualitatives dans la recherche en soins de santé : apports et croyances. Reflets et perspectives de la vie économique. nᵒ 4.2014. pages.67‑82. [Consulté le 08 janvier 2025]. </w:t>
      </w:r>
      <w:r w:rsidRPr="00397CD5">
        <w:rPr>
          <w:rFonts w:ascii="Times New Roman" w:hAnsi="Times New Roman" w:cs="Times New Roman"/>
          <w:color w:val="0F0FE7"/>
          <w:sz w:val="24"/>
          <w:szCs w:val="24"/>
        </w:rPr>
        <w:t xml:space="preserve">Disponible sur : </w:t>
      </w:r>
      <w:r w:rsidRPr="00397CD5">
        <w:rPr>
          <w:rFonts w:ascii="Times New Roman" w:hAnsi="Times New Roman" w:cs="Times New Roman"/>
          <w:color w:val="0F0FE7"/>
          <w:sz w:val="24"/>
          <w:szCs w:val="24"/>
          <w:u w:val="single"/>
        </w:rPr>
        <w:t>https://shs.cairn.info/revue-reflets-et-perspectives-de-la-vie-economique-2014-4-page-67?lang=fr#s1n2</w:t>
      </w:r>
    </w:p>
    <w:p w14:paraId="1E6947F1" w14:textId="77777777" w:rsidR="00666889" w:rsidRPr="00397CD5" w:rsidRDefault="00666889" w:rsidP="00397CD5">
      <w:pPr>
        <w:pStyle w:val="ListParagraph"/>
        <w:numPr>
          <w:ilvl w:val="0"/>
          <w:numId w:val="18"/>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lang w:val="en-GB"/>
        </w:rPr>
        <w:t xml:space="preserve">LATIFOVIC, Esmeralda. HÄNDLER-SCHUSTER, Daniela. Intercultural communication in long-term care: The perspective of relatives from Switzerland. </w:t>
      </w:r>
      <w:r w:rsidRPr="00397CD5">
        <w:rPr>
          <w:rFonts w:ascii="Times New Roman" w:hAnsi="Times New Roman" w:cs="Times New Roman"/>
          <w:sz w:val="24"/>
          <w:szCs w:val="24"/>
        </w:rPr>
        <w:t xml:space="preserve">Science-direct. [En ligne] [Consulté le 17 novembre 2024].Disponible sur :  </w:t>
      </w:r>
      <w:hyperlink r:id="rId48" w:history="1">
        <w:r w:rsidRPr="00397CD5">
          <w:rPr>
            <w:rStyle w:val="Hyperlink"/>
            <w:rFonts w:ascii="Times New Roman" w:hAnsi="Times New Roman" w:cs="Times New Roman"/>
            <w:sz w:val="24"/>
            <w:szCs w:val="24"/>
          </w:rPr>
          <w:t>https://www-sciencedirect-com.ezproxy.u-paris.fr/science/article/pii/S1865921723000326?via%3Dihub</w:t>
        </w:r>
      </w:hyperlink>
    </w:p>
    <w:p w14:paraId="731EAFA3" w14:textId="77777777" w:rsidR="00666889" w:rsidRPr="00397CD5" w:rsidRDefault="00666889" w:rsidP="00397CD5">
      <w:pPr>
        <w:pStyle w:val="FootnoteText"/>
        <w:numPr>
          <w:ilvl w:val="0"/>
          <w:numId w:val="18"/>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 xml:space="preserve">SCHWARZINGER, Michaël. Usage et opportunité du recours à l’interprétariat professionnel dans le domaine de la santé [format pdf]. Décembre 2012.pages.  Disponible sur : </w:t>
      </w:r>
      <w:hyperlink r:id="rId49" w:history="1">
        <w:r w:rsidRPr="00397CD5">
          <w:rPr>
            <w:rStyle w:val="Hyperlink"/>
            <w:rFonts w:ascii="Times New Roman" w:hAnsi="Times New Roman" w:cs="Times New Roman"/>
            <w:sz w:val="24"/>
            <w:szCs w:val="24"/>
          </w:rPr>
          <w:t>Evaluation médico-économique des dispositifs d’interprétariat professionnel</w:t>
        </w:r>
      </w:hyperlink>
    </w:p>
    <w:p w14:paraId="12A6B0C4" w14:textId="63C83933" w:rsidR="00666889" w:rsidRPr="00397CD5" w:rsidRDefault="00666889" w:rsidP="00397CD5">
      <w:pPr>
        <w:pStyle w:val="ListParagraph"/>
        <w:numPr>
          <w:ilvl w:val="0"/>
          <w:numId w:val="18"/>
        </w:numPr>
        <w:spacing w:line="360" w:lineRule="auto"/>
        <w:jc w:val="both"/>
        <w:rPr>
          <w:rFonts w:ascii="Times New Roman" w:hAnsi="Times New Roman" w:cs="Times New Roman"/>
          <w:sz w:val="24"/>
          <w:szCs w:val="24"/>
          <w:lang w:val="en-GB"/>
        </w:rPr>
      </w:pPr>
      <w:r w:rsidRPr="00397CD5">
        <w:rPr>
          <w:rFonts w:ascii="Times New Roman" w:hAnsi="Times New Roman" w:cs="Times New Roman"/>
          <w:sz w:val="24"/>
          <w:szCs w:val="24"/>
          <w:lang w:val="en-GB"/>
        </w:rPr>
        <w:lastRenderedPageBreak/>
        <w:t xml:space="preserve">XINYU, Ji. CHOW, Ellen. ABDELHAMID, Kenzy. NAUMOVA, Darya. K.V. MATE Kedar. BERGERON, Amy. LEBOUCHE, Bertrand. Utility of Mobile Technology in Medical Interpretation: A Literature Review of Current Practices. </w:t>
      </w:r>
      <w:r w:rsidRPr="00397CD5">
        <w:rPr>
          <w:rFonts w:ascii="Times New Roman" w:hAnsi="Times New Roman" w:cs="Times New Roman"/>
          <w:i/>
          <w:iCs/>
          <w:sz w:val="24"/>
          <w:szCs w:val="24"/>
          <w:lang w:val="en-GB"/>
        </w:rPr>
        <w:t>Patient Education and Counseling</w:t>
      </w:r>
      <w:r w:rsidRPr="00397CD5">
        <w:rPr>
          <w:rFonts w:ascii="Times New Roman" w:hAnsi="Times New Roman" w:cs="Times New Roman"/>
          <w:sz w:val="24"/>
          <w:szCs w:val="24"/>
          <w:lang w:val="en-GB"/>
        </w:rPr>
        <w:t xml:space="preserve"> 104, n</w:t>
      </w:r>
      <w:r w:rsidRPr="00397CD5">
        <w:rPr>
          <w:rFonts w:ascii="Times New Roman" w:hAnsi="Times New Roman" w:cs="Times New Roman"/>
          <w:sz w:val="24"/>
          <w:szCs w:val="24"/>
          <w:vertAlign w:val="superscript"/>
          <w:lang w:val="en-GB"/>
        </w:rPr>
        <w:t>o</w:t>
      </w:r>
      <w:r w:rsidRPr="00397CD5">
        <w:rPr>
          <w:rFonts w:ascii="Times New Roman" w:hAnsi="Times New Roman" w:cs="Times New Roman"/>
          <w:sz w:val="24"/>
          <w:szCs w:val="24"/>
          <w:lang w:val="en-GB"/>
        </w:rPr>
        <w:t xml:space="preserve"> 9 (septembre 2021): 2137</w:t>
      </w:r>
      <w:r w:rsidRPr="00397CD5">
        <w:rPr>
          <w:rFonts w:ascii="Times New Roman" w:hAnsi="Times New Roman" w:cs="Times New Roman"/>
          <w:sz w:val="24"/>
          <w:szCs w:val="24"/>
          <w:lang w:val="en-GB"/>
        </w:rPr>
        <w:noBreakHyphen/>
        <w:t xml:space="preserve">45. Disponible sur: </w:t>
      </w:r>
      <w:hyperlink r:id="rId50" w:history="1">
        <w:r w:rsidR="00393F8D" w:rsidRPr="00397CD5">
          <w:rPr>
            <w:rStyle w:val="Hyperlink"/>
            <w:rFonts w:ascii="Times New Roman" w:hAnsi="Times New Roman" w:cs="Times New Roman"/>
            <w:sz w:val="24"/>
            <w:szCs w:val="24"/>
            <w:lang w:val="en-GB"/>
          </w:rPr>
          <w:t>https://www-sciencedirect-com.ezproxy.u-paris.fr/science/article/pii/S0738399121001178</w:t>
        </w:r>
      </w:hyperlink>
    </w:p>
    <w:p w14:paraId="18B94EC7" w14:textId="77777777" w:rsidR="0022184E" w:rsidRPr="00397CD5" w:rsidRDefault="0022184E" w:rsidP="00397CD5">
      <w:pPr>
        <w:pStyle w:val="ListParagraph"/>
        <w:spacing w:line="360" w:lineRule="auto"/>
        <w:ind w:left="360"/>
        <w:jc w:val="both"/>
        <w:rPr>
          <w:rFonts w:ascii="Times New Roman" w:hAnsi="Times New Roman" w:cs="Times New Roman"/>
          <w:sz w:val="24"/>
          <w:szCs w:val="24"/>
          <w:lang w:val="en-GB"/>
        </w:rPr>
      </w:pPr>
    </w:p>
    <w:p w14:paraId="3568CF7A" w14:textId="49968F35" w:rsidR="0022184E" w:rsidRPr="00397CD5" w:rsidRDefault="0022184E" w:rsidP="00397CD5">
      <w:pPr>
        <w:pStyle w:val="ListParagraph"/>
        <w:spacing w:line="360" w:lineRule="auto"/>
        <w:ind w:left="360"/>
        <w:jc w:val="both"/>
        <w:rPr>
          <w:rFonts w:ascii="Times New Roman" w:hAnsi="Times New Roman" w:cs="Times New Roman"/>
          <w:sz w:val="24"/>
          <w:szCs w:val="24"/>
        </w:rPr>
      </w:pPr>
      <w:r w:rsidRPr="00397CD5">
        <w:rPr>
          <w:rFonts w:ascii="Times New Roman" w:hAnsi="Times New Roman" w:cs="Times New Roman"/>
          <w:sz w:val="24"/>
          <w:szCs w:val="24"/>
        </w:rPr>
        <w:t>Les applications</w:t>
      </w:r>
    </w:p>
    <w:p w14:paraId="2BFDF95E" w14:textId="3B8901F2" w:rsidR="0022184E" w:rsidRPr="00397CD5" w:rsidRDefault="0022184E" w:rsidP="00397CD5">
      <w:pPr>
        <w:pStyle w:val="ListParagraph"/>
        <w:numPr>
          <w:ilvl w:val="0"/>
          <w:numId w:val="34"/>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Zotero-bibliographie</w:t>
      </w:r>
    </w:p>
    <w:p w14:paraId="0E9F8F83" w14:textId="7A36FA10" w:rsidR="00F77DFF" w:rsidRPr="00397CD5" w:rsidRDefault="00F77DFF" w:rsidP="00397CD5">
      <w:pPr>
        <w:pStyle w:val="ListParagraph"/>
        <w:numPr>
          <w:ilvl w:val="0"/>
          <w:numId w:val="34"/>
        </w:numPr>
        <w:spacing w:line="360" w:lineRule="auto"/>
        <w:jc w:val="both"/>
        <w:rPr>
          <w:rFonts w:ascii="Times New Roman" w:hAnsi="Times New Roman" w:cs="Times New Roman"/>
          <w:sz w:val="24"/>
          <w:szCs w:val="24"/>
        </w:rPr>
      </w:pPr>
      <w:r w:rsidRPr="00397CD5">
        <w:rPr>
          <w:rFonts w:ascii="Times New Roman" w:hAnsi="Times New Roman" w:cs="Times New Roman"/>
          <w:sz w:val="24"/>
          <w:szCs w:val="24"/>
        </w:rPr>
        <w:t>Transkriptor</w:t>
      </w:r>
    </w:p>
    <w:p w14:paraId="30F19069" w14:textId="77777777" w:rsidR="0022184E" w:rsidRPr="00397CD5" w:rsidRDefault="0022184E" w:rsidP="00397CD5">
      <w:pPr>
        <w:pStyle w:val="ListParagraph"/>
        <w:spacing w:line="360" w:lineRule="auto"/>
        <w:ind w:left="360"/>
        <w:jc w:val="both"/>
        <w:rPr>
          <w:rFonts w:ascii="Times New Roman" w:hAnsi="Times New Roman" w:cs="Times New Roman"/>
          <w:sz w:val="24"/>
          <w:szCs w:val="24"/>
          <w:lang w:val="en-GB"/>
        </w:rPr>
      </w:pPr>
    </w:p>
    <w:p w14:paraId="0DAFDF89" w14:textId="77777777" w:rsidR="00B36E34" w:rsidRPr="00397CD5" w:rsidRDefault="00B36E34"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9CFC40" w14:textId="77777777" w:rsidR="00393F8D" w:rsidRPr="00397CD5" w:rsidRDefault="00393F8D"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8D2CF9" w14:textId="77777777" w:rsidR="00D52399" w:rsidRPr="00397CD5" w:rsidRDefault="00D52399"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20858" w14:textId="77777777" w:rsidR="00D52399" w:rsidRPr="00397CD5" w:rsidRDefault="00D52399"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D0ECF" w14:textId="77777777" w:rsidR="00D52399" w:rsidRPr="00397CD5" w:rsidRDefault="00D52399"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70E25D" w14:textId="77777777" w:rsidR="00393F8D" w:rsidRPr="00397CD5" w:rsidRDefault="00393F8D" w:rsidP="00397CD5">
      <w:pPr>
        <w:spacing w:line="360" w:lineRule="auto"/>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664EEB" w14:textId="7D9CFAAB" w:rsidR="008B1D44" w:rsidRPr="00397CD5" w:rsidRDefault="00393F8D" w:rsidP="00397CD5">
      <w:pPr>
        <w:pStyle w:val="Heading1"/>
        <w:numPr>
          <w:ilvl w:val="0"/>
          <w:numId w:val="0"/>
        </w:numPr>
        <w:spacing w:line="360" w:lineRule="auto"/>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6" w:name="_Toc194841446"/>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A66290"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1D4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Annexe</w:t>
      </w:r>
      <w:r w:rsidR="00A66290"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bookmarkEnd w:id="136"/>
    </w:p>
    <w:p w14:paraId="02AC2FDE" w14:textId="42AAC74C" w:rsidR="001D1953" w:rsidRPr="00A66FB1" w:rsidRDefault="00A66FB1" w:rsidP="00A66FB1">
      <w:pPr>
        <w:pStyle w:val="Heading2"/>
        <w:numPr>
          <w:ilvl w:val="0"/>
          <w:numId w:val="0"/>
        </w:numPr>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7" w:name="_Toc194841447"/>
      <w:r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w:t>
      </w:r>
      <w:r w:rsidR="00393F8D"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w:t>
      </w:r>
      <w:r w:rsidR="001D1953"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Lexique</w:t>
      </w:r>
      <w:bookmarkEnd w:id="137"/>
    </w:p>
    <w:p w14:paraId="42382A60" w14:textId="77777777" w:rsidR="002663EF" w:rsidRPr="00397CD5" w:rsidRDefault="002663E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8" w:name="_Toc18554307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 Infirmier diplômé d'Etat</w:t>
      </w:r>
      <w:bookmarkEnd w:id="138"/>
    </w:p>
    <w:p w14:paraId="22B50522" w14:textId="77777777" w:rsidR="001D1953" w:rsidRPr="00397CD5" w:rsidRDefault="001D195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INSEE-L ’institut national de la statistique et des études économiques</w:t>
      </w:r>
    </w:p>
    <w:p w14:paraId="1592A6A6" w14:textId="77777777" w:rsidR="001D1953" w:rsidRPr="00397CD5" w:rsidRDefault="001D195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FNCC-La Fédération Nationale des Coopératives de Consommateurs</w:t>
      </w:r>
    </w:p>
    <w:p w14:paraId="19B68DAA" w14:textId="40223C7F" w:rsidR="002663EF" w:rsidRPr="00397CD5" w:rsidRDefault="002663EF"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SPF-Santé Publique France</w:t>
      </w:r>
    </w:p>
    <w:p w14:paraId="0AC05196" w14:textId="360FE8C0" w:rsidR="001D1953" w:rsidRPr="00397CD5" w:rsidRDefault="001D195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UNESCO- L'Organisation des Nations Unies pour l'éducation, la science et la culture</w:t>
      </w:r>
    </w:p>
    <w:p w14:paraId="00D98128" w14:textId="77777777" w:rsidR="001D1953" w:rsidRPr="00397CD5" w:rsidRDefault="001D195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F35E22" w14:textId="77777777" w:rsidR="001D1953" w:rsidRPr="00397CD5" w:rsidRDefault="001D1953"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8F93C8"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6E742A"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D62190"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DE3FB"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292843"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AFD83A" w14:textId="77777777" w:rsidR="00E40FD4" w:rsidRPr="00397CD5" w:rsidRDefault="00E40FD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07B0C8" w14:textId="77777777" w:rsidR="00393F8D" w:rsidRPr="00397CD5" w:rsidRDefault="00393F8D" w:rsidP="00397CD5">
      <w:pPr>
        <w:pStyle w:val="Heading2"/>
        <w:numPr>
          <w:ilvl w:val="0"/>
          <w:numId w:val="0"/>
        </w:numPr>
        <w:spacing w:line="360" w:lineRule="auto"/>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3A34B6" w14:textId="77777777" w:rsidR="00AB53B8" w:rsidRPr="00397CD5" w:rsidRDefault="00AB53B8" w:rsidP="00397CD5">
      <w:pPr>
        <w:spacing w:line="360" w:lineRule="auto"/>
        <w:rPr>
          <w:rFonts w:ascii="Times New Roman" w:hAnsi="Times New Roman" w:cs="Times New Roman"/>
          <w:sz w:val="24"/>
          <w:szCs w:val="24"/>
        </w:rPr>
      </w:pPr>
    </w:p>
    <w:p w14:paraId="650057AE" w14:textId="77777777" w:rsidR="0022184E" w:rsidRPr="00397CD5" w:rsidRDefault="0022184E" w:rsidP="00397CD5">
      <w:pPr>
        <w:spacing w:line="360" w:lineRule="auto"/>
        <w:rPr>
          <w:rFonts w:ascii="Times New Roman" w:hAnsi="Times New Roman" w:cs="Times New Roman"/>
          <w:sz w:val="24"/>
          <w:szCs w:val="24"/>
        </w:rPr>
      </w:pPr>
    </w:p>
    <w:p w14:paraId="3678858B" w14:textId="77777777" w:rsidR="0022184E" w:rsidRPr="00397CD5" w:rsidRDefault="0022184E" w:rsidP="00397CD5">
      <w:pPr>
        <w:spacing w:line="360" w:lineRule="auto"/>
        <w:rPr>
          <w:rFonts w:ascii="Times New Roman" w:hAnsi="Times New Roman" w:cs="Times New Roman"/>
          <w:sz w:val="24"/>
          <w:szCs w:val="24"/>
        </w:rPr>
      </w:pPr>
    </w:p>
    <w:p w14:paraId="2CF0E319" w14:textId="77777777" w:rsidR="00AB53B8" w:rsidRPr="00397CD5" w:rsidRDefault="00AB53B8" w:rsidP="00397CD5">
      <w:pPr>
        <w:spacing w:line="360" w:lineRule="auto"/>
        <w:rPr>
          <w:rFonts w:ascii="Times New Roman" w:hAnsi="Times New Roman" w:cs="Times New Roman"/>
          <w:sz w:val="24"/>
          <w:szCs w:val="24"/>
        </w:rPr>
      </w:pPr>
    </w:p>
    <w:p w14:paraId="16746101" w14:textId="72743004" w:rsidR="005D669A" w:rsidRPr="00397CD5" w:rsidRDefault="00A66FB1" w:rsidP="00A66FB1">
      <w:pPr>
        <w:pStyle w:val="Heading2"/>
        <w:numPr>
          <w:ilvl w:val="0"/>
          <w:numId w:val="0"/>
        </w:num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9" w:name="_Toc194841448"/>
      <w: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7.2</w:t>
      </w:r>
      <w:r w:rsidR="00AB161F">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669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 d’entretien</w:t>
      </w:r>
      <w:bookmarkEnd w:id="139"/>
    </w:p>
    <w:p w14:paraId="09BA1605" w14:textId="3AB2C12A"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Quelles difficultés rencontrez-vous dans le service concernant la prise en charge des patients </w:t>
      </w:r>
      <w:r w:rsidR="006E6DC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cultures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2EB6933" w14:textId="0651CC1E"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En quoi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défaut de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compréhension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avec les patients </w:t>
      </w:r>
      <w:r w:rsidR="005A33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A33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un impact sur la qualité des </w:t>
      </w:r>
      <w:r w:rsidR="0088037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C2FA9E2" w14:textId="5EA9F8C5"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3.Quel</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sont les ressources que votre service mobilise dans la prise en charge des patients </w:t>
      </w:r>
      <w:r w:rsidR="0028388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cultures différentes ?</w:t>
      </w:r>
    </w:p>
    <w:p w14:paraId="2B953392" w14:textId="7F7B831F"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4.Comment adaptez-vous la prise en charge face </w:t>
      </w:r>
      <w:r w:rsidR="0046316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ayant une culture différente de la vôtre pour éviter des mauvaises interprétations ? Comment interprétez-vous les réponses non-verbales ? </w:t>
      </w:r>
    </w:p>
    <w:p w14:paraId="15E8342B" w14:textId="2B373E84"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5.Selon vous, comment pourrions-nous améliorer la prise en charge des patients </w:t>
      </w:r>
      <w:r w:rsidR="0028388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l’avenir ? Qu’attendez- vous de votre service et de l’équipe pluridisciplinaire pour améliorer </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cette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prise en charge</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261E15" w14:textId="77777777"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6.Quelles représentations avez-vous des patients non-francophones dans votre service ?</w:t>
      </w:r>
    </w:p>
    <w:p w14:paraId="395CB18B" w14:textId="623C8032"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Quelles attitudes/ postures peuvent adopter les infirmiers pour assurer une meilleure prise en charge des patients</w:t>
      </w:r>
      <w:r w:rsidR="003079B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cultures </w:t>
      </w:r>
      <w:r w:rsidR="00126B5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différentes ?</w:t>
      </w:r>
    </w:p>
    <w:p w14:paraId="3413F7E4" w14:textId="77777777" w:rsidR="005D669A" w:rsidRPr="00397CD5" w:rsidRDefault="005D669A"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8.Voulez-vous évoquer autre chose en rapport avec ce sujet qui vous semble pertinent ?</w:t>
      </w:r>
    </w:p>
    <w:p w14:paraId="51704178" w14:textId="09E9E30F" w:rsidR="00B257F4" w:rsidRPr="00397CD5" w:rsidRDefault="00B257F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6A0CE6" w14:textId="77777777" w:rsidR="00AB01FB" w:rsidRPr="00397CD5" w:rsidRDefault="00AB01F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200704" w14:textId="77777777" w:rsidR="00AB01FB" w:rsidRPr="00397CD5" w:rsidRDefault="00AB01F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9745C" w14:textId="77777777" w:rsidR="00AB01FB" w:rsidRPr="00397CD5" w:rsidRDefault="00AB01F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36976C" w14:textId="77777777" w:rsidR="00AB01FB" w:rsidRPr="00397CD5" w:rsidRDefault="00AB01F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7F658E" w14:textId="77777777" w:rsidR="00AB01FB" w:rsidRPr="00397CD5" w:rsidRDefault="00AB01F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626988" w14:textId="6E62F592" w:rsidR="00D8799D" w:rsidRPr="00397CD5" w:rsidRDefault="00A66FB1" w:rsidP="00A66FB1">
      <w:pPr>
        <w:pStyle w:val="Heading2"/>
        <w:numPr>
          <w:ilvl w:val="0"/>
          <w:numId w:val="0"/>
        </w:numP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0" w:name="_Toc182660667"/>
      <w:bookmarkStart w:id="141" w:name="_Toc194841449"/>
      <w: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7.3 </w:t>
      </w:r>
      <w:r w:rsidR="00D8799D"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Entretien I</w:t>
      </w:r>
      <w:bookmarkEnd w:id="140"/>
      <w:r w:rsidR="00B257F4"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DE-1</w:t>
      </w:r>
      <w:bookmarkEnd w:id="141"/>
    </w:p>
    <w:p w14:paraId="49B305CD" w14:textId="2099DF2B" w:rsidR="00AB53B8" w:rsidRPr="00397CD5" w:rsidRDefault="00AB53B8" w:rsidP="00397CD5">
      <w:pPr>
        <w:spacing w:line="360" w:lineRule="auto"/>
        <w:jc w:val="both"/>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Tout d’abord, je vous remercie d’avoir accepté de répondre à mon questionnaire d’enquête exploratoire. Je demande votre consentement pour l’enregistrement vocal, qui sera détruit après retranscription. Votre nom sera anonymisé dans mon travail.</w:t>
      </w:r>
    </w:p>
    <w:p w14:paraId="6DB9F22A" w14:textId="64F06BBF"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2" w:name="_Hlk182737997"/>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bookmarkStart w:id="143" w:name="_Hlk185186297"/>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difficultés rencontrez-vous dans le service concernant la prise en charge des patients de cultures différentes ? </w:t>
      </w:r>
    </w:p>
    <w:p w14:paraId="118C2E1F" w14:textId="1AFD9277" w:rsidR="00D8799D"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des principales difficultés rencontrées dans la prise en charge des patients de cultures différentes est la barrière linguistique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barrière complique la communication et limite notre capacité à bien comprendre leurs besoins, leurs préoccupations ainsi comme leurs attentes.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Sans une communication efficace, il devient difficile d’expliquer les procédures, les options de traitement, ou encore de répondre de manière adaptée à leurs questions et inquiétudes. Cela peut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également engendrer des malentendus qui affectent la qualité des soins et la satisfaction des patients. </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autre difficulté également importante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lié</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la perception de la santé et de la maladie, selon la culture des patients, car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peuvent avoir des croyances et des pratiques spécifiques en matière de santé qui influencent leur approche des soins, leur compréhension des maladies et leur disposition à suivre les traitements proposés.</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 a un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manque de formation et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sensibilisation chez les professionnels de santé</w:t>
      </w:r>
      <w:r w:rsidR="001026E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404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J’espère que ma réponse est complète</w:t>
      </w:r>
    </w:p>
    <w:p w14:paraId="49D20E4A" w14:textId="33244A51"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2.En quoi le défaut de compréhension avec les patients de culture</w:t>
      </w:r>
      <w:r w:rsidR="0063527A"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a un impact sur la qualité des soins ? </w:t>
      </w:r>
    </w:p>
    <w:p w14:paraId="1A7AFB1C" w14:textId="44780551" w:rsidR="00D8799D"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Déjà, </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erreur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compréhension pourrait amener à un diagnostic erroné, car une mauvaise anamnèse peut entraîner des erreurs dans l'évaluation de l'état de santé, avec le risque d’un diagnostic inapproprié ou </w:t>
      </w:r>
      <w:r w:rsidR="00A551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incomplet. (</w:t>
      </w:r>
      <w:r w:rsidR="00C726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51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silence).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même temps, un problème de compréhension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avoir un impact significatif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 niveau de l’</w:t>
      </w:r>
      <w:r w:rsidR="00B36E34"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316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 patient</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peut entraîner un échec du traitement, des complications, des malentendus (tels qu’une confusion sur les médicaments, les doses, ou les consignes à suivre) et une ré hospitalisation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B002CEC" w14:textId="04093C4D"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3.Quel</w:t>
      </w:r>
      <w:r w:rsidR="0063527A"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sont les ressources que votre service mobilise dans la prise en charge des patients de cultures différentes ?</w:t>
      </w:r>
    </w:p>
    <w:p w14:paraId="50C84C13" w14:textId="7C6F2E40" w:rsidR="00D8799D" w:rsidRPr="00397CD5" w:rsidRDefault="00D8799D"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médiateurs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culturels </w:t>
      </w:r>
    </w:p>
    <w:p w14:paraId="172DF26D" w14:textId="2E8A60E9" w:rsidR="00CF028B" w:rsidRPr="00397CD5" w:rsidRDefault="00CF028B"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interprètes ou services de traduction</w:t>
      </w:r>
      <w:r w:rsidR="002D39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sourit en disant que </w:t>
      </w:r>
      <w:r w:rsidR="002D3919" w:rsidRPr="00397CD5">
        <w:rPr>
          <w:rFonts w:ascii="Times New Roman" w:hAnsi="Times New Roman" w:cs="Times New Roman"/>
          <w:bCs/>
          <w:iCs/>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w:t>
      </w:r>
      <w:r w:rsidR="002D39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 n’est </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 facile d’avoir un médiateur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prend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temps dans mon service. </w:t>
      </w:r>
      <w:r w:rsidR="000E1E75"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appelle parfois nos collègues qui parlent la même langue</w:t>
      </w:r>
      <w:r w:rsidR="008924FE"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228219" w14:textId="6F64A95C" w:rsidR="00CF028B" w:rsidRPr="00397CD5" w:rsidRDefault="00CF028B"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formation en compétences culturelles pour le personnel médical</w:t>
      </w:r>
    </w:p>
    <w:p w14:paraId="1B4C06E5" w14:textId="657A6EF6" w:rsidR="00CF028B" w:rsidRPr="00397CD5" w:rsidRDefault="00DC3F3C"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L’utilisation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matériel éducatif</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(pictogrammes, images, les gestes, l’informatique) et </w:t>
      </w:r>
      <w:r w:rsidR="000744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la communication adaptée</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aux différentes cultures</w:t>
      </w:r>
      <w:r w:rsidR="000744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94218D" w14:textId="77777777" w:rsidR="00CF028B" w:rsidRPr="00397CD5" w:rsidRDefault="00CF028B"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B55F0" w14:textId="615F5740" w:rsidR="00D8799D" w:rsidRPr="00397CD5" w:rsidRDefault="00D8799D" w:rsidP="00397CD5">
      <w:pPr>
        <w:spacing w:line="360" w:lineRule="auto"/>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adaptez-vous la prise en charge </w:t>
      </w:r>
      <w:r w:rsidRPr="00397CD5">
        <w:rPr>
          <w:rFonts w:ascii="Times New Roman" w:hAnsi="Times New Roman" w:cs="Times New Roman"/>
          <w:b/>
          <w:i/>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5902"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ayant une culture différente de la vôtre pour éviter des mauvaises interprétations ? Comment interprétez-vous les réponses non-verbales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6BC9448" w14:textId="63126E5C" w:rsidR="00D8799D" w:rsidRPr="00397CD5" w:rsidRDefault="00D8799D"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présence de barrières linguistiques important</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lorsqu’il</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s’avère nécessaire soit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récolte</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6E3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informations importantes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soit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expliquer quelque chose au patient (éducation),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nous faisons appel à des médiateurs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culturels qui sont</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plus fiable</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les dispositifs de traduction, évitant ainsi de se fier à des interprétations approximatives qui pourraient induire en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erreur</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se base également sur l’</w:t>
      </w:r>
      <w:r w:rsidR="008924FE"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 des</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réponses non-verbales, telles que le langage corporel, les expressions faciales et les gestes pour comprendre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émotions et les réactions des patients</w:t>
      </w:r>
    </w:p>
    <w:p w14:paraId="4B915B8F" w14:textId="7BE662CD"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des patients de cultures différentes à l’avenir ? Qu’attendez- vous de votre service et de l’équipe pluridisciplinaire pour améliorer cette prise en charge ? </w:t>
      </w:r>
    </w:p>
    <w:p w14:paraId="227248C7" w14:textId="39B06103" w:rsidR="00D8799D"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améliorer la prise en charge des patients de cultures différentes, il serait pertinent d'intégrer davantage les avancées technologiques, notamment l'intelligence artificielle (IA),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où l’IA pourrait jouer un rôle central en facilitant des traductions spécifiques </w:t>
      </w:r>
      <w:r w:rsidR="000917C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termes médicaux</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 adaptant le langage en fonction de la culture, sans oublier des technologies de reconnaissance des émotions pour interpréter la communication non-verbal</w:t>
      </w:r>
      <w:r w:rsidR="00BF224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Cela pourrait combler certains problèmes comme la disponibilité 24h sur 24h et 7jours par semaine.</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serait aussi pertinent de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renforcer la formation en compétences culturelles pour </w:t>
      </w:r>
      <w:r w:rsidR="00B0689C"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tous les personnels</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santé</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d’augmenter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l’accès aux services d’interprétation et de </w:t>
      </w:r>
      <w:r w:rsidR="00BA7A5F"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traduction,</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développer des protocoles de soins qui intègrent les considérations culturelles et</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d’encourager la diversité dans le recrutement des professionnels de santé.</w:t>
      </w:r>
    </w:p>
    <w:p w14:paraId="70F479EB" w14:textId="726BD33A"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6.Quelles représentations avez-vous des patients non-francophones dans votre service ?</w:t>
      </w:r>
    </w:p>
    <w:p w14:paraId="6DF627A0" w14:textId="5CE2FD74" w:rsidR="00D8799D"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Plusieurs… </w:t>
      </w:r>
      <w:r w:rsidR="007333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courage, car une grande partie d'entre eux sont des réfugiés ayant vécu des expériences de vie très difficiles avant d'arriver ici. Parfois, ils peuvent apparaître comme réservés, voire méfiants, ce qui peut être lié à des expériences passées marquées par des traumatismes ou une méfiance envers les institutions.</w:t>
      </w:r>
    </w:p>
    <w:p w14:paraId="175B1DB0" w14:textId="77777777" w:rsidR="00D8799D" w:rsidRPr="00397CD5" w:rsidRDefault="00D8799D" w:rsidP="00397CD5">
      <w:pPr>
        <w:spacing w:line="360" w:lineRule="auto"/>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Une autre représentation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émerge est celle de la polypathologie, car ces patients ont souvent un vécu particulier et complexe, ayant été privés d'un accès régulier à des soins de santé dans leur pays d'origine ou durant leur parcours migratoire.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manque de suivi médical peut entraîner des pathologies multiples et complexes, qui nécessitent une prise en charge également complexe.</w:t>
      </w:r>
    </w:p>
    <w:p w14:paraId="72BAF9F9" w14:textId="4DD2A7C4" w:rsidR="006C7812" w:rsidRPr="00397CD5" w:rsidRDefault="006C7812"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 patients peuvent être perçus comme ayant des besoins spécifiques en matière de communication</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Il est crucial de les voir comme des individus avec des droits égaux à des soins de qualité.</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25D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D’où </w:t>
      </w:r>
      <w:r w:rsidR="00DC3F3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l’importance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l’empathie et de la compréhension des défis supplémentaires qu’ils peuvent rencontrer.</w:t>
      </w:r>
    </w:p>
    <w:p w14:paraId="1D8EA675" w14:textId="458057F7" w:rsidR="00D8799D" w:rsidRPr="00397CD5" w:rsidRDefault="00D8799D" w:rsidP="00397CD5">
      <w:pPr>
        <w:spacing w:line="360" w:lineRule="auto"/>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attitudes/ postures peuvent adopter les infirmiers pour assurer une meilleure prise en charge des patients de cultures différentes ?</w:t>
      </w:r>
    </w:p>
    <w:p w14:paraId="737DCF27" w14:textId="191770BF" w:rsidR="006C7812"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Être à l’écoute (savoir comment ils perçoivent leur maladie et ses représentations), empathie (</w:t>
      </w:r>
      <w:r w:rsidR="0025461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 oublier leur parcours parfois très complexe) et surtout avoir de la patience (surtout quand il y a une barrière linguistique </w:t>
      </w:r>
      <w:r w:rsidR="006C781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importante. </w:t>
      </w:r>
    </w:p>
    <w:p w14:paraId="31BF7E26" w14:textId="77777777" w:rsidR="00246524" w:rsidRPr="00397CD5" w:rsidRDefault="006C7812"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Faire preuve de respect et d’ouverture d’esprit envers les différences culturelles. </w:t>
      </w:r>
    </w:p>
    <w:p w14:paraId="04948EDB" w14:textId="3512EA9E" w:rsidR="00D8799D" w:rsidRPr="00397CD5" w:rsidRDefault="006C7812"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Adopter une communication claire et éviter les jargons médicaux compliqués</w:t>
      </w:r>
    </w:p>
    <w:p w14:paraId="52390B73" w14:textId="3D32744E" w:rsidR="00D8799D" w:rsidRPr="00397CD5" w:rsidRDefault="00D8799D" w:rsidP="00397CD5">
      <w:pPr>
        <w:spacing w:line="360" w:lineRule="auto"/>
        <w:jc w:val="both"/>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Voulez-vous évoquer autre chose en rapport avec ce sujet qui vous semble pertinent ?</w:t>
      </w:r>
    </w:p>
    <w:p w14:paraId="717914D7" w14:textId="50D40406" w:rsidR="00D8799D" w:rsidRPr="00397CD5" w:rsidRDefault="00D8799D"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 je trouve le thème très intéressant et les questions ont été bien choisies.</w:t>
      </w:r>
    </w:p>
    <w:p w14:paraId="2E89EE26" w14:textId="372627B6" w:rsidR="007A5733" w:rsidRPr="00397CD5" w:rsidRDefault="00246524"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une Importance d’une approche centrée sur le patient et de la personnalisation des soins et une nécessité d’une collaboration étroite avec les familles et les communautés des patients pour mieux comprendre leurs besoins culturels et sociaux</w:t>
      </w:r>
      <w:bookmarkEnd w:id="142"/>
      <w:r w:rsidR="00AB01F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43"/>
    </w:p>
    <w:p w14:paraId="0CBC2489"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7352D8"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19416"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77135D"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E4DF5"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D93FF6"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24A349"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94E021"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03A175"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0A344A"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D04FA7"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70A00"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EAEE93"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354A74" w14:textId="77777777" w:rsidR="00AB1931" w:rsidRPr="00397CD5" w:rsidRDefault="00AB1931" w:rsidP="00397CD5">
      <w:pPr>
        <w:spacing w:line="360" w:lineRule="auto"/>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2F8C7F" w14:textId="77777777" w:rsidR="00A66FB1" w:rsidRDefault="00A66FB1" w:rsidP="00397CD5">
      <w:pPr>
        <w:spacing w:line="360" w:lineRule="auto"/>
        <w:jc w:val="both"/>
        <w:rPr>
          <w:rFonts w:ascii="Times New Roman" w:hAnsi="Times New Roman" w:cs="Times New Roman"/>
          <w:b/>
          <w:bCs/>
          <w:iCs/>
          <w:color w:val="1F497D" w:themeColor="text2"/>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C64A1E" w14:textId="6573E66F" w:rsidR="007E616B" w:rsidRDefault="00A66FB1" w:rsidP="00A66FB1">
      <w:pPr>
        <w:pStyle w:val="Heading2"/>
        <w:numPr>
          <w:ilvl w:val="0"/>
          <w:numId w:val="0"/>
        </w:numPr>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4" w:name="_Toc194841450"/>
      <w:r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7.4 </w:t>
      </w:r>
      <w:r w:rsidR="007E616B"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Grille d’entretien semi-directif</w:t>
      </w:r>
      <w:r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bookmarkEnd w:id="144"/>
    </w:p>
    <w:p w14:paraId="3BE67AC0" w14:textId="77777777" w:rsidR="00A66FB1" w:rsidRPr="00A66FB1" w:rsidRDefault="00A66FB1" w:rsidP="00A66FB1"/>
    <w:tbl>
      <w:tblPr>
        <w:tblW w:w="9717" w:type="dxa"/>
        <w:tblCellMar>
          <w:left w:w="10" w:type="dxa"/>
          <w:right w:w="10" w:type="dxa"/>
        </w:tblCellMar>
        <w:tblLook w:val="04A0" w:firstRow="1" w:lastRow="0" w:firstColumn="1" w:lastColumn="0" w:noHBand="0" w:noVBand="1"/>
      </w:tblPr>
      <w:tblGrid>
        <w:gridCol w:w="2457"/>
        <w:gridCol w:w="2522"/>
        <w:gridCol w:w="2069"/>
        <w:gridCol w:w="2669"/>
      </w:tblGrid>
      <w:tr w:rsidR="00A66FB1" w:rsidRPr="00A66FB1" w14:paraId="704F8F8C" w14:textId="77777777" w:rsidTr="00AB585F">
        <w:trPr>
          <w:trHeight w:val="841"/>
        </w:trPr>
        <w:tc>
          <w:tcPr>
            <w:tcW w:w="24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645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thèmes</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2049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objectifs</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7DF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questions</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DF51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L’indicateurs recherchés</w:t>
            </w:r>
          </w:p>
        </w:tc>
      </w:tr>
      <w:tr w:rsidR="00A66FB1" w:rsidRPr="00A66FB1" w14:paraId="32A4F84C" w14:textId="77777777" w:rsidTr="00AB585F">
        <w:trPr>
          <w:trHeight w:val="160"/>
        </w:trPr>
        <w:tc>
          <w:tcPr>
            <w:tcW w:w="2457"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42F02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429F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Connaitre son ancienneté dans ce service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9BC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5" w:name="_Hlk193270851"/>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êtes-vous diplômé ?</w:t>
            </w:r>
            <w:bookmarkEnd w:id="145"/>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7917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Année de diplomation</w:t>
            </w:r>
          </w:p>
        </w:tc>
      </w:tr>
      <w:tr w:rsidR="00A66FB1" w:rsidRPr="00A66FB1" w14:paraId="1ECA2962" w14:textId="77777777" w:rsidTr="00AB585F">
        <w:trPr>
          <w:trHeight w:val="17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DD6429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48F0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Connaitre combien d’année d’expérience dans ce service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04ED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travaillez-vous dans ce service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E8B7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Année d’expérience </w:t>
            </w:r>
          </w:p>
        </w:tc>
      </w:tr>
      <w:tr w:rsidR="00A66FB1" w:rsidRPr="00A66FB1" w14:paraId="097567E0" w14:textId="77777777" w:rsidTr="00AB585F">
        <w:trPr>
          <w:trHeight w:val="181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A2487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6" w:name="_Hlk194230319"/>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25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Evaluer la fréquence de la prise en charge des patients étranger de la culture différente dans votre service sur 24h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1FA0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7" w:name="_Hlk193270904"/>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w:t>
            </w:r>
            <w:bookmarkEnd w:id="147"/>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1D50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Quantité </w:t>
            </w:r>
          </w:p>
        </w:tc>
      </w:tr>
      <w:tr w:rsidR="00A66FB1" w:rsidRPr="00A66FB1" w14:paraId="1FDB38C1" w14:textId="77777777" w:rsidTr="00AB585F">
        <w:trPr>
          <w:trHeight w:val="167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81EAE0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8" w:name="_Hlk194123369"/>
            <w:bookmarkEnd w:id="146"/>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812F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Evaluer le ressenti ou le vécu de la personne interrogée vis-à-vis d'une situation où elle prend en charge une patient étranger allophone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CA3C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vous le pouvez, je vous invite à me raconter une de vos expériences emblématique (ou marquante) en lien avec une prise en charge avec un patient étranger allophone</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535B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Expérience vécue par la personne interrogée comme positive ou négative</w:t>
            </w:r>
          </w:p>
        </w:tc>
      </w:tr>
      <w:tr w:rsidR="00A66FB1" w:rsidRPr="00A66FB1" w14:paraId="297E294B" w14:textId="77777777" w:rsidTr="00AB585F">
        <w:trPr>
          <w:trHeight w:val="167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1CF438" w14:textId="77777777" w:rsidR="007E616B" w:rsidRPr="00A66FB1" w:rsidRDefault="007E616B" w:rsidP="00397CD5">
            <w:pPr>
              <w:numPr>
                <w:ilvl w:val="0"/>
                <w:numId w:val="36"/>
              </w:num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9" w:name="_Hlk194420110"/>
            <w:bookmarkStart w:id="150" w:name="_Hlk194419041"/>
            <w:bookmarkEnd w:id="148"/>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EA5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Décrire la propre compréhension de la relation soignant-soignée de la personne interrogée </w:t>
            </w:r>
          </w:p>
          <w:p w14:paraId="151848A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A7ECD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6849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A934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1420654" wp14:editId="2CF98375">
                      <wp:simplePos x="0" y="0"/>
                      <wp:positionH relativeFrom="column">
                        <wp:posOffset>-64710</wp:posOffset>
                      </wp:positionH>
                      <wp:positionV relativeFrom="paragraph">
                        <wp:posOffset>265000</wp:posOffset>
                      </wp:positionV>
                      <wp:extent cx="4566101" cy="0"/>
                      <wp:effectExtent l="0" t="0" r="0" b="0"/>
                      <wp:wrapNone/>
                      <wp:docPr id="873315076" name="Connecteur droit 6"/>
                      <wp:cNvGraphicFramePr/>
                      <a:graphic xmlns:a="http://schemas.openxmlformats.org/drawingml/2006/main">
                        <a:graphicData uri="http://schemas.microsoft.com/office/word/2010/wordprocessingShape">
                          <wps:wsp>
                            <wps:cNvCnPr/>
                            <wps:spPr>
                              <a:xfrm flipV="1">
                                <a:off x="0" y="0"/>
                                <a:ext cx="4566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164D6" id="Connecteur droit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0.85pt" to="354.4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" strokecolor="#4579b8 [3044]"/>
                  </w:pict>
                </mc:Fallback>
              </mc:AlternateContent>
            </w:r>
          </w:p>
          <w:p w14:paraId="55415B5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les leviers et les difficultés rencontrées par les soignants lors d’une instauration/ développement d’une relation soignant avec les patients étrangers allophones</w:t>
            </w:r>
          </w:p>
          <w:p w14:paraId="47591FB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3BCC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Question 1 : </w:t>
            </w:r>
            <w:bookmarkStart w:id="151" w:name="_Hlk194142653"/>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définiriez-vous de la relation soignant- soignée et pourriez-vous me préciser ses </w: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spécificités au sein de votre service</w:t>
            </w:r>
          </w:p>
          <w:bookmarkEnd w:id="151"/>
          <w:p w14:paraId="130CEDD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D0DA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D16A2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2 : Comment la culture impacte-t-elle la relation soignant-soignée ? </w:t>
            </w:r>
          </w:p>
          <w:p w14:paraId="71E233B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682F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 définition de la relation soignant-soignée</w:t>
            </w:r>
          </w:p>
          <w:p w14:paraId="5F3C14D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7D89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3CEEF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A7AEC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61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C75EF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1FF9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64A7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croyances, les valeurs</w:t>
            </w:r>
          </w:p>
          <w:p w14:paraId="3863D3E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barrière culturelle linguistique</w:t>
            </w:r>
          </w:p>
          <w:p w14:paraId="68C53DD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confiance</w:t>
            </w:r>
          </w:p>
          <w:p w14:paraId="71E2B47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proxémie</w:t>
            </w:r>
          </w:p>
          <w:p w14:paraId="213295D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A698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F9B3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25CC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A66FB1" w:rsidRPr="00A66FB1" w14:paraId="2739F6D4" w14:textId="77777777" w:rsidTr="00AB585F">
        <w:trPr>
          <w:trHeight w:val="5230"/>
        </w:trPr>
        <w:tc>
          <w:tcPr>
            <w:tcW w:w="2457"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802E46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2.La communication</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1528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la variation de la communication non-verbale entre chaque culture.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802B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3 :</w:t>
            </w:r>
          </w:p>
          <w:p w14:paraId="6F1C57F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communication non-verbale varie d’une culture à l’autre ?</w:t>
            </w:r>
          </w:p>
          <w:p w14:paraId="2D671E0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7F8E70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C3357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69B6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verbale</w:t>
            </w:r>
          </w:p>
          <w:p w14:paraId="1AE4865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para-verbale( ton de la voix en communication, le timbre, le débit, la puissance, la diction, les temps de pause)</w:t>
            </w:r>
          </w:p>
          <w:p w14:paraId="4C02EC8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non-verbale (soutien du regard, intonation de la voix, gestes, proximité avec l’interlocuteur, mouvement des mains)</w:t>
            </w:r>
          </w:p>
        </w:tc>
      </w:tr>
      <w:tr w:rsidR="00A66FB1" w:rsidRPr="00A66FB1" w14:paraId="7E45F747" w14:textId="77777777" w:rsidTr="00AB585F">
        <w:trPr>
          <w:trHeight w:val="1791"/>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5BEE46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2" w:name="_Hlk194228175"/>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E196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Comprendre les outils relationnels, communication utilisée par le soignant dans le service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0EB7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4- Quand vous prenez en charge un patient étranger allophone, comment adaptez-vous votre communication, afin de garantir une compréhension adaptée auprès de ce dernier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621C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supports matériels (pancarte, application numérique)</w:t>
            </w:r>
          </w:p>
          <w:p w14:paraId="390A983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supports humains (interprétariat, méthode de communications particulière, apport de la famille).</w:t>
            </w:r>
          </w:p>
          <w:p w14:paraId="667DAC4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bookmarkEnd w:id="152"/>
      <w:tr w:rsidR="00A66FB1" w:rsidRPr="00A66FB1" w14:paraId="455C3229" w14:textId="77777777" w:rsidTr="00AB585F">
        <w:trPr>
          <w:trHeight w:val="240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D2C4B70" w14:textId="77777777" w:rsidR="007E616B" w:rsidRPr="00A66FB1" w:rsidRDefault="007E616B" w:rsidP="00397CD5">
            <w:pPr>
              <w:numPr>
                <w:ilvl w:val="0"/>
                <w:numId w:val="37"/>
              </w:num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 culture-les généralités en lien avec la prise en charge d’un patient étranger allophone.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6F03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les difficultés rencontrées par les soignants dans un service face à la prise en charge des patients étrangers allophones</w:t>
            </w:r>
          </w:p>
          <w:p w14:paraId="2D4A305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2E5D7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C382F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84A33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71CA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2DCB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29BB7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A52A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1728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63CF8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1C6A9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3318A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Décrire comment la formation cultuelle permet d’améliorer la qualité de prise en charge patient étrangère de culture différent </w:t>
            </w:r>
          </w:p>
          <w:p w14:paraId="2546603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50C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139B9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3B28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24253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41F0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6E89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E4F62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C3997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A7BD8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FB9F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Question 5 : </w:t>
            </w:r>
            <w:bookmarkStart w:id="153" w:name="_Hlk194234861"/>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p>
          <w:bookmarkEnd w:id="153"/>
          <w:p w14:paraId="712D25B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7B34E928" wp14:editId="37E19293">
                      <wp:simplePos x="0" y="0"/>
                      <wp:positionH relativeFrom="column">
                        <wp:posOffset>-62210</wp:posOffset>
                      </wp:positionH>
                      <wp:positionV relativeFrom="paragraph">
                        <wp:posOffset>210881</wp:posOffset>
                      </wp:positionV>
                      <wp:extent cx="1303204" cy="5900"/>
                      <wp:effectExtent l="0" t="0" r="30480" b="32385"/>
                      <wp:wrapNone/>
                      <wp:docPr id="1242926210" name="Connecteur droit 8"/>
                      <wp:cNvGraphicFramePr/>
                      <a:graphic xmlns:a="http://schemas.openxmlformats.org/drawingml/2006/main">
                        <a:graphicData uri="http://schemas.microsoft.com/office/word/2010/wordprocessingShape">
                          <wps:wsp>
                            <wps:cNvCnPr/>
                            <wps:spPr>
                              <a:xfrm flipV="1">
                                <a:off x="0" y="0"/>
                                <a:ext cx="1303204" cy="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0B665" id="Connecteur droit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6.6pt" to="97.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" strokecolor="#4579b8 [3044]"/>
                  </w:pict>
                </mc:Fallback>
              </mc:AlternateContent>
            </w:r>
          </w:p>
          <w:p w14:paraId="6C0CF58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63C0F2BB" wp14:editId="7C2CEE42">
                      <wp:simplePos x="0" y="0"/>
                      <wp:positionH relativeFrom="column">
                        <wp:posOffset>-1673184</wp:posOffset>
                      </wp:positionH>
                      <wp:positionV relativeFrom="paragraph">
                        <wp:posOffset>2298474</wp:posOffset>
                      </wp:positionV>
                      <wp:extent cx="4607396" cy="47195"/>
                      <wp:effectExtent l="0" t="0" r="22225" b="29210"/>
                      <wp:wrapNone/>
                      <wp:docPr id="1871254567" name="Connecteur droit 4"/>
                      <wp:cNvGraphicFramePr/>
                      <a:graphic xmlns:a="http://schemas.openxmlformats.org/drawingml/2006/main">
                        <a:graphicData uri="http://schemas.microsoft.com/office/word/2010/wordprocessingShape">
                          <wps:wsp>
                            <wps:cNvCnPr/>
                            <wps:spPr>
                              <a:xfrm>
                                <a:off x="0" y="0"/>
                                <a:ext cx="4607396" cy="4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589C5" id="Connecteur droit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181pt" to="231.05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" strokecolor="#4579b8 [3044]"/>
                  </w:pict>
                </mc:Fallback>
              </mc:AlternateConten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6 : Selon vous quelles sont les difficultés les plus rencontrées lorsque vous prenez en charge des patients étranger allophone ?  </w:t>
            </w:r>
          </w:p>
          <w:p w14:paraId="48336B3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7 :  Comment/En quoi la formation professionnelle des soignants sur l’approche interculturelle pourraient-elles, selon vous, </w: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améliorer la qualité de la prise en charge des patients allophones ? </w:t>
            </w:r>
          </w:p>
          <w:p w14:paraId="77A4377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F0324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4F5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F7F7E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EE899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21986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E0C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70982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88C3E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0BC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93D9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4CB1C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4D1D1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220F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Sur la relation soignant-soignée</w:t>
            </w:r>
          </w:p>
          <w:p w14:paraId="5396CE1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la communication adaptée et compréhensible pour le soigné et la soignant (l’acceptation du patient vis-à-vis des soins)</w:t>
            </w:r>
          </w:p>
          <w:p w14:paraId="5B6D0A9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l’instauration d’une alliance thérapeutique</w:t>
            </w:r>
          </w:p>
          <w:p w14:paraId="013C329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la gestion des risques(identitovigilance)</w:t>
            </w:r>
          </w:p>
          <w:p w14:paraId="7D6D049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5546B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661E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68DB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57AB8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quels aspects du soin une formation spécifique sur l’interculturalité permettrait d’améliorer qualitativement la prise en charge d’un patient étranger allophone</w:t>
            </w:r>
          </w:p>
        </w:tc>
      </w:tr>
      <w:tr w:rsidR="00A66FB1" w:rsidRPr="00A66FB1" w14:paraId="5C3A1281" w14:textId="77777777" w:rsidTr="00AB585F">
        <w:trPr>
          <w:trHeight w:val="539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FD30B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L’adaptation</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4182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Découvrir l’évolution de la prise en charge de patient étrangère dans le service hospitalier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E96D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8: </w:t>
            </w:r>
            <w:bookmarkStart w:id="154" w:name="_Hlk194235407"/>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patients étrangers allophones à l’avenir ? </w:t>
            </w:r>
            <w:bookmarkEnd w:id="154"/>
          </w:p>
          <w:p w14:paraId="52CE4CD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5" w:name="_Hlk194228795"/>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souhaiteriez-vous améliorer en équipe la prise en charge de patients allophones au sein de votre service ? </w:t>
            </w:r>
            <w:bookmarkEnd w:id="155"/>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6A28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développement / renforcement de la compétence culturelle</w:t>
            </w:r>
          </w:p>
          <w:p w14:paraId="2F7702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-facilité l’accès d’un interprète</w:t>
            </w:r>
          </w:p>
          <w:p w14:paraId="039DEA8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-favorise la diversité culturelle des soignants pendant le recrutement.</w:t>
            </w:r>
          </w:p>
        </w:tc>
      </w:tr>
      <w:bookmarkEnd w:id="149"/>
      <w:tr w:rsidR="00A66FB1" w:rsidRPr="00A66FB1" w14:paraId="55A33A41" w14:textId="77777777" w:rsidTr="00AB585F">
        <w:trPr>
          <w:trHeight w:val="5390"/>
        </w:trPr>
        <w:tc>
          <w:tcPr>
            <w:tcW w:w="24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4CF2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CFC4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Laisser évoquer librement l’interlocuteur pour compléter</w:t>
            </w:r>
          </w:p>
          <w:p w14:paraId="7C968D6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6" w:name="_Int_s8ZJvsGP"/>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w:t>
            </w:r>
            <w:bookmarkEnd w:id="156"/>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parole.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B740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9 : Voulez-vous évoquer autre chose en rapport avec ce sujet qui vous semble pertinent ?</w:t>
            </w:r>
          </w:p>
          <w:p w14:paraId="505EC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6D55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Sujet vaste (les concepts, les expériences, les conseils, les sujets choquants / interpellant)</w:t>
            </w:r>
          </w:p>
        </w:tc>
      </w:tr>
      <w:bookmarkEnd w:id="150"/>
    </w:tbl>
    <w:p w14:paraId="71FEACA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D27B17" w14:textId="2A5C2F08" w:rsidR="00A66FB1" w:rsidRDefault="00A66FB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7.5 Les transcriptions d’e</w:t>
      </w:r>
      <w:r w:rsidR="00AF59C4" w:rsidRPr="00A66FB1">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ntretien</w:t>
      </w:r>
    </w:p>
    <w:p w14:paraId="42CE15ED" w14:textId="4132622F" w:rsidR="00AF59C4" w:rsidRPr="00A66FB1" w:rsidRDefault="00A66FB1" w:rsidP="00A66FB1">
      <w:pPr>
        <w:pStyle w:val="Heading3"/>
        <w:numPr>
          <w:ilvl w:val="0"/>
          <w:numId w:val="0"/>
        </w:numPr>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7" w:name="_Toc194841451"/>
      <w:r>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7.5.1</w:t>
      </w:r>
      <w:r w:rsidR="00AB161F">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F59C4" w:rsidRPr="00A66FB1">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 </w:t>
      </w:r>
      <w:r w:rsidR="00975677" w:rsidRPr="00A66FB1">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bookmarkEnd w:id="157"/>
    </w:p>
    <w:p w14:paraId="035C251C" w14:textId="32F498E7" w:rsidR="005934B2" w:rsidRPr="00397CD5" w:rsidRDefault="005934B2"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êtes-vous diplômé ?</w:t>
      </w:r>
    </w:p>
    <w:p w14:paraId="2F14A018" w14:textId="5D09799B" w:rsidR="005934B2" w:rsidRPr="00397CD5" w:rsidRDefault="005934B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j</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suis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diplômé depuis 2016 donc ça fait 9 ans</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4E7CAE" w14:textId="77777777" w:rsidR="005934B2" w:rsidRPr="00397CD5" w:rsidRDefault="005934B2"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vous travaillez dans ce service de réanimation ?</w:t>
      </w:r>
    </w:p>
    <w:p w14:paraId="6F11EF62" w14:textId="77777777" w:rsidR="005934B2" w:rsidRPr="00397CD5" w:rsidRDefault="005934B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Depuis ma diplomation octobre 2016</w:t>
      </w:r>
    </w:p>
    <w:p w14:paraId="2772877E" w14:textId="46160C07" w:rsidR="005934B2" w:rsidRPr="00397CD5" w:rsidRDefault="008F2AE9" w:rsidP="00397CD5">
      <w:pPr>
        <w:spacing w:line="360" w:lineRule="auto"/>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5934B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p>
    <w:p w14:paraId="4549F7B1" w14:textId="77AB42FC" w:rsidR="00D249BE" w:rsidRPr="00397CD5" w:rsidRDefault="005934B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patients polyglottes, on en a plus, qui parlent plusieurs langues</w:t>
      </w:r>
      <w:bookmarkStart w:id="158" w:name="_Hlk194123094"/>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58"/>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les patients de cultures différentes, c'est difficile à chiffrer parce que ça dépend de</w:t>
      </w:r>
      <w:r w:rsidR="00F65E0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période. </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un peu </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près</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patients par mois.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y a des gens qui naissent en France mais qui ont quand même la culture de leurs parents, qui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cultures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différentes. </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 y a des gens qui viennent de l'étranger qui arrivent avec leur culture alors c'est très difficile pour moi</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chiffrer les patients de culture différents</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4368D"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c’est quotidien. </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tout cas en région </w:t>
      </w:r>
      <w:r w:rsidR="00D249BE"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parisienne, il</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 plus de 50% </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population à l'hôpital </w:t>
      </w:r>
      <w:r w:rsidR="005236F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 à l’extérieur </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ça ce sont des chiffres à moi, mais qui partagent une autre culture que celle de la France exclusivement.</w:t>
      </w:r>
      <w:r w:rsidR="00D4368D"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Moyen, on doit en avoir </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mois</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pense</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ne parlent pas de tout le français. </w:t>
      </w:r>
    </w:p>
    <w:p w14:paraId="7C96A835" w14:textId="7FED3F93" w:rsidR="00D249BE" w:rsidRPr="00397CD5" w:rsidRDefault="008F2A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j’ai bien compris c’est le moyen p</w:t>
      </w:r>
      <w:r w:rsidR="00D249BE"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 mois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AA9923" w14:textId="29E53101" w:rsidR="00F65E05" w:rsidRPr="00397CD5" w:rsidRDefault="00D249BE"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ça arrive beaucoup, on a beaucoup de patients, comme on a des patients qui viennent de différents hôpitaux, et souvent ce sont des patients qui, en règle générale, qui viennent se faire soigner en France. Pas tout le temps mais c'est vrai. On en a eu pas mal, là on en a eu, en tout cas en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février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en a eu 15 au moins.</w:t>
      </w:r>
    </w:p>
    <w:p w14:paraId="3C893D96" w14:textId="77777777" w:rsidR="00D4368D" w:rsidRPr="00397CD5" w:rsidRDefault="00FE17F7"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vous le pouvez, je vous invite à me raconter une de vos expériences emblématique (ou marquante) en lien avec une prise en charge avec un patient étranger allophone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EB092D" w14:textId="70197AAF" w:rsidR="00FE17F7" w:rsidRPr="00397CD5" w:rsidRDefault="00D4368D"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Oui. J'en ai deux si tu veux. Alors la première, c'est une patiente... C'est une patiente coréenne en vacances en... à Paris. Donc avec un groupe de touristes. Elle est venue en vacances avec un groupe de touristes. Donc c'est une patiente qui ne parlait pas français. Elle était accompagnée par son mari. Elle a eu un accident, c'est un trauma crânien. Elle a été heurtée par une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trottinette. Trauma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crânien grave qui a nécessité une admission en réanimation. Et ce qui m'avait frappé, c'est qu'on a été face à une dame dans un état très grave, dans le coma, et sa personne référente, c'était bien évidemment son mari qui était présent au moment de l'accident, qui a été présent tout au long de son hospitalisation, sauf </w:t>
      </w:r>
      <w:r w:rsidR="00F82D1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 parlait pas un mot de français. C'est un groupe de touristes qui avait un guide qui faisait les traductions, etc. Sauf qu'une fois arrivé à l'hôpital, il n'y a plus de guide parce qu'on est hors de la visite touristique. Il n'y a plus de guide, il est livré à lui-même. </w:t>
      </w:r>
      <w:bookmarkStart w:id="159" w:name="_Hlk194422471"/>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Donc nous, on avait activé le réseau de traducteurs de l'hôpital qui avait pu trouver </w:t>
      </w:r>
      <w:r w:rsidR="00F82D1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personne Sau</w:t>
      </w:r>
      <w:r w:rsidR="00890157"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cette personne ne pouvait pas systématiquement se déplacer. C'est-à-dire qu'elle a dû se déplacer peut-être une ou deux fois, une fois pour l'annonce, donc dans les premiers jours, pour expliquer en détail au mari ce qui s'était passé</w:t>
      </w:r>
      <w:bookmarkEnd w:id="159"/>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c'est quelque chose qui se coordonne. Donc c'est prise de rendez-vous avec le mari et l'interprète et les médecins. Donc il y avait eu cette prise de rendez-vous-là pour que le mari, qui ne comprend pas tout, enfin qui ne comprend pas le français, l'anglais très peu,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puisse comprendre dans sa langue, puisse comprendre exactement ce qui se passe. Parce que pour nous, </w:t>
      </w:r>
      <w:r w:rsidR="00F82D1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n’était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possible de laisser le monsieur dans le flou avec des informations qu'on ne savait pas s'il avait bien compris ou non.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on avait activé, on avait réussi à trouver l'interprète.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ne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pouvait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se déplacer c'était par téléphone.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arrivé qu'on fasse appel à l'interprète mais par téléphone quand ils ne pouvaient pas se déplacer.</w:t>
      </w:r>
    </w:p>
    <w:p w14:paraId="41383442" w14:textId="77777777" w:rsidR="00890157" w:rsidRPr="00397CD5" w:rsidRDefault="00890157"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 est-ce que l'interprète il est plutôt accessible même sur le téléphone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8A03B08" w14:textId="77777777" w:rsidR="00890157" w:rsidRPr="00397CD5" w:rsidRDefault="00890157"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pour moi, non, parce qu'il ne pourra pas être...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exemple, si ça se passe la nuit... ce sera souvent sur les heures ouvrables.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 y a un délai pour la famille, pour les accompagnants, même pour la personne qui a la capacité de s'exprimer.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un délai qui est assez conséquent pendant lequel je pense que le patient et son entourage restent dans le flou.</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A81ABF" w14:textId="77777777" w:rsidR="00890157" w:rsidRPr="00397CD5" w:rsidRDefault="00890157"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Dans ce cas-là, est-ce que vous avez un autre moyen pour contacter avec la famille ?</w:t>
      </w:r>
    </w:p>
    <w:p w14:paraId="23ED634D" w14:textId="0DE7E2A8" w:rsidR="00890157" w:rsidRPr="00397CD5" w:rsidRDefault="00890157"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Souvent, on fait avec nos moyens d’abord. Quand on n'a pas accès au traducteur, qui est pour moi le meilleur moyen de se faire comprendre, on utilise nos ressources. En fait, on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preuve d'imagination, c'est-à-dire que ça peut passer par des pancartes. Si la personne peut écrire, elle écrit dans sa langue, ensuite on traduit grâce à Google Traduction. Ça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être Google Traduction où on écrit ce qu'on veut dire, ensuite on fait lire au patient, on fait écouter au patient.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ne marche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toujours parce que Souvent, il y a des dialectes, il y a des... Voilà, en fonction de la région,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tout le temps la même langue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Mais voilà, on se dé</w:t>
      </w:r>
      <w:r w:rsidR="003256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brouille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 on peut. Et aussi, comme je disais tout à l'heure, c'est qu'on est en région parisienne, donc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population de patients est très mixte et la population de soignants également est très mixte. Et ça, c'est pour moi un très gros avantage dans l'hôpital public, en tout cas en Ile-de-France,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 que souvent, Si je prends l'exemple, de patients portugais qui ne parlent pas très bien le français ou un patient, je ne sais pas, un patient marocain. Enfin, il y a beaucoup d'exemples de patients, je ne sais pas, de Roumanie. Je sais que dans l'équipe actuellement, enfin, portugais plus maintenant, mais dans l'équipe, souvent, on a quelqu'un qui peut se détacher.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l'appelle souvent pour faire des traductions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aide beaucoup quand on a cette </w:t>
      </w:r>
      <w:r w:rsidR="003256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chance-là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Souvent, on sollicite, mais pareil,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personne n'est pas disponible tout le temps. Elle est disponible que sur ses jours de travail.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les jours où elle n'est pas là, on se retrouve à inventer des moyens. </w:t>
      </w:r>
    </w:p>
    <w:p w14:paraId="3B494DD3" w14:textId="604F6A37" w:rsidR="003256F4" w:rsidRPr="00397CD5" w:rsidRDefault="003256F4"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Selon vous, comment définiriez-vous de la relation soignant- soignée et pourriez-vous me préciser ses spécificités au sein de votre service ?</w:t>
      </w:r>
    </w:p>
    <w:p w14:paraId="6E0158C7" w14:textId="1CD87ECD" w:rsidR="007A3D1F" w:rsidRPr="00397CD5" w:rsidRDefault="003256F4"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 c'est une relation de support pour le patient.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le soignant doit être... Voilà, le support doit être dans le soin, forcément. Et à l'écoute, en fait, ça rassemble pas mal de choses.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le support, l'écoute, le soin, le respect, le respect de la dignité et l’empathie.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Tout ça, pour moi, c'est un tout qui fait la relation soin d'un soigné</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3D1F"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ce sont des qualités qui sont inhérentes à notre travail, sans lesquelles la relation soignant-soignée ne serait pas établie sur de bonnes bases.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C'est-à-dire que sans toutes ces... Voilà tout ce qu'on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 dit. Pour moi, la relation soignant-soigné ne sera pas la meilleure. Il y a le soin forcément, mais il y a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chose</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côté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soin. </w:t>
      </w:r>
    </w:p>
    <w:p w14:paraId="677B1FC8" w14:textId="77777777" w:rsidR="007A3D1F" w:rsidRPr="00397CD5" w:rsidRDefault="003256F4"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c'est quoi la spécialité en réanimation par rapport à la relation soignant-soigné ?</w:t>
      </w:r>
    </w:p>
    <w:p w14:paraId="50A00F52" w14:textId="53CFE4E0" w:rsidR="003256F4" w:rsidRPr="00397CD5" w:rsidRDefault="003256F4"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faut prendre en compte la particularité de la réanimation, c'est-à-dire qu'on a des patients souvent dans le coma, </w:t>
      </w:r>
      <w:bookmarkStart w:id="160" w:name="_Hlk194839526"/>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les patients qui ne vont pas nous apporter de réponses forcément. On a tendance à penser que ça ne va que dans un sens, c'est-à-dire de nous aux patients.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0"/>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 ça reste quand même de la relation soignant-soigné</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C'est-à-dire qu'à partir du moment où on a un humain en face de nous, on soigne des humains.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cette relation sera toujours existante, avec toujours les mêmes critères, les mêmes, je ne sais pas comment dire, les mêmes qualités, les mêmes aspects qu'on retrouve chez un patient conscient,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le respect, de la dignité, l'empathie, tout ça, on doit le retrouver dans la relation soi</w:t>
      </w:r>
      <w:r w:rsidR="00176D54"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gnant-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w:t>
      </w:r>
      <w:r w:rsidR="00176D54"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réanimation.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Pareil pour la communication. Et je n'ai pas parlé aussi de </w:t>
      </w:r>
      <w:bookmarkStart w:id="161" w:name="_Hlk194478119"/>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l'aspect confiance, qu'il doit y avoir, qu'on doit nous instaurer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 à nous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d’effectuer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s'apprend.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que pour instaurer une bonne relation soignant-soigné, il faut mettre le patient en confiance pour qu'il soit dans l'acceptation des soins, etc., et qu'il collabore.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1"/>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Voilà. </w:t>
      </w:r>
    </w:p>
    <w:p w14:paraId="43D4FBB0" w14:textId="77777777" w:rsidR="00A92733"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2434C6" w14:textId="77777777" w:rsidR="00A92733"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impacte-t-elle la relation soignant-soigné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F8596" w14:textId="3118DD46" w:rsidR="00A92733"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Oui. Déjà, du point de vue croyance et valeurs, dans certaines cultures, </w:t>
      </w:r>
      <w:bookmarkStart w:id="162" w:name="_Hlk194737555"/>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faut savoir qu'on est en France et </w:t>
      </w:r>
      <w:bookmarkStart w:id="163" w:name="_Hlk194839564"/>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soins doivent se passer dans un contexte de laïcité, c'est-à-dire dans le respect de la culture de l'autre. Cependant, l'hôpital français est quand même basé sur une culture, on va dire, française. Il y a plusieurs choses à prendre en compte ;</w:t>
      </w:r>
      <w:r w:rsidR="0099287B">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institutionnelle, la culture du soignant et la culture du soigné. Et tout ça mélangé, il faut savoir composer avec.</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qu'il y a certaines choses que l'hôpital ne peut pas tolérer. Il y a certaines choses que le patient ne peut pas tolérer. Certains soins ne font pas partie de certaines cultures, donc on doit aussi respecter cela.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2"/>
      <w:bookmarkEnd w:id="163"/>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C'est-à-dire que si le patient refuse des soins, ne comprend pas certains soins, qui lui sont proposés, c'est à nous déjà d'expliquer l'intérêt du soin, de faire en sorte que le patient adhère au projet de soin. Si ce n'est pas le cas, si c'est un refus, c'est aussi le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respect de la culture de l'autre et des croyances des valeurs de l'autre. Donc, bien évidemment, si ça entrave les soins, parfois on peut se retrouver en difficulté.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l'idée,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de faire le patient adhérer dans la mesure du possible aux soins, mais non imposer des soins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Après, il y a là aussi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barrière linguistique qui, comme on a dit, peut effectivement compliquer certaines prises en charge. Mais nous, de notre côté, c'est à nous de rechercher les solutions en cherchant un interlocuteur soit dans l'entourage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Parce que dans l'entourage, parfois, il peut y avoir des personnes qui peuvent parler les deux langues et faciliter justement la relation soignants-Soignée,</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diffusion de l'information, soit par l'entourage, soit par l'interprète, soit par les outils du service, les pancartes, le téléphone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soit... Voilà, c'est tout. </w:t>
      </w:r>
    </w:p>
    <w:p w14:paraId="28F5B923" w14:textId="77777777" w:rsidR="00DF4B08"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comment la communication non-verbale varie d'une culture à l'autre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F1C555" w14:textId="07BE41FA" w:rsidR="00A92733"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ça,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vrai que je n'ai pas un regard très fin là-dessus parce qu'on est en Réa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on n'a pas forcément... C'est plutôt avec les familles, mais bon, on n'est pas autant en contact avec les familles. Là, j'essaie de trouver Alors, oui, oui, ça peut arriver. Par exemple,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admettons, je ne sais pas si c'est un Américain. Il faudrait que ça aille vite.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je l'ai déjà remarqué, parce que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Américains ont dans leur culture, ça fait partie de leur culture. Parce que, pareil, ils ont une culture institutionnelle. Ce n'est pas la même qu'en France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on a la sécurité sociale et mutuelle, etc. Ce n'est pas du tout basé sur les mêmes principes, donc ça fonctionne totalement différemment. Les prises en charge sont coûteuses. Arrivé en France, enfin, nous, en France, </w:t>
      </w:r>
      <w:bookmarkStart w:id="164" w:name="_Hlk194839588"/>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elles sont coûteuses, mais prises en charge. Souvent, on prend plus le temps. Un Américain hospitalisé ici, qui va payer des frais d'hospitalisation qui vont être très coûteux rapidement en réanimation,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exemple, il voudra que ça aille vite. Déjà, pour moi, ça,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une différence de culture, de vision des choses,</w:t>
      </w:r>
      <w:bookmarkEnd w:id="164"/>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c'est-à-dire que pour eux, tout doit être fait rapidement et que, par exemple, le patient sorte de Réa le plus rapidement possible parce que derrière, il y a les frais qui sont... Voilà, donc déjà ça, après, dans la discussion... C'est vrai qu'il y a des… Il y a dans certaines cultures, je pense que... Il y a ce côté très... le côté émotionnel est très enfermé.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Plutôt des patients qui viennent de pays asiatiques. C'est-à-dire qu'on les remarque quand même que les réactions, les pensées sont un peu plus personnelles et... plutôt fermées. C'est-à-dire qu'on explique les choses, mais on n'a pas forcément de retour sur le ressenti de la personne, sur ce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qu'elle en pense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va récolter les informations, mais sans forcément rebondir dessus ou évoquer ce que ça lui fait. Par exemple, je parle des familles surtout. Ça, </w:t>
      </w:r>
      <w:bookmarkStart w:id="165" w:name="_Hlk19483961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quand même une différence. Après il y a des familles qui sont aussi beaucoup dans le remerciement c'est à dire que l'essentiel c'est que la personne soit prise en charge pour eux c'est déjà une bénédiction que la personne soit à l'hôpital et qu'elle reçoive des soins et du coup elles seront d'emblée déjà dans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sais pas les remerciements mais je sais que d'autres attendent beaucoup plus.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165"/>
    <w:p w14:paraId="43C30684" w14:textId="77777777" w:rsidR="00DF4B08"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943BCE8" w14:textId="25E19832" w:rsidR="00DF4B08" w:rsidRPr="00397CD5" w:rsidRDefault="00DF4B08"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J’ai </w:t>
      </w:r>
      <w:r w:rsidR="00A92733"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déjà évoqué pour avoir un interprétant, ce n'est pas plus facile. C'est pas très simple.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Là, actuellement,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devrais pas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dire ça, mais actuellement, là, je ne sais plus où trouver, par exemple, les numéros des interprètes. Avant, je savais, dans l'ancienne réanimation, et c'est vrai que là, dans la nouvelle</w:t>
      </w:r>
      <w:bookmarkStart w:id="166" w:name="_Hlk194839645"/>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me pose la question, où se trouvent ces numéros ?</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on a une carte de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certes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mais... Si la cad</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n'est pas là, il faut savoir composer. </w:t>
      </w:r>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aura toujours une ressource, mais ça multiplie les interlocuteurs et ça rallonge le temps d'accès à cette personne.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6"/>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c'est assez long. </w:t>
      </w:r>
      <w:r w:rsidR="00A92733"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déjà une difficulté. Et ensuite, si on a  de traducteur, c'est difficile d'être certain de ce que la personne comprend. On n'est jamais sûr de ce qu'elle comprend.</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F59EC9" w14:textId="120EB729" w:rsidR="00DF4B08"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quoi la formation professionnelle des soignants sur l'approche interculturelle pourrai</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selon vous, améliorer la qualité de prise en charge des patients</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allophones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pour moi, oui, ça serait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belle amélioration parce que je pense encore que on a tendance à imposer notre culture du soin aux patients. Je pense que c'est encore quelque chose qui se fait malheureusement. Je pense qu'une formation autour de la culture dans les soins aiderait à comprendre, à prendre de la distance avec certaines situations.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4B0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rappeler que ce qui se fait en France, et pas forcément ce qui se fait ailleurs, que les visions du soin, de la santé, sont totalement différentes d'un pays à l'autre.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tendance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se généraliser, mais quand même, il y a des pays où la vision est totalement différente. </w:t>
      </w:r>
      <w:bookmarkStart w:id="167" w:name="_Hlk194839685"/>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vision du corps humain, Il y a des pays où par exemple la spiritualité occupe une grande partie du soin, tandis que d'autres pays, souvent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ce sont les pays les plus développés, les Etats-Unis, la France, ces pays-là ont une vision beaucoup plus théorique, scientifique du soin.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7"/>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Donc déjà à partir de là, Il y a déjà cette différence de prise dans le soin à prendre en compte.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la spiritualité qu'il faut respecter, parce que ça rentre dans les croyances et les valeurs.</w:t>
      </w:r>
      <w:r w:rsidRPr="00397CD5">
        <w:rPr>
          <w:rFonts w:ascii="Times New Roman" w:hAnsi="Times New Roman" w:cs="Times New Roman"/>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pense que ça permettrait de garder à l'esprit tout ça. Je ne dis pas qu'il faut apprendre toutes les langues du monde, c'est impossible. Après, les Français sont très mauvais en anglais, donc je pense qu'en France, on </w:t>
      </w:r>
      <w:r w:rsidR="0054482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devrait améliorer</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l'anglais.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8C7CBC" w14:textId="77777777" w:rsidR="00544821" w:rsidRPr="00397CD5" w:rsidRDefault="0054482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souhaiteriez-vous améliorer en équipe la prise en charge de patients allophones au sein de votre service ? </w:t>
      </w:r>
    </w:p>
    <w:p w14:paraId="4F15FD1B" w14:textId="77777777" w:rsidR="00544821"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Mettre en place des numéros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Déjà, je parle pour mon service. Parce que quand j'ai lu ton projet, je me suis dit, ah oui, </w:t>
      </w:r>
      <w:bookmarkStart w:id="168" w:name="_Hlk194839707"/>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vais redemander à </w:t>
      </w:r>
      <w:r w:rsidR="00544821"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cadre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on doit activer, quelle personne on doit appeler pour avoir des interprètes</w:t>
      </w:r>
      <w:bookmarkEnd w:id="16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remettre à disposition ces numéros-là dans le service. Déjà, ça, c'est une première action. Ensuite... Déjà, ça, c'est pour la communication. Donc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faciliter l'accès à l'interprète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tout ça,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développement, le renforcement de la compétence culturelle,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je ne sais pas si ça dépend de l'hôpital. Ok. Ça, ça m'étonnerait que ça dépende de l'hôpital. Après, s'il existe des formations pour ça. Ok. S'il existe, parce qu'on a des formations qui sont proposées à l'hôpital</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ne sais pas si on a des formations qui sont proposées autour de ça à l'hôpital, mais peut-être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ajouter une formation autour de la culture dans les soins, rajouter au plan de formation de l'établissement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serait une bonne idée pour ceux qui veulent déjà partir du volontariat, ceux que ça intéresse, pour être des ressources ensuite pour leur service. C'est le but des formations. Ensuite,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s'appuyer sur les différences culturelles au sein même des équipes.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je dis, moi, je pense que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diversité dans les soignants, c'est une très bonne chose.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je vois ça de très bon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œil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 c'est toujours une ressource. Le patient qui partage la culture d'un soignant, le soignant il peut expliquer à son tour aux autres soignants s'ils ne comprennent pas certaines choses, expliquer pourquoi le patient voit ça comme ça, préfère que ce soit comme ça et peut-être faciliter ensuite le rapport entre le patient et le reste de l'équipe. Donc moi, je pense que c'est une force qu'on a cette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chance là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Ile-de-France. En région, je ne suis pas sûr que ce soit toujours le cas. Et puis, voilà. </w:t>
      </w:r>
    </w:p>
    <w:p w14:paraId="7944C72D" w14:textId="77777777" w:rsidR="00544821"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Si j'ai bien compris, par exemple, le recrutement varier</w:t>
      </w:r>
      <w:r w:rsidR="0054482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chez</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soignants, c'est ça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Ouais. Après,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difficile parce qu'un recrutement ne va pas se faire sur la culture.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9E2BA43" w14:textId="77777777" w:rsidR="00544821" w:rsidRPr="00397CD5" w:rsidRDefault="0054482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 pensez de d</w:t>
      </w:r>
      <w:r w:rsidR="00A9273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iscrimination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104656A" w14:textId="77777777" w:rsidR="00544821" w:rsidRPr="00397CD5" w:rsidRDefault="0054482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Oui</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Exactement. Ça, il faut. Ça, c'est vraiment la subtilité. Il ne faut pas tomber dans ça non plus, c'est-à-dire vouloir un service multiculturel pour ces raisons-là. Parce que souvent, comme je t'ai dit, </w:t>
      </w:r>
      <w:bookmarkStart w:id="169" w:name="_Hlk194839729"/>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France, on est plus sur les connaissances, le scientifique, donc on va plutôt se baser sur les compétences.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9"/>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beaucoup le cas ailleurs, mais en tout cas, ce sera toujours le premier facteur de recrutement. Après, tant mieux, mais de toute façon, c'est inévitable. L'île de France est multiculturelle. On va trouver de la multiculturalité dans tout, sauf si, bien sûr, les gens sont fermés. Mais à l'hôpital, on n'est pas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là-dedans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mon avis, c'est... Sans même le faire de façon volontaire, ça va se faire de façon automatique. </w:t>
      </w:r>
    </w:p>
    <w:p w14:paraId="2621400E" w14:textId="77777777" w:rsidR="00544821" w:rsidRPr="00397CD5" w:rsidRDefault="00A92733"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voulez ajouter autre chose ?</w:t>
      </w:r>
    </w:p>
    <w:p w14:paraId="112E9789" w14:textId="44ED6A88" w:rsidR="00A92733" w:rsidRPr="00397CD5" w:rsidRDefault="00A92733" w:rsidP="00A66FB1">
      <w:pPr>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n’ai rien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rajouter. Et voilà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66FB1" w:rsidRPr="00A66FB1">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7.5.2 </w:t>
      </w:r>
      <w:r w:rsidR="00544821" w:rsidRPr="00A66FB1">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IDE </w:t>
      </w:r>
      <w:r w:rsidR="00975677" w:rsidRPr="00A66FB1">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09B0BBD5" w14:textId="77777777" w:rsidR="008E4DC1" w:rsidRPr="00397CD5" w:rsidRDefault="008E4DC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quand vous êtes diplômée ? </w:t>
      </w:r>
    </w:p>
    <w:p w14:paraId="6F7EAB87" w14:textId="75387371" w:rsidR="008E4DC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J'ai été diplômée en 2020, juillet 2019, donc ça fait cinq ans et demi déjà. </w:t>
      </w:r>
    </w:p>
    <w:p w14:paraId="25526408" w14:textId="77777777" w:rsidR="008E4DC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vous travaillez dans ce service ?</w:t>
      </w:r>
    </w:p>
    <w:p w14:paraId="6FA859B1" w14:textId="77777777" w:rsidR="008E4DC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 enchaîné directement sur mon premier poste, c'est la chirurgie cardiaque, juste après le diplôme, donc ça fait du coup cinq ans et demi. J'ai commencé en septembre 2019. </w:t>
      </w:r>
    </w:p>
    <w:p w14:paraId="28E03002" w14:textId="77777777" w:rsidR="008E4DC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0" w:name="_Hlk194259911"/>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70"/>
    </w:p>
    <w:p w14:paraId="273630C9" w14:textId="77777777" w:rsidR="00AC23A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Allophones, c'est quand...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eur langue maternelle,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français, c'est ça ? Oui. On en a beaucoup. On en a...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raiment beaucoup, ça peut être... La moitié des patients actuellement peuvent être d'origine étrangère, sachant qu'on est à 19 patients. On est à 10 patients dans la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semaine, donc ça peut faire 30 par mois. Ça monte assez facilement. Il y a des périodes où il y en a moins, mais on en a beaucoup. </w:t>
      </w:r>
    </w:p>
    <w:p w14:paraId="72F7CFB9" w14:textId="77777777" w:rsidR="00AC23A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il y a combien de patients à peu près, les cultures différentes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E321D1" w14:textId="77777777" w:rsidR="00AC23A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 beaucoup de personnes qui viennent du Maghreb, beaucoup de personnes qui viennent aussi d'Afrique et on a une petite partie qui est d'origine portugaise</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 brésilienne, mais beaucoup de portugais. On a eu très peu de personnes asiatiques, mais il y en a encore.</w:t>
      </w:r>
    </w:p>
    <w:p w14:paraId="31D9584C" w14:textId="77777777" w:rsidR="00AC23A2" w:rsidRPr="00397CD5" w:rsidRDefault="00AC23A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vous le pouvez, je vous invite à me raconter une de vos expériences emblématique (ou marquante) en lien avec une prise en charge avec un patient étranger allophone ?</w:t>
      </w:r>
    </w:p>
    <w:p w14:paraId="022897EE" w14:textId="77777777" w:rsidR="00B97578"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Oui, on en a eu une il n'y a pas très longtemps, je pense la semaine dernière </w:t>
      </w:r>
      <w:r w:rsidR="00B9757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y a deux semaines. C'était une patiente d'origine... d'origine... je crois que c'était d'Algérie. Et en fait, elle ne parlait pas français du tout, mais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réussissait quand même à se faire comprendre grâce aux gestes, grâce à des petits mots comme toilette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qu'il peut comprendre aussi en arabe. Mais si vraiment il y a des choses un peu plus compliquées, on a des infirmières qui parlent aussi arabe. Donc à ce moment-là, je les envoie vers la patiente. </w:t>
      </w:r>
    </w:p>
    <w:p w14:paraId="7A7C7419" w14:textId="77777777" w:rsidR="00B97578" w:rsidRPr="00397CD5" w:rsidRDefault="008E4DC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selon vous, comment défini</w:t>
      </w:r>
      <w:r w:rsidR="00B9757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ez</w:t>
      </w:r>
      <w:r w:rsidR="00B9757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soignant-soigné ? </w:t>
      </w:r>
    </w:p>
    <w:p w14:paraId="7A1947F7" w14:textId="77777777" w:rsidR="00B97578"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commence en général par la confiance auprès du patient, le fait qu'on accorde de l'écoute, même si le patient est étranger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va sentir qu'on essaie de le comprendre de n'importe quelle manière que ce soit, parce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envoie quelqu'un d'autre, parce qu'on essaie de deviner, parce qu'on fait des gestes qui accompagnent les mots, parce que quand ils n'arrivent pas à se faire comprendre, ils nous passent leur famille au téléphone</w:t>
      </w:r>
      <w:r w:rsidR="00B9757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9757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ils voient aussi qu'on est là et qu'on les écoute quand même, même si on ne comprend pas totalement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 y a beaucoup ce lien de confiance par le biais de l'écoute, de la communication, qu'elle soit verbale ou non verbale. </w:t>
      </w:r>
    </w:p>
    <w:p w14:paraId="29A76D72" w14:textId="10515AEC" w:rsidR="00B97578" w:rsidRPr="00397CD5" w:rsidRDefault="00B97578"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Pourriez-vous me préciser ses sp</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écificités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 sein de votre service ?</w:t>
      </w:r>
    </w:p>
    <w:p w14:paraId="2480B91D" w14:textId="77777777" w:rsidR="00DD151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Elle impacte </w:t>
      </w:r>
      <w:r w:rsidR="00DD151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manière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les patients, quand ils reviennent de l'opération, ils sont très douloureux. Donc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sont très demandeurs en général d</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algiques et il faut qu'on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reste</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leur écoute pour les repositionner, répondre à leurs besoins en ce qui concerne tous les moyens antalgiques.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attendent à ce qu'on puisse les soulager d'une certaine manière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si on aura tout faire, si la douleur,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exemple, elle n'est pas soulagée, ça peut être un frein à cette relation, puisqu'on a l'impression que peut-être on ne fait pas tout ce qu'il faut, qu'on ne les écoute pas, etc. Mais en général, c'est par rapport aux besoins. Mieux tu répondras aux besoins, mieux tu auras cette relation entre patient et soignant.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FA5525" w14:textId="77777777" w:rsidR="00DD151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impacte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-t-elle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soignant-soign</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AA10607" w14:textId="77777777" w:rsidR="00DD151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les patients qui sont originaires du Maghreb, ils sont aussi musulmans, donc ils peuvent avoir ce côté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où ils ont leur moment de prière ou quoi que ce soit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Certaines personnes vont s'arrêter pendant leur prière et discuter avec toi. D'autres, par exemple, si je vois qu'ils continuent leur prière, je ne vais pas les déranger</w:t>
      </w:r>
      <w:r w:rsidR="00DD151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vais poser les médicaments, je leur laisse leur temps parce que c'est dans leur chambre</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 peuvent faire ce qu'ils veulent et je reviendrai après. Donc c'est le respect aussi des croyances de l'autre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E81E28" w14:textId="77777777" w:rsidR="003D1206" w:rsidRPr="00397CD5" w:rsidRDefault="008E4DC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Comment la communication </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verbal varie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d'une culture à l'autre ? </w:t>
      </w:r>
    </w:p>
    <w:p w14:paraId="4BB91170" w14:textId="569E6DD3" w:rsidR="00DD1512"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de toute façon,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communique tous avec la communication non-verbale et les personnes qui n'arrivent pas à communiquer en français avec nous, ils communiquent surtout par les gestes.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je te dis,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pour la douleur, ils vont toucher la poitrine, ils vont dire, ils vont faire des grimaces, ils vont dire qu'ils ont mal ou quoi que ce soit. S'ils ont mal ailleurs, ils vont toucher le ventre ou le bras, etc. Donc </w:t>
      </w:r>
      <w:r w:rsidR="00DD151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leur communication est quand même assez explicite. </w:t>
      </w:r>
      <w:r w:rsidR="00DD151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arrive facilement à s'en sortir. Et si c'est compliqué, eux-mêmes, ils ont des moyens pour se faire comprendre.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89D252" w14:textId="77777777" w:rsidR="003D1206" w:rsidRPr="00397CD5" w:rsidRDefault="003D1206"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1" w:name="_Hlk194269580"/>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Quand vous prenez en charge un patient étranger allophone, comment adaptez-vous votre communication, afin de garantir une compréhension adaptée auprès de ce dernier ?</w:t>
      </w:r>
    </w:p>
    <w:bookmarkEnd w:id="171"/>
    <w:p w14:paraId="289A79F8" w14:textId="3D94B3D4" w:rsidR="003D1206"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C'est vrai que pour le coup, nous avons beaucoup de chance parce que comme on a majoritairement des personnes qui parlent arabe ou portugais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a déjà des personnes référentes dans le service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 des infirmières qui parlent à la fois arabe et des personnes qui parlent aussi portugais. Donc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assez simple de se faire comprendre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tout cas, on a de la chance ici. Mais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vrai qu'il y a d'autres applications. Je crois qu'il y a l'application Medipicto qui peut être utilisée.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patients eux-mêmes, ils ont leur propre application quand ils ne sont pas forcément d'origine française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etc. Et </w:t>
      </w:r>
      <w:r w:rsidR="003D1206"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arrive quand même à se comprendre assez facilement dans notre service. C'est beaucoup plus </w:t>
      </w:r>
      <w:r w:rsidR="00FF207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cile, je pense, que dans d'autres où il n'y a pas des personnes référentes dessus. </w:t>
      </w:r>
    </w:p>
    <w:p w14:paraId="0CF0CDB1" w14:textId="3414F94F" w:rsidR="00612885" w:rsidRPr="00397CD5" w:rsidRDefault="00612885"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r w:rsidR="00FF207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étrangère allophone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BF7EB5" w14:textId="77777777" w:rsidR="00612885" w:rsidRPr="00397CD5" w:rsidRDefault="00612885"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dark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se passe très bien.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4DC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part si, évidemment, si un patient est à un côté, par exemple, s'il commence à tomber en dépression, etc.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8E4DC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ais ça c'est plus particulier à ce patient-là. Mais ça n'a plus de lien avec le fait qu'on ne communique pas avec ce patient. </w:t>
      </w:r>
    </w:p>
    <w:p w14:paraId="7171DDCA" w14:textId="77777777" w:rsidR="00612885"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quoi la formation professionnelle des soignants</w:t>
      </w:r>
      <w:r w:rsidR="00612885"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l'approche interculturelle pourraient-elles, selon vous, améliorer la qualité de la prise en charge des patients allophones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CCA03B" w14:textId="77777777" w:rsidR="00612885"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crois que quand t'es à l'école, on te dit qu'il y a quand même la proxémie, qu'il faut respecter l'intimité du patient, etc. Donc ce côté dans la relationnelle, du côté relationnel qui est montré à l'école est très bien. C'est vrai qu'on ne montre pas beaucoup le côté communiqué avec un étranger, puisque quand tu vois, quand tu arrives dans le service et qu'on te dit qu'il y a une barrière de la langue, ça peut provoquer quand même un petit stress ou une peur de se dire, est-ce que je vais pouvoir </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identifier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tous les besoins du patient ? Donc ça crée quand même un certain stress chez les infirmières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pour ça qu'en général, on demande quelle langue ils parlent</w:t>
      </w:r>
      <w:r w:rsidR="0061288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qu'on se sent vite soulagé s'il dit ah il parle arabe, ah bah ok, j'ai </w:t>
      </w:r>
      <w:bookmarkStart w:id="172" w:name="_Hlk194839765"/>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 collègue qui parle arabe, donc c'est rassurant.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72"/>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S'il dit ah je parle espagnol, bah moi qui suis d'origine d'Amérique du Sud, je peux m'en sortir aussi.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c'est vrai qu'en général, dans la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formation, on apprend quand même la proximité, la discrétion professionnelle, le respect de l'intimité de l'autre. Donc elle a quand même un impact dans la prise en charge après. Mais on sera toujours plus </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performants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quand on apprend directement en pratiquant</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arce que c'est toujours un peu de la théorie, même s'il y a quand même les TD. On est beaucoup plus à l'aise quand on voit les autres faire et quand nous-mêmes on le fait.</w:t>
      </w:r>
    </w:p>
    <w:p w14:paraId="33DC7789" w14:textId="77777777" w:rsidR="00612885" w:rsidRPr="00397CD5" w:rsidRDefault="00612885"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patients étrangers allophones à l’avenir ? </w:t>
      </w:r>
    </w:p>
    <w:p w14:paraId="3DB3A0E9" w14:textId="77777777" w:rsidR="0089419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Ça serait bien que dans chaque chambre,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y ait un numéro pour dire voilà si vous parlez arabe et que vous avez besoin d'aide, Vous pouvez appeler ce </w:t>
      </w:r>
      <w:r w:rsidR="00612885"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numéro-là</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qui est disponible dans l'hôpital, pour aider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qu'il n'y a pas forcément que le portugais ou l'arabe, il y a beaucoup d'autres langues qu'on ne connaît pas. Donc, évidemment,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peut pas faire pour toutes les langues.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les personnes qui parlent majoritairement, je te dis, n'importe quoi, espagnol, peut-être mettre un numéro pour dire, voilà,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vous parlez espagnol et que vous n'arrivez pas à vous faire comprendre, vous pouvez appeler ce </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numéro-là</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Donc, ça pourrait être une idée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ne sais pas si c'est faisable, mais ça pourrait. </w:t>
      </w:r>
    </w:p>
    <w:p w14:paraId="401B6613" w14:textId="60E3E52C" w:rsidR="00894191" w:rsidRPr="00397CD5" w:rsidRDefault="008E4DC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Est-ce que vous avez un interprète dans l'hôpital ou pas ? Est-ce qu'on peut </w:t>
      </w:r>
      <w:r w:rsidR="0089419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contacter </w:t>
      </w:r>
      <w:r w:rsidR="0089419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plus facilement ?</w:t>
      </w:r>
    </w:p>
    <w:p w14:paraId="6EF34772" w14:textId="1CB229C1" w:rsidR="0089419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l’hôpital,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73" w:name="_Hlk194607331"/>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des interprètes</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n'a jamais eu d'utilité. </w:t>
      </w:r>
      <w:bookmarkEnd w:id="173"/>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des personnes ressources</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les professionnels ou proches.</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E3C7F3" w14:textId="77777777" w:rsidR="00894191" w:rsidRPr="00392D54" w:rsidRDefault="008E4DC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2D54">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Est-ce que vous voulez évoquer autre chose ? </w:t>
      </w:r>
    </w:p>
    <w:p w14:paraId="587CCBBB" w14:textId="538865CF" w:rsidR="008E4DC1" w:rsidRPr="00397CD5" w:rsidRDefault="008E4DC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 forcément. Je pense qu'on a fait un peu le tour par rapport au fait comment une infirmière peut se sentir quand elle est face à cette situation. Je pense qu'elle soit jeune infirmière ou ancienne infirmière</w:t>
      </w:r>
      <w:r w:rsidR="00A05ED0"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 une barrière de la langue et que tu ne parles pas la langue, tu seras quand même face à des difficultés où tu peux quand même t'en sortir. Par exemple,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 tous des bases un peu d'anglais, donc on arrive à faire les gestes en même temps.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trouve qu'il y a quand même ce côté où tu appréhendes, tu ne sais pas comment ça va être.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 te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rends compte que ce n'est pas si difficile, mais il y a ce côté-là. Et en général, on a quand même des personnes ressources, ça reste rassurant si elles sont déjà dans notre service. Parce que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n’auras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à perdre du temps à appeler à droite à gauche, de retrouver le numéro, de demander à telle personne est-ce qu'elle connaît. Donc c'est aussi un gain de temps dans la prise en charge. </w:t>
      </w:r>
    </w:p>
    <w:p w14:paraId="42B1566B" w14:textId="4BC04F05" w:rsidR="00894191" w:rsidRPr="00AB161F" w:rsidRDefault="00AB161F" w:rsidP="00AB161F">
      <w:pPr>
        <w:pStyle w:val="Heading3"/>
        <w:numPr>
          <w:ilvl w:val="0"/>
          <w:numId w:val="0"/>
        </w:numPr>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4" w:name="_Toc194841452"/>
      <w:r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894191"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IDE </w:t>
      </w:r>
      <w:r w:rsidR="00975677"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bookmarkEnd w:id="174"/>
    </w:p>
    <w:p w14:paraId="508F523F" w14:textId="77777777" w:rsidR="00894191" w:rsidRPr="00397CD5" w:rsidRDefault="0089419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vous êtes diplômée ?</w:t>
      </w:r>
    </w:p>
    <w:p w14:paraId="172F2742" w14:textId="77777777" w:rsidR="00894191" w:rsidRPr="00397CD5" w:rsidRDefault="0089419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Depuis juillet 2013</w:t>
      </w:r>
    </w:p>
    <w:p w14:paraId="6F01F5A7" w14:textId="77777777" w:rsidR="00894191" w:rsidRPr="00397CD5" w:rsidRDefault="00894191"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quand vous travaillez dans ce service ? </w:t>
      </w:r>
    </w:p>
    <w:p w14:paraId="7ECBF01B" w14:textId="77777777" w:rsidR="00894191" w:rsidRPr="00397CD5" w:rsidRDefault="00894191"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Ça fait 7 ans environ. </w:t>
      </w:r>
    </w:p>
    <w:p w14:paraId="4F0BE460" w14:textId="77777777" w:rsidR="008D51E9"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30B1B0F" w14:textId="16C45B34" w:rsidR="00BE2059"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oui, il y en a plein, mais c'est vrai que la difficulté première, c'est vraiment de ne pas pouvoir communiquer pleinement. Et des fois, en fait, d'avoir vraiment très peu de techniques, soit le patient... Enfin,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arrive à se débrouiller avec un petit peu d'anglais, mais des fois, pas du tout. Et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l'écriture n'est pas du tout la même. Ça, c'est compliqué aussi. Donc, malgré tout ce qu'on a </w:t>
      </w:r>
      <w:r w:rsidR="00A05ED0"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disposition</w:t>
      </w:r>
      <w:r w:rsidR="00A05ED0"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les applications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communication, elle reste très basique. Et quand il faut expliquer, surtout dans notre service où on est en oncologie,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expliquer, par exemple, ce que c'est, par exemple, des soins palliatifs, déjà culturellement</w:t>
      </w:r>
      <w:r w:rsidR="00A05ED0"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difficile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 en plus, parler la bonne langue, ça devient très compliqué. Parce que les soins palliatifs, c'est pas... Enfin, tu vas dans un pays, par exemple, je pense, des pays Afrique, par exemple, certains pays, où vraiment, ils sont pas du tout familiers avec qu'est-ce que c'est les soins palliatifs.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du coup, c'est très compliqué, déjà, de comprendre de base quand on parle bien le français. Mais alors, quand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parle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 c'est encore plus compliqué. Donc ouais, on a eu des difficultés sur des patients qui... qui en fait étaient encore traités pour leur cancer mais se dégradaient beaucoup et du coup il fallait leur expliquer les soins palliatifs et c'est vrai que nous on essaye d'introduire ça puisqu'on voit les patients au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quotidien et que des fois on est obligé de commencer à leur parler de soins palliatifs mais c'est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hyper difficile de pouvoir introduire la notion sans la langue et sans </w:t>
      </w:r>
      <w:r w:rsidR="00A05ED0"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familles parce que des fois on a aussi des familles qui peuvent nous aider et l'entourage mais des fois il n'y a personne</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là, ça devient très compliqué. Après, sinon, des situations</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Par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exemple, moi, j'avais une patiente dans... Alors,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n’était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ce service, mais quand je travaillais en infectiologie. Une patiente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ne parlait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 Et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je lui ai déposé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ovule</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gynéco</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elle l'a avalée par la bouche. Parce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 ne l’avait jamais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vue et qu'en fait,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s’était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compris. Et que moi, ça me paraissait... Pour moi, c'était une... Pour moi, ma normalité faisait que tout le monde connaissait ça, mais en fait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Voilà. </w:t>
      </w:r>
    </w:p>
    <w:p w14:paraId="651D0E4B" w14:textId="664D1A97" w:rsidR="00BE2059"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comment défini</w:t>
      </w:r>
      <w:r w:rsidR="00BE205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ez</w:t>
      </w:r>
      <w:r w:rsidR="00BE205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soignante-soignée ? </w:t>
      </w:r>
    </w:p>
    <w:p w14:paraId="7119EDFD" w14:textId="77777777" w:rsidR="00BE2059"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la relation soignante-soignée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une communication de bienveillance</w:t>
      </w:r>
      <w:r w:rsidR="00BE2059"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relation d'égal parce que souvent on a la bouse blanche, ça met déjà une barrière. Il y a toujours un rapport de force entre le soignant et le soigné, mais c'est d'arriver à essayer de se mettre au niveau du patient avec ses mots et de l'aider à construire son... son projet médical ou son parcours de soins,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tout cas ici en SMR, et de pouvoir après l'accompagner vers le domicile</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respectant ses besoins et son autonomie.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841627" w14:textId="77777777" w:rsidR="006870A8" w:rsidRPr="00397CD5" w:rsidRDefault="00BE205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Pourriez-vous me préciser </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spéci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fici</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té</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la relation soign</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ant</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 sein de votre </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317E65" w14:textId="4B2DD653" w:rsidR="006870A8"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5" w:name="_Hlk194839797"/>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Justement, c'est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pouvoir apprendre à composer avec le patient, avec ce qu'il sait faire</w:t>
      </w:r>
      <w:bookmarkEnd w:id="175"/>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 nous, on est vraiment le lien entre les services d'aiguë et la maison. Donc le but c'est de pouvoir l'aider à se servir de ce qu'il a déjà pour l'aider à s'accomplir. Donc c'est sur plein d'aspects, ça peut être au niveau du quotidien, à savoir les gestes dans la vie quotidienne, se laver, se manger, etc. Mais c'est aussi de l'accompagner dans les difficultés du cancer, c'est une maladie chronique, souvent sur des patients qui ont eu un diagnostic assez récent. C'est tout nouveau, donc ça peut être l'accompagner sur ces aspects-là,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que c'est tout nouveau, c'est la peur de l'inconnu. </w:t>
      </w:r>
      <w:r w:rsidR="006870A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d'essayer de dédramatiser tout ce qu'il va y avoir, parce qu'on sait que l'oncologie, c'est des traitements qui sont invasifs, qui sont fatigants, et pour le moral aussi.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Donc la relation soi</w:t>
      </w:r>
      <w:r w:rsidR="006870A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gnant-soignée en onco</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vraiment un aspect sur toutes les dimensions du soin, physique, le moral, et l'entourage aussi.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5994879" w14:textId="77777777" w:rsidR="006870A8"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impacte</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-t-elle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soignée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D058AC" w14:textId="77777777" w:rsidR="006870A8"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Justement, la culture, c'est surtout ce qui est difficile, c'est qu'on est dans deux cultures différentes et que, par exemple,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qui est en face de nous</w:t>
      </w:r>
      <w:r w:rsidR="006870A8"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inconnue.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fait, déjà</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il faut savoir que la maladie, sexualité, tous ces thèmes, dans certaines cultures, c'est un tabou. L'image d'une personne malade dans certains pays et en France, ce ne sera pas la même. Tout comme la douleur, la gestion de la douleur.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4E640F" w14:textId="77777777" w:rsidR="006870A8"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fait, c'était quoi ta question déjà ? C'est quoi ?</w:t>
      </w:r>
    </w:p>
    <w:p w14:paraId="7EC1D789" w14:textId="77777777" w:rsidR="006870A8"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ça peut impacter la relation soignant-soignant ?</w:t>
      </w:r>
    </w:p>
    <w:p w14:paraId="36D61CBF" w14:textId="77777777" w:rsidR="002B6092"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fait, tout ça, ça met des freins.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Surtout quand on ne connaît pas, quand c'est l'inconnu et l'incompréhension, ça peut mettre des freins autant des deux côtés. C'est-à-dire que nous, on ne va pas forcément comprendre ou pouvoir anticiper les... On va pouvoir anticiper les difficultés qu'a le patient et pareil, le patient ne va pas forcément pouvoir nous communiquer ses difficultés ou ses incompréhensions parce qu'on se met une incompréhension de ce </w:t>
      </w:r>
      <w:r w:rsidR="002B609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côté-là</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385286" w14:textId="77777777" w:rsidR="002B6092"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est-ce que la variable culturel-linguistique aussi, ça peut impacter la relation soigné-soigné ? </w:t>
      </w:r>
    </w:p>
    <w:p w14:paraId="409E357A" w14:textId="77777777" w:rsidR="002B6092"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Totalement.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Déjà que juste deux cultures différentes, c'est difficile à composer, mais si tu rajoutes en plus une difficulté de communication, en fait, on a du mal à pouvoir avancer et puis juste se comprendre, et ça, ça peut être très embêtant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7747CE" w14:textId="1F2FF611" w:rsidR="002B6092" w:rsidRPr="00397CD5" w:rsidRDefault="002B609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omment la communication non verbale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varie d’une</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 à l'autre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1BCBBC" w14:textId="58A3EB9B" w:rsidR="002B6092"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communication non verbale ? Oui. Alors, En règle générale, la communication non verbale, en fait, elle est... En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y a les gestes de base que tu peux arriver à comprendre. Enfin, le oui et le non, c'est plutôt facile. C'est assez... Soit le pouce... Enfin, tu peux arriver à... Enfin, ça, ça n'a jamais posé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problème</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Tout ce qui est formule de politesse et le oui et le non, c'est facile.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 reste, c'est hyper compliqué.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certaines cultures, la douleur ne va pas s'exprimer de la même manière. Il va y avoir des difficultés, par exemple, à parler de caca. Parce que dans certains pays, on n'en parle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coup, ils ne comprennent pas qu'on leur demande des selles sans cesse ou quoi que ce soit. Et voilà, </w:t>
      </w:r>
      <w:r w:rsidR="002B609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sont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raisons. </w:t>
      </w:r>
    </w:p>
    <w:p w14:paraId="3D38E8AE" w14:textId="77777777" w:rsidR="002B6092"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est-ce que vous voulez évoquer par rapport </w:t>
      </w:r>
      <w:r w:rsidR="002B609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aux proximités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la culture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La distance entre deux personnes. Ouais. En fait, de toute façon... Par exemple. Ici,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France, on peut faire des Bisous, on peut faire.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Oui, alors de toute façon, il y a quand même, en règle générale, en tant que soignant et soignée,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quand même une distance à mettre.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C'est-à-dire que ce n'est pas notre famille, ce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 sont</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nos amis, donc forcément, on ne va pas être réguliers dans tous les cas. Mais par exemple, effectivement, on va pouvoir tenir la main, le toucher, c'est aussi important dans les soins. Et dans certaines cultures, il y a une pudeur qui s'en dégage. Et du coup, cette pudeur-là, Je pense que chaque soignant, quand même, on est capable de pouvoir l'interpréter et l'évaluer. C'est-à-dire que quand je vois bien que s'il y a quelqu'un qui jetons la main et qui retire sa main,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vais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insister parce que je sais qu'il y a une certaine pudeur. Donc il faut apprendre à composer avec ça. Ce qui est difficile, quand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ne parles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1E2858" w14:textId="77777777" w:rsidR="002B6092" w:rsidRPr="00397CD5" w:rsidRDefault="002B6092"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Quand vous prenez en charge un patient étranger allophone, comment adaptez-vous votre communication, afin de garantir une compréhension adaptée auprès de ce dernier ?</w:t>
      </w:r>
    </w:p>
    <w:p w14:paraId="7FA6DD71" w14:textId="77777777" w:rsidR="00D5731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déjà,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faut savoir que le français parlé et le français écrit, c'est quand même différent.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en plus, venant du Sud,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j'emploie plutôt un langage plutôt familier. Donc avec les patients qui sont français de naissance, c'est pas un souci.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Cependant</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je sais que mon parler, qui est plutôt familier, c'est-à-dire je vais faire des raccourcis, je vais... Ça peut être compliqué sur des patients qui ne parlent pas très bien le français, voire pas du tout.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je vais plutôt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employer un langage basique, des phrases courtes, parce que si tu fais des phrases trop longues, en fait, tu les perds. Et ensuite, tu vas pouvoir utiliser tout ce qui est à disposition pour aider, justement, pour aider à la communication. Mais ça sera des gestes basiques</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que des fois, en fait, si la patiente est dans son lit, si toi t'es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côté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porte, la communication va être plus difficile. Donc vraiment leur parler en face à face pour qu'ils puissent voir toi, tes expressions, etc. Pour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qu'ils puissent à peu près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deviner</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Utiliser aussi des gestes, des gestes simples. Après, généralement, quand le patient reste un moment, on arrive à échanger sur les trucs basiques qu'on demande tout le temps, la douleur, le transit.</w:t>
      </w:r>
    </w:p>
    <w:p w14:paraId="76AAC6E8" w14:textId="77777777" w:rsidR="00D5731F"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utilisez des supports matériels pour f</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ciliter la communication</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0D3413C" w14:textId="77777777" w:rsidR="00D5731F" w:rsidRPr="00397CD5" w:rsidRDefault="00D573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c'est arrivé qu'on utilise souvent des applications qui sont à disposition sur les smartphones, parce que pour l'instant, c'est ce qui est le plus facile et de disponibilité. Après,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a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ses limites. Faut faire des phrases courtes parce que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parfois</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traduit un peu... N'importe quoi ! N'importe quoi et qu'on avait déjà des patients qui ont éclaté de rire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en fait, ça a ses limites malheureusement. Les pancartes non, j'avoue qu'on n'a rien à disposition et pourtant ça pourrait nous servir quand même.</w:t>
      </w:r>
    </w:p>
    <w:p w14:paraId="438A4297" w14:textId="77777777" w:rsidR="00D5731F"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vous utilisez des supports humains comme interpréteurs ou les soignants qui parlent l'autre langue, par exemple ?</w:t>
      </w:r>
    </w:p>
    <w:p w14:paraId="606123A6" w14:textId="61439C76" w:rsidR="00D5731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Normalement, tu as une liste dans chaque hôpital.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l'embauche, ils te demandent si tu parles quelle langue. Ils te rajoutent dans la liste, en fait, si tu parles une langue supplémentaire, genre l'italien, etc.</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du coup, normalement, quand tu as des difficultés d'interprétation,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peux appeler sur cette liste le professionnel pour qu'il puisse venir t'aider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très bien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faite.</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Moi je me rappelle quand on m'a embauché ici, on m'avait demandé si je parlais une langue. Et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revanche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 dire là exactement où retrouver la liste, on sait que telle personne parle par exemple d'origine, je sais pas moi, de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Tunisie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elle a parlé arabe, ou tu sais que machin est portugais. Mais j'avoue que malheureusement,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s’en sert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beaucoup.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très suivi, alors que c'est quand même essentiel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F98206" w14:textId="77777777" w:rsidR="00D5731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la famille ou des proches, c'est plutôt un levier pour la communication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3B8E715" w14:textId="77777777" w:rsidR="00D5731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Ah bah oui. Il faut que déjà, il y ait de la famille. Mais la famille, en règle générale, s'ils sont plutôt à l'aise avec le français, ça quand même, ça rajoute. Bien que...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problème, c'est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ne sait jamais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qui est traduit, en fait. Et dans notre métier,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parfois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annonce des diagnostics, des arrêts de... Enfin tu vois, une aggravation de la maladie, peut-être une mort prochaine entre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guillemets, c'est-à-dire... Dans certaines cultures où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parle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mort, bah des fois, il y a des fois des patients ou des enfants de parents qui ne parlent pas la langue qui disent mais en fait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va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lui dire ou... Et donc le problème c'est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ne sait jamais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qu'est-ce qui est traduit.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en fait, c'est compliqué. Mais bon, mais oui, bien sûr, c'est le lieu. Si on n'a que ça sous la main, on est d'accord. </w:t>
      </w:r>
    </w:p>
    <w:p w14:paraId="2F55380D" w14:textId="72F9D2CC" w:rsidR="00D5731F"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quelles sont les difficultés les plus rencontrées au sein de votre service lorsque vous prenez en charge un patient étranger </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allophone</w:t>
      </w:r>
      <w:r w:rsidR="00ED01F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2681A78" w14:textId="77777777" w:rsidR="00E77DE3"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Bah... C'est plutôt la barrière de la langue. Ouais, en fait, c'est la barrière de la langue. Et puis, en fait, on ne peut pas aller plus loin. En fait, ici, l'intérêt,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qu'ils puissent parler de toutes leurs peurs, toutes les questions qu'ils ont par rapport à l'inconnu qu'ils vont avoir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 en fait, on ne peut pas aller, on ne peut pas travailler sur ça</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Alors qu'en fait, 90% des angoisses sur ça, en fait, les gens très angoissés qui ont beaucoup de questionnements, en fait, on pourrait peut-être éliminer en répondant simplement à leurs questions.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en fait, malheureusement, on ne peut pas aller aussi loin. </w:t>
      </w:r>
    </w:p>
    <w:p w14:paraId="39C831FF" w14:textId="7BAADAFB" w:rsidR="00E77DE3"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à ce moment, est-ce que vous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rencontrez</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difficulté pour instaurer une alliance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thérapeutique,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gestions de risques</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l'identité vigilance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062E11E" w14:textId="78C49BDC" w:rsidR="00E77DE3" w:rsidRPr="00397CD5" w:rsidRDefault="002277C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6" w:name="_Hlk194607453"/>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déjà difficile d’avoir un interprète. </w:t>
      </w:r>
      <w:bookmarkEnd w:id="176"/>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ouais, parce que quand on a par exemple un patient qui... Enfin là, la dernière, elle était d'origine ukrainienne. Elle parlait français. </w:t>
      </w:r>
      <w:r w:rsidR="00E77DE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très mal. Voilà, la douleur, la gestion de la douleur. Là, en plus, elle avait du métal dans la bouche. Donc, en fait, </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savait pas trop ce qui passait, ce qui ne passait pas. Et puis, en fait, il y a ces interprétations. C'est-à-dire que Ouais, en fait, quand on a commencé à parler de choses qui lui faisaient peur, en fait, elle n'entendait pas.</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 vois, la dame, en fait, elle était... Tu ne pouvais pas lui parler ni de son palliatif, ni de... Parce qu'elle était fermée, en fait. Elle n'était pas prête à ça</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encore plus compliqué. Avec Google Trad</w:t>
      </w:r>
      <w:r w:rsidR="00E77DE3"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ucteur</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impossible.</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54B8" w:rsidRPr="002054B8">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fois on l’a utilisé pour demander au patient s’il a des nausées. Je sais pas ce qui est traduit. Il a rigolé</w:t>
      </w:r>
      <w:r w:rsidR="002054B8">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3E5F518" w14:textId="5E29FD31" w:rsidR="00503518" w:rsidRPr="00397CD5" w:rsidRDefault="008D51E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Alors, comment la formation professionnelle des soignants s</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l'approche interculturelle</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pourraient-</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lles, selon </w:t>
      </w:r>
      <w:r w:rsidR="0050351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 améliorer</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qualité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prise en charge des patients </w:t>
      </w:r>
      <w:r w:rsidR="0050351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étrangers allophones ?</w:t>
      </w:r>
    </w:p>
    <w:p w14:paraId="17D37A45" w14:textId="77777777" w:rsidR="00503518"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comprenant, parce qu'en fait, finalement, on a pas mal... En fait, la France, on accueille pas mal de patients étrangers. Des fois, surtout, en règle générale, même pas mal d'Afrique, du continent africain. pas que, parce que ça commence, on a quand même de tous les pays, mais c'est vrai que d'apprendre, peut-être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d'avoir une autre vision de la culture que de savoir qu'en fait ce qui est notre normalité n'est pas la normalité de l'autre, si déjà les gens ils savent ça, ça permet de désamorcer des situations qui peuvent se tendre, parce que des fois c'est vraiment des erreurs de compréhension, des fois les échanges se tendent à cause de l'incompréhension de la langue, Mais si déjà on pouvait comprendre que dans certaines cultures il n'y a plus d'heures, dans certaines cultures on ne parle pas de la mort, on ne parle pas de la maladie, ou alors on a une vision, ou alors on a une image, la famille est très, la famille qui est très impliquée ne peut pas comprendre par exemple les enjeux d'une maladie chronique, par exemple rien que les diabétiques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exemple, chez les personnes qui mangent très sucré, voilà on sait le</w:t>
      </w:r>
      <w:r w:rsidR="0050351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méditerranéen, c'est des cultures où on mange sucré, gras et c'est hyper compliqué, par exemple dans la gestion du diabète ou juste en maladie chronique. Parce qu'en fait c'est hyper compliqué parce que manger c'est la vie. Voilà, donc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connaître un peu, ça serait bien qu'on ait des clés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parce que finalement c'est toujours pareil. Ça revient assez souvent malheureusement. Mais oui,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formations c'est... ça serait intéressant.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AAB782" w14:textId="77777777" w:rsidR="00AB585F" w:rsidRPr="00397CD5" w:rsidRDefault="00AB585F"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selon vous comment pourrions-nous améliorer la prise en charge patients étrangères allophone à l'avenir ?</w:t>
      </w:r>
    </w:p>
    <w:p w14:paraId="3B558A4E" w14:textId="5BA7B251" w:rsidR="00AB585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Déjà, de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bien mettre en place ces listes de traducteurs, de savoir que nous, on puisse appeler...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Déjà, de mettre en place la liste dans l'hôpital, c'est-à-dire de bien la mettre à jour, de savoir où la trouver. Pour moi,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me paraît essentiel que ça doit faire partie quand on accueille un nouvel employé.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en fait, on lui présente cette liste. Ça doit être dans les premiers. On sait qu'on peut faire appel à telle personne qui parle cette langue. Et sinon,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d'avoir quand même une liste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 traducteurs à qui on peut appeler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hors hôpital, moi, ça me paraît pas délirant, quoi. Parce que quand même... Et sinon, il y a des... Enfin, à un moment donné, quand j'étais en infectiologie, on avait un </w:t>
      </w:r>
      <w:bookmarkStart w:id="177" w:name="_Hlk194839840"/>
      <w:r w:rsidR="00AB585F"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ethno praticien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77"/>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lui, en fait,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des situations un peu bloquées où la communication était compliquée, c'est-à-dire on n'arrivait pas à communiquer, on ne se comprenait pas au niveau de la langue, et qu'en plus la culture faisait que ça mettait une barrière supplémentaire, ces personnes arrivent à, justement, qui connaissent bien la culture de l'autre, arrivent à décortiquer pour nous aider à trouver des clés et des solutions pour que ça se passe mieux, et pour le soigner, et pour le soigner, surtout le soigner.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7F711B" w14:textId="77777777" w:rsidR="00AB585F"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voulez évoquer autre chose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0F6BD15" w14:textId="77777777" w:rsidR="005915A0" w:rsidRPr="00397CD5" w:rsidRDefault="00AB585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p>
    <w:p w14:paraId="6E3CB311" w14:textId="77777777" w:rsidR="005915A0" w:rsidRPr="00397CD5" w:rsidRDefault="005915A0"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7998B" w14:textId="77777777" w:rsidR="005915A0" w:rsidRPr="00397CD5" w:rsidRDefault="005915A0"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57514A" w14:textId="77777777" w:rsidR="005915A0" w:rsidRPr="00397CD5" w:rsidRDefault="005915A0"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73D25" w14:textId="77777777" w:rsidR="005915A0" w:rsidRPr="00397CD5" w:rsidRDefault="005915A0"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D690D" w14:textId="04D65F00" w:rsidR="008D51E9" w:rsidRPr="00397CD5" w:rsidRDefault="008D51E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0DEB76C6" w14:textId="77777777" w:rsidR="00E13F25" w:rsidRPr="00397CD5" w:rsidRDefault="00E13F25"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E7AB2D"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A05DE"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18373"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C187F2"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715454"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031ABF"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5FB40C"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8844DB" w14:textId="77777777" w:rsidR="00AB161F" w:rsidRDefault="00AB161F"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41D1CE" w14:textId="528B27F2" w:rsidR="00E13F25" w:rsidRPr="00397CD5" w:rsidRDefault="00D27D09"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quoi un défaut de compréhension de la culture d’un patient d’origine étrangère, de la part d’un IDE, peut-il influencer la qualité de la 56 relation de soins ?</w:t>
      </w:r>
    </w:p>
    <w:p w14:paraId="32F679EE" w14:textId="3A862805" w:rsidR="00612EFD" w:rsidRPr="00397CD5" w:rsidRDefault="00612EFD"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can a nurse failure to understand the culture of a patient of foreign origin influence the quality of the care relationship? I</w:t>
      </w:r>
    </w:p>
    <w:p w14:paraId="62272D6B" w14:textId="1A36B979" w:rsidR="004F29CA" w:rsidRPr="00397CD5" w:rsidRDefault="00A27819"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Résumé</w:t>
      </w:r>
      <w:r w:rsidR="004F29CA"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18D799" w14:textId="532647BD" w:rsidR="004F29CA" w:rsidRPr="00397CD5" w:rsidRDefault="004F29CA"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titre de mon mémoire est </w:t>
      </w:r>
      <w:bookmarkStart w:id="178" w:name="_Hlk194497056"/>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l’impact De La Culture Sur La Relation Soignant-Soigné et ma question de recherche </w:t>
      </w:r>
      <w:bookmarkEnd w:id="17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 la suivante :</w:t>
      </w:r>
      <w:r w:rsidR="00D27D0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2D30"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quoi la formation culturelle et la sensibilisation des soignants aux différentes cultures peuvent-elles améliorer la qualité de la prise en charge des patients de culture différente ?</w:t>
      </w:r>
      <w:r w:rsidR="0078562F" w:rsidRPr="00397CD5">
        <w:rPr>
          <w:rFonts w:ascii="Times New Roman" w:hAnsi="Times New Roman" w:cs="Times New Roman"/>
          <w:bCs/>
          <w:iCs/>
          <w:sz w:val="24"/>
          <w:szCs w:val="24"/>
        </w:rPr>
        <w:t xml:space="preserve"> </w:t>
      </w:r>
      <w:r w:rsidR="007856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D’après INSEE, « </w:t>
      </w:r>
      <w:r w:rsidR="0078562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2023, 7,3 millions d’immigrés vivent en France, soit 10,7 % de la population totale »</w:t>
      </w:r>
      <w:r w:rsidR="007856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Selon FNCC, « </w:t>
      </w:r>
      <w:r w:rsidR="0078562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prennent une place croissante de la culture dans le quotidien des Français.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barrière de la langue et la culture m’a mis en difficulté pour assurer la meilleure qualité du soin. </w:t>
      </w:r>
      <w:r w:rsidR="0078562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mener cet étude , les entretiens sont effectués auprès de 5 infirmières. </w:t>
      </w:r>
    </w:p>
    <w:p w14:paraId="27580481" w14:textId="77141632" w:rsidR="004F29CA" w:rsidRPr="00397CD5" w:rsidRDefault="004F29CA"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entretiens ont été réalisés auprès de trois infirmiers exerçant dans un service d’urgence. À travers les résultats recueillis, nous pouvons mettre en évidence que la barrière linguistique a une incidence importante dans la qualité de prise en charge des patients allophones. Celle-ci va engendrer des risques d’erreurs médicales et compromettre la sécurité du patient. Cette étude permet donc de souligner l’importance d’une communication instaurée dans une relation soignant-soignée dans les services d’urgence. </w:t>
      </w:r>
    </w:p>
    <w:p w14:paraId="62E11F1C" w14:textId="295C4ED6" w:rsidR="00E13F25" w:rsidRPr="00397CD5" w:rsidRDefault="004F29CA" w:rsidP="00397CD5">
      <w:pPr>
        <w:spacing w:line="360" w:lineRule="auto"/>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Mots clés : </w:t>
      </w:r>
      <w:r w:rsidR="00612EFD"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ulture, communication, relation soignant-soignée, adaptation</w:t>
      </w:r>
      <w:r w:rsidR="00D27D0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barrière de la langue</w:t>
      </w:r>
    </w:p>
    <w:p w14:paraId="40973099" w14:textId="49CEB65C" w:rsidR="00E1731A" w:rsidRPr="00397CD5" w:rsidRDefault="00A27819" w:rsidP="00397CD5">
      <w:pPr>
        <w:spacing w:line="360" w:lineRule="auto"/>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33FD38FE" w14:textId="54D1F7F6" w:rsidR="00E1731A" w:rsidRPr="00397CD5" w:rsidRDefault="00E1731A" w:rsidP="00397CD5">
      <w:pPr>
        <w:spacing w:line="360" w:lineRule="auto"/>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The title of my </w:t>
      </w:r>
      <w:r w:rsidR="00A27819"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article</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impact of culture on the relationship between a </w:t>
      </w:r>
      <w:r w:rsidR="008E792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caregiver</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 patient’ and</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my research question is as follows: </w:t>
      </w:r>
      <w:r w:rsidR="00762D30"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cultural training and raising caregivers' awareness of different cultures improve the quality of care for patients from different </w:t>
      </w:r>
      <w:r w:rsidR="00B7554F"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cultures?</w:t>
      </w:r>
      <w:r w:rsidR="0078562F"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my internship in cardiac surgery, I had to deal with foreign-speaking patients. The language and cultural barrier made it difficult for me to ensure the best quality of care. </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qualitative method </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carried out five interviews in different types of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service.  </w:t>
      </w:r>
    </w:p>
    <w:p w14:paraId="03B7F157" w14:textId="2AC5E352" w:rsidR="00E1731A" w:rsidRPr="00397CD5" w:rsidRDefault="00E1731A" w:rsidP="00397CD5">
      <w:pPr>
        <w:spacing w:line="360" w:lineRule="auto"/>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words- Culture, Communication,</w:t>
      </w:r>
      <w:r w:rsidR="00612EFD"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caregiver-</w:t>
      </w:r>
      <w:r w:rsidR="008E7925"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patient </w:t>
      </w: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 adaptation</w:t>
      </w:r>
      <w:r w:rsidR="00D27D09"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7D09"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7D09"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 barrier</w:t>
      </w:r>
    </w:p>
    <w:p w14:paraId="4C5AFE9A" w14:textId="77777777" w:rsidR="00E1731A" w:rsidRPr="00397CD5" w:rsidRDefault="00E1731A"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C3671" w14:textId="77777777" w:rsidR="00001CD5" w:rsidRPr="00397CD5" w:rsidRDefault="00001CD5"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6B9E0" w14:textId="77777777" w:rsidR="00001CD5" w:rsidRPr="00397CD5" w:rsidRDefault="00001CD5"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C4679" w14:textId="77777777" w:rsidR="00001CD5" w:rsidRPr="00397CD5" w:rsidRDefault="00001CD5"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C39312" w14:textId="77777777" w:rsidR="00001CD5" w:rsidRPr="00397CD5" w:rsidRDefault="00001CD5"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83A48" w14:textId="77777777" w:rsidR="00001CD5" w:rsidRPr="00397CD5" w:rsidRDefault="00001CD5" w:rsidP="00397CD5">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0E1467" w14:textId="4DEDF7CC" w:rsidR="004F29CA" w:rsidRPr="00397CD5" w:rsidRDefault="004F29CA"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my internship in the ophtalmological emergency room, I had to care for foreign patients who did not speak French. Communication was therefore impaired. Communication remains essential in patient care, and particulary in an emergency department with a context of varying severity and speed. Therefore, my dissertation title is : « The language barrier in the care of foreign patients » and my research question is the following : « How does the language barrier complicate the emergency care of a foreign patient ? ». Interviews were conducted with three nurses working in an emergency department. The results show that the language barrier has a major impact on the quality of care provided to allophone patients. A language barrier is one of the most serious obstacles to patient care, leading to the risk of medical errors and compromising patient safety. This study underlines the importance of communication in the </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care-giver-patient relationship in emergency departments.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words : emergency, foreign patient, communication, </w:t>
      </w:r>
      <w:bookmarkStart w:id="179" w:name="_Hlk194498691"/>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 barrier</w:t>
      </w:r>
      <w:bookmarkEnd w:id="179"/>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safety</w:t>
      </w:r>
    </w:p>
    <w:sectPr w:rsidR="004F29CA" w:rsidRPr="00397CD5" w:rsidSect="003C190D">
      <w:footerReference w:type="default" r:id="rId51"/>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B0671" w14:textId="77777777" w:rsidR="004F4DA5" w:rsidRDefault="004F4DA5" w:rsidP="009033B5">
      <w:pPr>
        <w:spacing w:after="0" w:line="240" w:lineRule="auto"/>
      </w:pPr>
      <w:r>
        <w:separator/>
      </w:r>
    </w:p>
  </w:endnote>
  <w:endnote w:type="continuationSeparator" w:id="0">
    <w:p w14:paraId="0FD19DEC" w14:textId="77777777" w:rsidR="004F4DA5" w:rsidRDefault="004F4DA5" w:rsidP="0090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C1C0E" w14:textId="77777777" w:rsidR="00020427" w:rsidRDefault="00020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345C" w14:textId="77777777" w:rsidR="00212537" w:rsidRDefault="00212537">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2FE075AF" w14:textId="77777777" w:rsidR="00212537" w:rsidRDefault="002125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1E1DF" w14:textId="77777777" w:rsidR="00B26583" w:rsidRDefault="00B26583">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142D384A" w14:textId="77777777" w:rsidR="00C80423" w:rsidRDefault="00C804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A956" w14:textId="5C0F0DFF" w:rsidR="003F366C" w:rsidRDefault="003F366C">
    <w:pPr>
      <w:pStyle w:val="Footer"/>
      <w:jc w:val="center"/>
    </w:pPr>
  </w:p>
  <w:p w14:paraId="5F8A9FB4" w14:textId="77777777" w:rsidR="00212537" w:rsidRDefault="002125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95862"/>
      <w:docPartObj>
        <w:docPartGallery w:val="Page Numbers (Bottom of Page)"/>
        <w:docPartUnique/>
      </w:docPartObj>
    </w:sdtPr>
    <w:sdtEndPr>
      <w:rPr>
        <w:noProof/>
      </w:rPr>
    </w:sdtEndPr>
    <w:sdtContent>
      <w:p w14:paraId="52A1BA0F" w14:textId="3C3CD271" w:rsidR="003C190D" w:rsidRDefault="003C19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AAB33" w14:textId="163A38CC" w:rsidR="006A455C" w:rsidRDefault="006A45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45305"/>
      <w:docPartObj>
        <w:docPartGallery w:val="Page Numbers (Bottom of Page)"/>
        <w:docPartUnique/>
      </w:docPartObj>
    </w:sdtPr>
    <w:sdtEndPr>
      <w:rPr>
        <w:noProof/>
      </w:rPr>
    </w:sdtEndPr>
    <w:sdtContent>
      <w:p w14:paraId="4B854A3D" w14:textId="033C8A54" w:rsidR="003C190D" w:rsidRDefault="003C19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1D611A" w14:textId="77777777" w:rsidR="00212537" w:rsidRDefault="00212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3EABF" w14:textId="77777777" w:rsidR="004F4DA5" w:rsidRDefault="004F4DA5" w:rsidP="009033B5">
      <w:pPr>
        <w:spacing w:after="0" w:line="240" w:lineRule="auto"/>
      </w:pPr>
      <w:r>
        <w:separator/>
      </w:r>
    </w:p>
  </w:footnote>
  <w:footnote w:type="continuationSeparator" w:id="0">
    <w:p w14:paraId="5F52E731" w14:textId="77777777" w:rsidR="004F4DA5" w:rsidRDefault="004F4DA5" w:rsidP="009033B5">
      <w:pPr>
        <w:spacing w:after="0" w:line="240" w:lineRule="auto"/>
      </w:pPr>
      <w:r>
        <w:continuationSeparator/>
      </w:r>
    </w:p>
  </w:footnote>
  <w:footnote w:id="1">
    <w:p w14:paraId="46A0AAC2" w14:textId="56633568" w:rsidR="001D1953" w:rsidRPr="00B11707" w:rsidRDefault="00403BC7" w:rsidP="00B11707">
      <w:pPr>
        <w:pStyle w:val="FootnoteText"/>
        <w:spacing w:line="360" w:lineRule="auto"/>
        <w:jc w:val="both"/>
        <w:rPr>
          <w:rFonts w:ascii="Times New Roman" w:hAnsi="Times New Roman" w:cs="Times New Roman"/>
          <w:sz w:val="24"/>
          <w:szCs w:val="24"/>
        </w:rPr>
      </w:pPr>
      <w:r w:rsidRPr="00B11707">
        <w:rPr>
          <w:rFonts w:ascii="Times New Roman" w:hAnsi="Times New Roman" w:cs="Times New Roman"/>
          <w:sz w:val="24"/>
          <w:szCs w:val="24"/>
          <w:vertAlign w:val="superscript"/>
        </w:rPr>
        <w:footnoteRef/>
      </w:r>
      <w:r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 xml:space="preserve">INSEE. </w:t>
      </w:r>
      <w:r w:rsidRPr="00B11707">
        <w:rPr>
          <w:rFonts w:ascii="Times New Roman" w:hAnsi="Times New Roman" w:cs="Times New Roman"/>
          <w:sz w:val="24"/>
          <w:szCs w:val="24"/>
        </w:rPr>
        <w:t xml:space="preserve">L’essentiel sur... les immigrés et les </w:t>
      </w:r>
      <w:r w:rsidR="008277E1" w:rsidRPr="00B11707">
        <w:rPr>
          <w:rFonts w:ascii="Times New Roman" w:hAnsi="Times New Roman" w:cs="Times New Roman"/>
          <w:sz w:val="24"/>
          <w:szCs w:val="24"/>
        </w:rPr>
        <w:t>étrangers</w:t>
      </w:r>
      <w:bookmarkStart w:id="4" w:name="_Hlk185075100"/>
      <w:r w:rsidRPr="00B11707">
        <w:rPr>
          <w:rFonts w:ascii="Times New Roman" w:hAnsi="Times New Roman" w:cs="Times New Roman"/>
          <w:sz w:val="24"/>
          <w:szCs w:val="24"/>
        </w:rPr>
        <w:t>.</w:t>
      </w:r>
      <w:r w:rsidR="00392A7A" w:rsidRPr="00B11707">
        <w:rPr>
          <w:rFonts w:ascii="Times New Roman" w:hAnsi="Times New Roman" w:cs="Times New Roman"/>
          <w:sz w:val="24"/>
          <w:szCs w:val="24"/>
        </w:rPr>
        <w:t xml:space="preserve"> [En ligne]</w:t>
      </w:r>
      <w:r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[c</w:t>
      </w:r>
      <w:r w:rsidRPr="00B11707">
        <w:rPr>
          <w:rFonts w:ascii="Times New Roman" w:hAnsi="Times New Roman" w:cs="Times New Roman"/>
          <w:sz w:val="24"/>
          <w:szCs w:val="24"/>
        </w:rPr>
        <w:t>onsulté le 1 octobre 2024</w:t>
      </w:r>
      <w:r w:rsidR="00392A7A" w:rsidRPr="00B11707">
        <w:rPr>
          <w:rFonts w:ascii="Times New Roman" w:hAnsi="Times New Roman" w:cs="Times New Roman"/>
          <w:sz w:val="24"/>
          <w:szCs w:val="24"/>
        </w:rPr>
        <w:t>]</w:t>
      </w:r>
      <w:r w:rsidR="009439BC"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Disponible sur </w:t>
      </w:r>
      <w:bookmarkEnd w:id="4"/>
      <w:r w:rsidR="00392A7A" w:rsidRPr="00B11707">
        <w:rPr>
          <w:rFonts w:ascii="Times New Roman" w:hAnsi="Times New Roman" w:cs="Times New Roman"/>
          <w:sz w:val="24"/>
          <w:szCs w:val="24"/>
        </w:rPr>
        <w:t xml:space="preserve">: </w:t>
      </w:r>
      <w:hyperlink r:id="rId1" w:history="1">
        <w:r w:rsidR="009439BC" w:rsidRPr="00B11707">
          <w:rPr>
            <w:rStyle w:val="Hyperlink"/>
            <w:rFonts w:ascii="Times New Roman" w:hAnsi="Times New Roman" w:cs="Times New Roman"/>
            <w:sz w:val="24"/>
            <w:szCs w:val="24"/>
          </w:rPr>
          <w:t>https://www.insee.fr/fr/statistiques/3633212</w:t>
        </w:r>
      </w:hyperlink>
    </w:p>
  </w:footnote>
  <w:footnote w:id="2">
    <w:p w14:paraId="419BD63E" w14:textId="7DE4375B" w:rsidR="00E35BEC" w:rsidRPr="00B11707" w:rsidRDefault="00B573E4"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FNCC.</w:t>
      </w:r>
      <w:r w:rsidR="009439BC" w:rsidRPr="00B11707">
        <w:rPr>
          <w:rFonts w:ascii="Times New Roman" w:hAnsi="Times New Roman" w:cs="Times New Roman"/>
          <w:sz w:val="24"/>
          <w:szCs w:val="24"/>
        </w:rPr>
        <w:t xml:space="preserve"> Collectivités pour la culture.</w:t>
      </w:r>
      <w:r w:rsidRPr="00B11707">
        <w:rPr>
          <w:rFonts w:ascii="Times New Roman" w:hAnsi="Times New Roman" w:cs="Times New Roman"/>
          <w:sz w:val="24"/>
          <w:szCs w:val="24"/>
        </w:rPr>
        <w:t xml:space="preserve"> Les six tendances des pratiques culturelles en France</w:t>
      </w:r>
      <w:r w:rsidR="009439BC" w:rsidRPr="00B11707">
        <w:rPr>
          <w:rFonts w:ascii="Times New Roman" w:hAnsi="Times New Roman" w:cs="Times New Roman"/>
          <w:sz w:val="24"/>
          <w:szCs w:val="24"/>
        </w:rPr>
        <w:t xml:space="preserve">. </w:t>
      </w:r>
      <w:bookmarkStart w:id="5" w:name="_Hlk185075642"/>
      <w:r w:rsidR="009439BC" w:rsidRPr="00B11707">
        <w:rPr>
          <w:rFonts w:ascii="Times New Roman" w:hAnsi="Times New Roman" w:cs="Times New Roman"/>
          <w:sz w:val="24"/>
          <w:szCs w:val="24"/>
        </w:rPr>
        <w:t xml:space="preserve">[En ligne] [consulté le 1 octobre 2024]. </w:t>
      </w:r>
      <w:r w:rsidR="00AD6942" w:rsidRPr="00B11707">
        <w:rPr>
          <w:rFonts w:ascii="Times New Roman" w:hAnsi="Times New Roman" w:cs="Times New Roman"/>
          <w:sz w:val="24"/>
          <w:szCs w:val="24"/>
        </w:rPr>
        <w:t xml:space="preserve">Mis en ligne le 18 mars 2024. </w:t>
      </w:r>
      <w:r w:rsidR="009439BC" w:rsidRPr="00B11707">
        <w:rPr>
          <w:rFonts w:ascii="Times New Roman" w:hAnsi="Times New Roman" w:cs="Times New Roman"/>
          <w:sz w:val="24"/>
          <w:szCs w:val="24"/>
        </w:rPr>
        <w:t>Disponible sur </w:t>
      </w:r>
      <w:bookmarkEnd w:id="5"/>
      <w:r w:rsidR="009439BC" w:rsidRPr="00B11707">
        <w:rPr>
          <w:rFonts w:ascii="Times New Roman" w:hAnsi="Times New Roman" w:cs="Times New Roman"/>
          <w:sz w:val="24"/>
          <w:szCs w:val="24"/>
        </w:rPr>
        <w:t xml:space="preserve"> </w:t>
      </w:r>
      <w:hyperlink r:id="rId2" w:history="1">
        <w:r w:rsidRPr="00B11707">
          <w:rPr>
            <w:rStyle w:val="Hyperlink"/>
            <w:rFonts w:ascii="Times New Roman" w:hAnsi="Times New Roman" w:cs="Times New Roman"/>
            <w:sz w:val="24"/>
            <w:szCs w:val="24"/>
          </w:rPr>
          <w:t>https://www.fncc.fr/blog/les-six-tendances-des-pratiques-culturelles-en-france/</w:t>
        </w:r>
      </w:hyperlink>
    </w:p>
    <w:p w14:paraId="7B55AC09" w14:textId="6E2D100D" w:rsidR="00B573E4" w:rsidRPr="00B11707" w:rsidRDefault="00B573E4" w:rsidP="00B11707">
      <w:pPr>
        <w:pStyle w:val="FootnoteText"/>
        <w:spacing w:line="360" w:lineRule="auto"/>
        <w:jc w:val="both"/>
        <w:rPr>
          <w:rFonts w:ascii="Times New Roman" w:hAnsi="Times New Roman" w:cs="Times New Roman"/>
          <w:sz w:val="24"/>
          <w:szCs w:val="24"/>
        </w:rPr>
      </w:pPr>
    </w:p>
  </w:footnote>
  <w:footnote w:id="3">
    <w:p w14:paraId="5FF52DE2" w14:textId="5850B7FA" w:rsidR="003F7423" w:rsidRPr="00B11707" w:rsidRDefault="003F7423"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00EC04DA" w:rsidRPr="00B11707">
        <w:rPr>
          <w:rFonts w:ascii="Times New Roman" w:hAnsi="Times New Roman" w:cs="Times New Roman"/>
          <w:sz w:val="24"/>
          <w:szCs w:val="24"/>
        </w:rPr>
        <w:t xml:space="preserve">UNESCO. </w:t>
      </w:r>
      <w:r w:rsidRPr="00B11707">
        <w:rPr>
          <w:rFonts w:ascii="Times New Roman" w:hAnsi="Times New Roman" w:cs="Times New Roman"/>
          <w:sz w:val="24"/>
          <w:szCs w:val="24"/>
        </w:rPr>
        <w:t xml:space="preserve"> Le secteur de la culture. </w:t>
      </w:r>
      <w:r w:rsidR="00EC04DA" w:rsidRPr="00B11707">
        <w:rPr>
          <w:rFonts w:ascii="Times New Roman" w:hAnsi="Times New Roman" w:cs="Times New Roman"/>
          <w:sz w:val="24"/>
          <w:szCs w:val="24"/>
        </w:rPr>
        <w:t>[</w:t>
      </w:r>
      <w:r w:rsidRPr="00B11707">
        <w:rPr>
          <w:rFonts w:ascii="Times New Roman" w:hAnsi="Times New Roman" w:cs="Times New Roman"/>
          <w:sz w:val="24"/>
          <w:szCs w:val="24"/>
        </w:rPr>
        <w:t>Consulté le 28 septembre 2024</w:t>
      </w:r>
      <w:r w:rsidR="00EC04DA"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r w:rsidR="00EC04DA" w:rsidRPr="00B11707">
        <w:rPr>
          <w:rFonts w:ascii="Times New Roman" w:hAnsi="Times New Roman" w:cs="Times New Roman"/>
          <w:sz w:val="24"/>
          <w:szCs w:val="24"/>
        </w:rPr>
        <w:t xml:space="preserve">Disponible sur : </w:t>
      </w:r>
      <w:hyperlink r:id="rId3" w:history="1">
        <w:r w:rsidR="00EC04DA" w:rsidRPr="00B11707">
          <w:rPr>
            <w:rStyle w:val="Hyperlink"/>
            <w:rFonts w:ascii="Times New Roman" w:hAnsi="Times New Roman" w:cs="Times New Roman"/>
            <w:sz w:val="24"/>
            <w:szCs w:val="24"/>
          </w:rPr>
          <w:t>https://www.unesco.org/fr/culture/about</w:t>
        </w:r>
      </w:hyperlink>
    </w:p>
  </w:footnote>
  <w:footnote w:id="4">
    <w:p w14:paraId="0BAE46B3" w14:textId="5C0CB905" w:rsidR="006D0869" w:rsidRPr="00B11707" w:rsidRDefault="006D0869" w:rsidP="00B11707">
      <w:pPr>
        <w:pStyle w:val="FootnoteText"/>
        <w:spacing w:line="360" w:lineRule="auto"/>
        <w:jc w:val="both"/>
        <w:rPr>
          <w:rFonts w:ascii="Times New Roman" w:hAnsi="Times New Roman" w:cs="Times New Roman"/>
          <w:color w:val="00B0F0"/>
          <w:sz w:val="24"/>
          <w:szCs w:val="24"/>
        </w:rPr>
      </w:pPr>
      <w:r w:rsidRPr="00B11707">
        <w:rPr>
          <w:rStyle w:val="FootnoteReference"/>
          <w:rFonts w:ascii="Times New Roman" w:hAnsi="Times New Roman" w:cs="Times New Roman"/>
          <w:sz w:val="24"/>
          <w:szCs w:val="24"/>
        </w:rPr>
        <w:footnoteRef/>
      </w:r>
      <w:r w:rsidR="00DF3DCB" w:rsidRPr="00B11707">
        <w:rPr>
          <w:rFonts w:ascii="Times New Roman" w:hAnsi="Times New Roman" w:cs="Times New Roman"/>
          <w:sz w:val="24"/>
          <w:szCs w:val="24"/>
        </w:rPr>
        <w:t>JOURNET</w:t>
      </w:r>
      <w:r w:rsidR="004177C1" w:rsidRPr="00B11707">
        <w:rPr>
          <w:rFonts w:ascii="Times New Roman" w:hAnsi="Times New Roman" w:cs="Times New Roman"/>
          <w:sz w:val="24"/>
          <w:szCs w:val="24"/>
        </w:rPr>
        <w:t xml:space="preserve"> Nicolas</w:t>
      </w:r>
      <w:r w:rsidR="00DF3DCB" w:rsidRPr="00B11707">
        <w:rPr>
          <w:rFonts w:ascii="Times New Roman" w:hAnsi="Times New Roman" w:cs="Times New Roman"/>
          <w:sz w:val="24"/>
          <w:szCs w:val="24"/>
        </w:rPr>
        <w:t>. Penser la culture</w:t>
      </w:r>
      <w:r w:rsidR="004177C1" w:rsidRPr="00B11707">
        <w:rPr>
          <w:rFonts w:ascii="Times New Roman" w:hAnsi="Times New Roman" w:cs="Times New Roman"/>
          <w:sz w:val="24"/>
          <w:szCs w:val="24"/>
        </w:rPr>
        <w:t>. [Publié le 01 novembre 2000]</w:t>
      </w:r>
      <w:r w:rsidR="00DF3DCB" w:rsidRPr="00B11707">
        <w:rPr>
          <w:rFonts w:ascii="Times New Roman" w:hAnsi="Times New Roman" w:cs="Times New Roman"/>
          <w:sz w:val="24"/>
          <w:szCs w:val="24"/>
        </w:rPr>
        <w:t xml:space="preserve"> </w:t>
      </w:r>
      <w:r w:rsidR="004177C1" w:rsidRPr="00B11707">
        <w:rPr>
          <w:rFonts w:ascii="Times New Roman" w:hAnsi="Times New Roman" w:cs="Times New Roman"/>
          <w:sz w:val="24"/>
          <w:szCs w:val="24"/>
        </w:rPr>
        <w:t>[</w:t>
      </w:r>
      <w:r w:rsidR="00DF3DCB" w:rsidRPr="00B11707">
        <w:rPr>
          <w:rFonts w:ascii="Times New Roman" w:hAnsi="Times New Roman" w:cs="Times New Roman"/>
          <w:sz w:val="24"/>
          <w:szCs w:val="24"/>
        </w:rPr>
        <w:t>Consulté le 3 novembre 2024</w:t>
      </w:r>
      <w:r w:rsidR="004177C1" w:rsidRPr="00B11707">
        <w:rPr>
          <w:rFonts w:ascii="Times New Roman" w:hAnsi="Times New Roman" w:cs="Times New Roman"/>
          <w:sz w:val="24"/>
          <w:szCs w:val="24"/>
        </w:rPr>
        <w:t>]</w:t>
      </w:r>
      <w:r w:rsidR="00DF3DCB" w:rsidRPr="00B11707">
        <w:rPr>
          <w:rFonts w:ascii="Times New Roman" w:hAnsi="Times New Roman" w:cs="Times New Roman"/>
          <w:sz w:val="24"/>
          <w:szCs w:val="24"/>
        </w:rPr>
        <w:t xml:space="preserve">. </w:t>
      </w:r>
      <w:r w:rsidR="004177C1" w:rsidRPr="00B11707">
        <w:rPr>
          <w:rFonts w:ascii="Times New Roman" w:hAnsi="Times New Roman" w:cs="Times New Roman"/>
          <w:sz w:val="24"/>
          <w:szCs w:val="24"/>
        </w:rPr>
        <w:t xml:space="preserve">Disponible sur : </w:t>
      </w:r>
      <w:hyperlink r:id="rId4" w:history="1">
        <w:r w:rsidR="004177C1" w:rsidRPr="00B11707">
          <w:rPr>
            <w:rStyle w:val="Hyperlink"/>
            <w:rFonts w:ascii="Times New Roman" w:hAnsi="Times New Roman" w:cs="Times New Roman"/>
            <w:sz w:val="24"/>
            <w:szCs w:val="24"/>
          </w:rPr>
          <w:t>https://www.scienceshumaines.com/penser-la-culture_fr_901.html</w:t>
        </w:r>
      </w:hyperlink>
      <w:r w:rsidR="00DF3DCB" w:rsidRPr="00B11707">
        <w:rPr>
          <w:rFonts w:ascii="Times New Roman" w:hAnsi="Times New Roman" w:cs="Times New Roman"/>
          <w:sz w:val="24"/>
          <w:szCs w:val="24"/>
        </w:rPr>
        <w:t>.</w:t>
      </w:r>
    </w:p>
  </w:footnote>
  <w:footnote w:id="5">
    <w:p w14:paraId="77754E82" w14:textId="7B1EEE38" w:rsidR="00977845" w:rsidRPr="00B11707" w:rsidRDefault="00977845"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Article R4311-2</w:t>
      </w:r>
      <w:r w:rsidR="004177C1" w:rsidRPr="00B11707">
        <w:rPr>
          <w:rFonts w:ascii="Times New Roman" w:hAnsi="Times New Roman" w:cs="Times New Roman"/>
          <w:sz w:val="24"/>
          <w:szCs w:val="24"/>
        </w:rPr>
        <w:t xml:space="preserve">. </w:t>
      </w:r>
      <w:r w:rsidRPr="00B11707">
        <w:rPr>
          <w:rFonts w:ascii="Times New Roman" w:hAnsi="Times New Roman" w:cs="Times New Roman"/>
          <w:sz w:val="24"/>
          <w:szCs w:val="24"/>
        </w:rPr>
        <w:t>Code de la santé publique</w:t>
      </w:r>
      <w:r w:rsidR="004177C1" w:rsidRPr="00B11707">
        <w:rPr>
          <w:rFonts w:ascii="Times New Roman" w:hAnsi="Times New Roman" w:cs="Times New Roman"/>
          <w:sz w:val="24"/>
          <w:szCs w:val="24"/>
        </w:rPr>
        <w:t xml:space="preserve">. </w:t>
      </w:r>
      <w:r w:rsidR="00522C29" w:rsidRPr="00B11707">
        <w:rPr>
          <w:rFonts w:ascii="Times New Roman" w:hAnsi="Times New Roman" w:cs="Times New Roman"/>
          <w:sz w:val="24"/>
          <w:szCs w:val="24"/>
        </w:rPr>
        <w:t>Légifrance.</w:t>
      </w:r>
      <w:r w:rsidRPr="00B11707">
        <w:rPr>
          <w:rFonts w:ascii="Times New Roman" w:hAnsi="Times New Roman" w:cs="Times New Roman"/>
          <w:sz w:val="24"/>
          <w:szCs w:val="24"/>
        </w:rPr>
        <w:t xml:space="preserve"> </w:t>
      </w:r>
      <w:r w:rsidR="002566B0" w:rsidRPr="00B11707">
        <w:rPr>
          <w:rFonts w:ascii="Times New Roman" w:hAnsi="Times New Roman" w:cs="Times New Roman"/>
          <w:sz w:val="24"/>
          <w:szCs w:val="24"/>
        </w:rPr>
        <w:t>[</w:t>
      </w:r>
      <w:r w:rsidRPr="00B11707">
        <w:rPr>
          <w:rFonts w:ascii="Times New Roman" w:hAnsi="Times New Roman" w:cs="Times New Roman"/>
          <w:sz w:val="24"/>
          <w:szCs w:val="24"/>
        </w:rPr>
        <w:t>Consulté le 21 septembre 2024</w:t>
      </w:r>
      <w:r w:rsidR="002566B0"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hyperlink r:id="rId5" w:history="1">
        <w:r w:rsidRPr="00B11707">
          <w:rPr>
            <w:rStyle w:val="Hyperlink"/>
            <w:rFonts w:ascii="Times New Roman" w:hAnsi="Times New Roman" w:cs="Times New Roman"/>
            <w:sz w:val="24"/>
            <w:szCs w:val="24"/>
          </w:rPr>
          <w:t>https://www.legifrance.gouv.fr/codes/article_lc/LEGIARTI000006913889</w:t>
        </w:r>
      </w:hyperlink>
    </w:p>
  </w:footnote>
  <w:footnote w:id="6">
    <w:p w14:paraId="09472037" w14:textId="0D350BBE" w:rsidR="00974AD2" w:rsidRPr="005726A9" w:rsidRDefault="00974AD2" w:rsidP="00974AD2">
      <w:pPr>
        <w:pStyle w:val="FootnoteText"/>
        <w:spacing w:line="360" w:lineRule="auto"/>
        <w:jc w:val="both"/>
        <w:rPr>
          <w:rFonts w:ascii="Times New Roman" w:hAnsi="Times New Roman" w:cs="Times New Roman"/>
          <w:sz w:val="24"/>
          <w:szCs w:val="24"/>
        </w:rPr>
      </w:pPr>
      <w:r w:rsidRPr="005726A9">
        <w:rPr>
          <w:rStyle w:val="FootnoteReference"/>
        </w:rPr>
        <w:footnoteRef/>
      </w:r>
      <w:r w:rsidRPr="005726A9">
        <w:t xml:space="preserve"> </w:t>
      </w:r>
      <w:r w:rsidRPr="005726A9">
        <w:rPr>
          <w:rFonts w:ascii="Times New Roman" w:hAnsi="Times New Roman" w:cs="Times New Roman"/>
          <w:sz w:val="24"/>
          <w:szCs w:val="24"/>
        </w:rPr>
        <w:t>HERAN, François. Étranger, immigré : quelle différence ? 2021. Pages 26</w:t>
      </w:r>
      <w:r w:rsidRPr="005726A9">
        <w:rPr>
          <w:rFonts w:ascii="Times New Roman" w:hAnsi="Times New Roman" w:cs="Times New Roman"/>
          <w:sz w:val="24"/>
          <w:szCs w:val="24"/>
        </w:rPr>
        <w:noBreakHyphen/>
        <w:t>31.</w:t>
      </w:r>
    </w:p>
  </w:footnote>
  <w:footnote w:id="7">
    <w:p w14:paraId="7354834F" w14:textId="537592C1" w:rsidR="00974AD2" w:rsidRPr="005726A9" w:rsidRDefault="00974AD2" w:rsidP="00974AD2">
      <w:pPr>
        <w:pStyle w:val="FootnoteText"/>
        <w:spacing w:line="360" w:lineRule="auto"/>
        <w:jc w:val="both"/>
        <w:rPr>
          <w:rFonts w:ascii="Times New Roman" w:hAnsi="Times New Roman" w:cs="Times New Roman"/>
          <w:sz w:val="24"/>
          <w:szCs w:val="24"/>
        </w:rPr>
      </w:pPr>
      <w:r w:rsidRPr="005726A9">
        <w:rPr>
          <w:rStyle w:val="FootnoteReference"/>
        </w:rPr>
        <w:footnoteRef/>
      </w:r>
      <w:r w:rsidRPr="005726A9">
        <w:t xml:space="preserve"> </w:t>
      </w:r>
      <w:r w:rsidRPr="005726A9">
        <w:rPr>
          <w:rFonts w:ascii="Times New Roman" w:hAnsi="Times New Roman" w:cs="Times New Roman"/>
          <w:sz w:val="24"/>
          <w:szCs w:val="24"/>
        </w:rPr>
        <w:t xml:space="preserve">SANTELLI, Emmanuelle.Immigrés et descendants d’immigrés entre ressemblances et spécificités : les dangers des amalgames. </w:t>
      </w:r>
      <w:r w:rsidRPr="005726A9">
        <w:rPr>
          <w:rFonts w:ascii="Times New Roman" w:hAnsi="Times New Roman" w:cs="Times New Roman"/>
          <w:i/>
          <w:iCs/>
          <w:sz w:val="24"/>
          <w:szCs w:val="24"/>
        </w:rPr>
        <w:t>Migrations Société</w:t>
      </w:r>
      <w:r w:rsidRPr="005726A9">
        <w:rPr>
          <w:rFonts w:ascii="Times New Roman" w:hAnsi="Times New Roman" w:cs="Times New Roman"/>
          <w:sz w:val="24"/>
          <w:szCs w:val="24"/>
        </w:rPr>
        <w:t xml:space="preserve"> 111112. n</w:t>
      </w:r>
      <w:r w:rsidRPr="005726A9">
        <w:rPr>
          <w:rFonts w:ascii="Times New Roman" w:hAnsi="Times New Roman" w:cs="Times New Roman"/>
          <w:sz w:val="24"/>
          <w:szCs w:val="24"/>
          <w:vertAlign w:val="superscript"/>
        </w:rPr>
        <w:t>o</w:t>
      </w:r>
      <w:r w:rsidRPr="005726A9">
        <w:rPr>
          <w:rFonts w:ascii="Times New Roman" w:hAnsi="Times New Roman" w:cs="Times New Roman"/>
          <w:sz w:val="24"/>
          <w:szCs w:val="24"/>
        </w:rPr>
        <w:t xml:space="preserve"> 3 (2007). pages 189</w:t>
      </w:r>
      <w:r w:rsidRPr="005726A9">
        <w:rPr>
          <w:rFonts w:ascii="Times New Roman" w:hAnsi="Times New Roman" w:cs="Times New Roman"/>
          <w:sz w:val="24"/>
          <w:szCs w:val="24"/>
        </w:rPr>
        <w:noBreakHyphen/>
        <w:t xml:space="preserve">200. </w:t>
      </w:r>
      <w:hyperlink r:id="rId6" w:history="1">
        <w:r w:rsidRPr="005726A9">
          <w:rPr>
            <w:rStyle w:val="Hyperlink"/>
            <w:rFonts w:ascii="Times New Roman" w:hAnsi="Times New Roman" w:cs="Times New Roman"/>
            <w:color w:val="auto"/>
            <w:sz w:val="24"/>
            <w:szCs w:val="24"/>
          </w:rPr>
          <w:t>https://doi.org/10.3917/migra.111.0189</w:t>
        </w:r>
      </w:hyperlink>
      <w:r w:rsidRPr="005726A9">
        <w:rPr>
          <w:rFonts w:ascii="Times New Roman" w:hAnsi="Times New Roman" w:cs="Times New Roman"/>
          <w:sz w:val="24"/>
          <w:szCs w:val="24"/>
        </w:rPr>
        <w:t>.</w:t>
      </w:r>
    </w:p>
  </w:footnote>
  <w:footnote w:id="8">
    <w:p w14:paraId="469BDF5C" w14:textId="55953256" w:rsidR="00B11707" w:rsidRPr="00861019" w:rsidRDefault="00B11707" w:rsidP="00510C25">
      <w:pPr>
        <w:pStyle w:val="FootnoteText"/>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w:t>
      </w:r>
      <w:r w:rsidR="00861019" w:rsidRPr="00861019">
        <w:rPr>
          <w:rFonts w:ascii="Times New Roman" w:hAnsi="Times New Roman" w:cs="Times New Roman"/>
          <w:sz w:val="24"/>
          <w:szCs w:val="24"/>
        </w:rPr>
        <w:t xml:space="preserve">INSEE. Immigrés et descendants d’immigrés. Santé et recours aux soins. [En ligne] [consulté le 1 octobre 2024]. Mis en ligne le 30 mars 2023. Disponible sur :  </w:t>
      </w:r>
      <w:hyperlink r:id="rId7" w:history="1">
        <w:r w:rsidR="00861019" w:rsidRPr="00861019">
          <w:rPr>
            <w:rStyle w:val="Hyperlink"/>
            <w:rFonts w:ascii="Times New Roman" w:hAnsi="Times New Roman" w:cs="Times New Roman"/>
            <w:sz w:val="24"/>
            <w:szCs w:val="24"/>
          </w:rPr>
          <w:t>https://www.insee.fr/fr/statistiques/6793288?sommaire=6793391</w:t>
        </w:r>
      </w:hyperlink>
    </w:p>
  </w:footnote>
  <w:footnote w:id="9">
    <w:p w14:paraId="32AEB424" w14:textId="6DB73B67" w:rsidR="00B11707" w:rsidRPr="00861019" w:rsidRDefault="00B11707" w:rsidP="00861019">
      <w:pPr>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w:t>
      </w:r>
      <w:r w:rsidR="00861019" w:rsidRPr="00861019">
        <w:rPr>
          <w:rFonts w:ascii="Times New Roman" w:hAnsi="Times New Roman" w:cs="Times New Roman"/>
          <w:sz w:val="24"/>
          <w:szCs w:val="24"/>
        </w:rPr>
        <w:t xml:space="preserve">INSEE. Immigrés et descendants d’immigrés en France. Édition 2023. Pdf p146-147. Disponible sur :  </w:t>
      </w:r>
      <w:r w:rsidR="00861019" w:rsidRPr="00861019">
        <w:rPr>
          <w:rFonts w:ascii="Times New Roman" w:hAnsi="Times New Roman" w:cs="Times New Roman"/>
          <w:color w:val="3333FF"/>
          <w:sz w:val="24"/>
          <w:szCs w:val="24"/>
          <w:u w:val="single"/>
        </w:rPr>
        <w:t>IMMFRA23.pdf</w:t>
      </w:r>
    </w:p>
  </w:footnote>
  <w:footnote w:id="10">
    <w:p w14:paraId="450259C0" w14:textId="57C3C27B" w:rsidR="00861019" w:rsidRPr="00861019" w:rsidRDefault="00861019" w:rsidP="00581CD8">
      <w:pPr>
        <w:pStyle w:val="FootnoteText"/>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SPF. La Santé en action, Mars 2021, n°455 Migrants en situation de vulnérabilité et santé. [Publié le 23 avril 2021]</w:t>
      </w:r>
      <w:r w:rsidRPr="00861019">
        <w:rPr>
          <w:rFonts w:ascii="Times New Roman" w:hAnsi="Times New Roman" w:cs="Times New Roman"/>
          <w:sz w:val="24"/>
          <w:szCs w:val="24"/>
        </w:rPr>
        <w:br/>
        <w:t xml:space="preserve">[Mis à jour le 14 juin 2023] [Consulté le 2 novembre 2024]. Disponible sur : </w:t>
      </w:r>
      <w:hyperlink r:id="rId8" w:history="1">
        <w:r w:rsidRPr="00861019">
          <w:rPr>
            <w:rStyle w:val="Hyperlink"/>
            <w:rFonts w:ascii="Times New Roman" w:hAnsi="Times New Roman" w:cs="Times New Roman"/>
            <w:sz w:val="24"/>
            <w:szCs w:val="24"/>
          </w:rPr>
          <w:t>https://www.santepubliquefrance.fr/import/la-sante-en-action-mars-2021-n-455-migrants-en-situation-de-vulnerabilite-et-sante</w:t>
        </w:r>
      </w:hyperlink>
      <w:r w:rsidRPr="00861019">
        <w:rPr>
          <w:rFonts w:ascii="Times New Roman" w:hAnsi="Times New Roman" w:cs="Times New Roman"/>
          <w:sz w:val="24"/>
          <w:szCs w:val="24"/>
        </w:rPr>
        <w:t>.</w:t>
      </w:r>
    </w:p>
  </w:footnote>
  <w:footnote w:id="11">
    <w:p w14:paraId="7C39EFD1" w14:textId="068AE84E" w:rsidR="00393F8D" w:rsidRPr="00B11707" w:rsidRDefault="00393F8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28" w:name="_Hlk187272902"/>
      <w:r w:rsidRPr="00B11707">
        <w:rPr>
          <w:rFonts w:ascii="Times New Roman" w:hAnsi="Times New Roman" w:cs="Times New Roman"/>
          <w:sz w:val="24"/>
          <w:szCs w:val="24"/>
        </w:rPr>
        <w:t xml:space="preserve">Minorités culturelles – Concept, caractéristiques et exemples. </w:t>
      </w:r>
      <w:r w:rsidRPr="00B11707">
        <w:rPr>
          <w:rFonts w:ascii="Times New Roman" w:hAnsi="Times New Roman" w:cs="Times New Roman"/>
          <w:i/>
          <w:iCs/>
          <w:sz w:val="24"/>
          <w:szCs w:val="24"/>
        </w:rPr>
        <w:t>ConcepToit</w:t>
      </w:r>
      <w:r w:rsidRPr="00B11707">
        <w:rPr>
          <w:rFonts w:ascii="Times New Roman" w:hAnsi="Times New Roman" w:cs="Times New Roman"/>
          <w:sz w:val="24"/>
          <w:szCs w:val="24"/>
        </w:rPr>
        <w:t xml:space="preserve"> (blog)</w:t>
      </w:r>
      <w:r w:rsidR="00736DC1" w:rsidRPr="00B11707">
        <w:rPr>
          <w:rFonts w:ascii="Times New Roman" w:hAnsi="Times New Roman" w:cs="Times New Roman"/>
          <w:sz w:val="24"/>
          <w:szCs w:val="24"/>
        </w:rPr>
        <w:t xml:space="preserve">. </w:t>
      </w:r>
      <w:r w:rsidRPr="00B11707">
        <w:rPr>
          <w:rFonts w:ascii="Times New Roman" w:hAnsi="Times New Roman" w:cs="Times New Roman"/>
          <w:sz w:val="24"/>
          <w:szCs w:val="24"/>
        </w:rPr>
        <w:t>30 mars 2022. [Consulté le 8janvier 2024]. Disponible sur</w:t>
      </w:r>
      <w:hyperlink r:id="rId9" w:history="1">
        <w:r w:rsidRPr="00B11707">
          <w:rPr>
            <w:rStyle w:val="Hyperlink"/>
            <w:rFonts w:ascii="Times New Roman" w:hAnsi="Times New Roman" w:cs="Times New Roman"/>
            <w:sz w:val="24"/>
            <w:szCs w:val="24"/>
          </w:rPr>
          <w:t>https://conceptoit.net/minorites-culturelles/</w:t>
        </w:r>
      </w:hyperlink>
      <w:r w:rsidRPr="00B11707">
        <w:rPr>
          <w:rFonts w:ascii="Times New Roman" w:hAnsi="Times New Roman" w:cs="Times New Roman"/>
          <w:sz w:val="24"/>
          <w:szCs w:val="24"/>
        </w:rPr>
        <w:t>.</w:t>
      </w:r>
      <w:bookmarkEnd w:id="28"/>
    </w:p>
  </w:footnote>
  <w:footnote w:id="12">
    <w:p w14:paraId="27016282" w14:textId="52AAB6E2" w:rsidR="00DE5196" w:rsidRPr="00B11707" w:rsidRDefault="00DE5196"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30" w:name="_Hlk185086775"/>
      <w:r w:rsidR="008B4610" w:rsidRPr="00B11707">
        <w:rPr>
          <w:rFonts w:ascii="Times New Roman" w:hAnsi="Times New Roman" w:cs="Times New Roman"/>
          <w:sz w:val="24"/>
          <w:szCs w:val="24"/>
        </w:rPr>
        <w:t>Article R4312-11</w:t>
      </w:r>
      <w:r w:rsidR="002566B0" w:rsidRPr="00B11707">
        <w:rPr>
          <w:rFonts w:ascii="Times New Roman" w:hAnsi="Times New Roman" w:cs="Times New Roman"/>
          <w:sz w:val="24"/>
          <w:szCs w:val="24"/>
        </w:rPr>
        <w:t xml:space="preserve">. </w:t>
      </w:r>
      <w:r w:rsidR="008B4610" w:rsidRPr="00B11707">
        <w:rPr>
          <w:rFonts w:ascii="Times New Roman" w:hAnsi="Times New Roman" w:cs="Times New Roman"/>
          <w:sz w:val="24"/>
          <w:szCs w:val="24"/>
        </w:rPr>
        <w:t>Code de la santé publique</w:t>
      </w:r>
      <w:r w:rsidR="002566B0" w:rsidRPr="00B11707">
        <w:rPr>
          <w:rFonts w:ascii="Times New Roman" w:hAnsi="Times New Roman" w:cs="Times New Roman"/>
          <w:sz w:val="24"/>
          <w:szCs w:val="24"/>
        </w:rPr>
        <w:t xml:space="preserve">. </w:t>
      </w:r>
      <w:r w:rsidR="008B4610" w:rsidRPr="00B11707">
        <w:rPr>
          <w:rFonts w:ascii="Times New Roman" w:hAnsi="Times New Roman" w:cs="Times New Roman"/>
          <w:sz w:val="24"/>
          <w:szCs w:val="24"/>
        </w:rPr>
        <w:t xml:space="preserve">Légifrance. </w:t>
      </w:r>
      <w:bookmarkStart w:id="31" w:name="_Hlk187272767"/>
      <w:r w:rsidR="002566B0" w:rsidRPr="00B11707">
        <w:rPr>
          <w:rFonts w:ascii="Times New Roman" w:hAnsi="Times New Roman" w:cs="Times New Roman"/>
          <w:sz w:val="24"/>
          <w:szCs w:val="24"/>
        </w:rPr>
        <w:t>[</w:t>
      </w:r>
      <w:r w:rsidR="008B4610" w:rsidRPr="00B11707">
        <w:rPr>
          <w:rFonts w:ascii="Times New Roman" w:hAnsi="Times New Roman" w:cs="Times New Roman"/>
          <w:sz w:val="24"/>
          <w:szCs w:val="24"/>
        </w:rPr>
        <w:t>Consulté le 1 novembre 2024</w:t>
      </w:r>
      <w:r w:rsidR="002566B0" w:rsidRPr="00B11707">
        <w:rPr>
          <w:rFonts w:ascii="Times New Roman" w:hAnsi="Times New Roman" w:cs="Times New Roman"/>
          <w:sz w:val="24"/>
          <w:szCs w:val="24"/>
        </w:rPr>
        <w:t>]</w:t>
      </w:r>
      <w:bookmarkEnd w:id="31"/>
      <w:r w:rsidR="008B4610" w:rsidRPr="00B11707">
        <w:rPr>
          <w:rFonts w:ascii="Times New Roman" w:hAnsi="Times New Roman" w:cs="Times New Roman"/>
          <w:sz w:val="24"/>
          <w:szCs w:val="24"/>
        </w:rPr>
        <w:t xml:space="preserve">. </w:t>
      </w:r>
      <w:hyperlink r:id="rId10" w:history="1">
        <w:r w:rsidR="008B4610" w:rsidRPr="00B11707">
          <w:rPr>
            <w:rStyle w:val="Hyperlink"/>
            <w:rFonts w:ascii="Times New Roman" w:hAnsi="Times New Roman" w:cs="Times New Roman"/>
            <w:sz w:val="24"/>
            <w:szCs w:val="24"/>
          </w:rPr>
          <w:t>https://www.legifrance.gouv.fr/codes/article_lc/LEGIARTI000033496818</w:t>
        </w:r>
      </w:hyperlink>
      <w:bookmarkEnd w:id="30"/>
      <w:r w:rsidR="008B4610" w:rsidRPr="00B11707">
        <w:rPr>
          <w:rFonts w:ascii="Times New Roman" w:hAnsi="Times New Roman" w:cs="Times New Roman"/>
          <w:sz w:val="24"/>
          <w:szCs w:val="24"/>
        </w:rPr>
        <w:t>.</w:t>
      </w:r>
    </w:p>
  </w:footnote>
  <w:footnote w:id="13">
    <w:p w14:paraId="2B2C7957" w14:textId="2E095013" w:rsidR="00D74908" w:rsidRPr="00B11707" w:rsidRDefault="00D74908" w:rsidP="00B11707">
      <w:pPr>
        <w:pStyle w:val="FootnoteText"/>
        <w:spacing w:line="360" w:lineRule="auto"/>
        <w:jc w:val="both"/>
        <w:rPr>
          <w:rFonts w:ascii="Times New Roman" w:hAnsi="Times New Roman" w:cs="Times New Roman"/>
          <w:sz w:val="24"/>
          <w:szCs w:val="24"/>
          <w:lang w:val="en-GB"/>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35" w:name="_Hlk181340781"/>
      <w:bookmarkStart w:id="36" w:name="_Hlk185538821"/>
      <w:r w:rsidR="009F50CE" w:rsidRPr="00B11707">
        <w:rPr>
          <w:rFonts w:ascii="Times New Roman" w:hAnsi="Times New Roman" w:cs="Times New Roman"/>
          <w:sz w:val="24"/>
          <w:szCs w:val="24"/>
        </w:rPr>
        <w:t>PAILLARD</w:t>
      </w:r>
      <w:r w:rsidR="00AB14A3" w:rsidRPr="00B11707">
        <w:rPr>
          <w:rFonts w:ascii="Times New Roman" w:hAnsi="Times New Roman" w:cs="Times New Roman"/>
          <w:sz w:val="24"/>
          <w:szCs w:val="24"/>
        </w:rPr>
        <w:t xml:space="preserve">, </w:t>
      </w:r>
      <w:r w:rsidR="009F50CE" w:rsidRPr="00B11707">
        <w:rPr>
          <w:rFonts w:ascii="Times New Roman" w:hAnsi="Times New Roman" w:cs="Times New Roman"/>
          <w:sz w:val="24"/>
          <w:szCs w:val="24"/>
        </w:rPr>
        <w:t xml:space="preserve">Christine. Dictionnaire des concepts en sciences infirmières : vocabulaire professionnel de la relation soignant-soigné. </w:t>
      </w:r>
      <w:r w:rsidR="009F50CE" w:rsidRPr="00B11707">
        <w:rPr>
          <w:rFonts w:ascii="Times New Roman" w:hAnsi="Times New Roman" w:cs="Times New Roman"/>
          <w:sz w:val="24"/>
          <w:szCs w:val="24"/>
          <w:lang w:val="en-GB"/>
        </w:rPr>
        <w:t>Gournay-sur-Marne. 6</w:t>
      </w:r>
      <w:r w:rsidR="009F50CE" w:rsidRPr="00B11707">
        <w:rPr>
          <w:rFonts w:ascii="Times New Roman" w:hAnsi="Times New Roman" w:cs="Times New Roman"/>
          <w:sz w:val="24"/>
          <w:szCs w:val="24"/>
          <w:vertAlign w:val="superscript"/>
          <w:lang w:val="en-GB"/>
        </w:rPr>
        <w:t>ème</w:t>
      </w:r>
      <w:r w:rsidR="009F50CE" w:rsidRPr="00B11707">
        <w:rPr>
          <w:rFonts w:ascii="Times New Roman" w:hAnsi="Times New Roman" w:cs="Times New Roman"/>
          <w:sz w:val="24"/>
          <w:szCs w:val="24"/>
          <w:lang w:val="en-GB"/>
        </w:rPr>
        <w:t xml:space="preserve"> </w:t>
      </w:r>
      <w:r w:rsidR="002566B0" w:rsidRPr="00B11707">
        <w:rPr>
          <w:rFonts w:ascii="Times New Roman" w:hAnsi="Times New Roman" w:cs="Times New Roman"/>
          <w:sz w:val="24"/>
          <w:szCs w:val="24"/>
          <w:lang w:val="en-GB"/>
        </w:rPr>
        <w:t>edition</w:t>
      </w:r>
      <w:r w:rsidR="009F50CE" w:rsidRPr="00B11707">
        <w:rPr>
          <w:rFonts w:ascii="Times New Roman" w:hAnsi="Times New Roman" w:cs="Times New Roman"/>
          <w:sz w:val="24"/>
          <w:szCs w:val="24"/>
          <w:lang w:val="en-GB"/>
        </w:rPr>
        <w:t>. 2023.</w:t>
      </w:r>
      <w:bookmarkEnd w:id="35"/>
      <w:r w:rsidRPr="00B11707">
        <w:rPr>
          <w:rFonts w:ascii="Times New Roman" w:hAnsi="Times New Roman" w:cs="Times New Roman"/>
          <w:sz w:val="24"/>
          <w:szCs w:val="24"/>
          <w:lang w:val="en-GB"/>
        </w:rPr>
        <w:t>page-564</w:t>
      </w:r>
      <w:bookmarkEnd w:id="36"/>
    </w:p>
  </w:footnote>
  <w:footnote w:id="14">
    <w:p w14:paraId="2A4AB8B0" w14:textId="488589FE" w:rsidR="00B1229B" w:rsidRPr="00D52399" w:rsidRDefault="00B1229B"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lang w:val="en-GB"/>
        </w:rPr>
        <w:t xml:space="preserve"> </w:t>
      </w:r>
      <w:bookmarkStart w:id="37" w:name="_Hlk185542017"/>
      <w:r w:rsidRPr="00B11707">
        <w:rPr>
          <w:rFonts w:ascii="Times New Roman" w:hAnsi="Times New Roman" w:cs="Times New Roman"/>
          <w:sz w:val="24"/>
          <w:szCs w:val="24"/>
          <w:lang w:val="en-GB"/>
        </w:rPr>
        <w:t xml:space="preserve">Editorial Board. </w:t>
      </w:r>
      <w:r w:rsidRPr="00B11707">
        <w:rPr>
          <w:rFonts w:ascii="Times New Roman" w:hAnsi="Times New Roman" w:cs="Times New Roman"/>
          <w:i/>
          <w:iCs/>
          <w:sz w:val="24"/>
          <w:szCs w:val="24"/>
          <w:lang w:val="en-GB"/>
        </w:rPr>
        <w:t>European Annals of Otorhinolaryngology, Head and Neck Diseases</w:t>
      </w:r>
      <w:r w:rsidRPr="00B11707">
        <w:rPr>
          <w:rFonts w:ascii="Times New Roman" w:hAnsi="Times New Roman" w:cs="Times New Roman"/>
          <w:sz w:val="24"/>
          <w:szCs w:val="24"/>
          <w:lang w:val="en-GB"/>
        </w:rPr>
        <w:t xml:space="preserve"> 140, n</w:t>
      </w:r>
      <w:r w:rsidRPr="00B11707">
        <w:rPr>
          <w:rFonts w:ascii="Times New Roman" w:hAnsi="Times New Roman" w:cs="Times New Roman"/>
          <w:sz w:val="24"/>
          <w:szCs w:val="24"/>
          <w:vertAlign w:val="superscript"/>
          <w:lang w:val="en-GB"/>
        </w:rPr>
        <w:t>o</w:t>
      </w:r>
      <w:r w:rsidRPr="00B11707">
        <w:rPr>
          <w:rFonts w:ascii="Times New Roman" w:hAnsi="Times New Roman" w:cs="Times New Roman"/>
          <w:sz w:val="24"/>
          <w:szCs w:val="24"/>
          <w:lang w:val="en-GB"/>
        </w:rPr>
        <w:t xml:space="preserve"> 1. </w:t>
      </w:r>
      <w:r w:rsidRPr="00D52399">
        <w:rPr>
          <w:rFonts w:ascii="Times New Roman" w:hAnsi="Times New Roman" w:cs="Times New Roman"/>
          <w:sz w:val="24"/>
          <w:szCs w:val="24"/>
        </w:rPr>
        <w:t xml:space="preserve">Janvier 2023): i. </w:t>
      </w:r>
      <w:hyperlink r:id="rId11" w:history="1">
        <w:r w:rsidRPr="00D52399">
          <w:rPr>
            <w:rStyle w:val="Hyperlink"/>
            <w:rFonts w:ascii="Times New Roman" w:hAnsi="Times New Roman" w:cs="Times New Roman"/>
            <w:sz w:val="24"/>
            <w:szCs w:val="24"/>
          </w:rPr>
          <w:t>https://doi.org/10.1016/S1879-7296(23)00002-9</w:t>
        </w:r>
      </w:hyperlink>
      <w:r w:rsidRPr="00D52399">
        <w:rPr>
          <w:rFonts w:ascii="Times New Roman" w:hAnsi="Times New Roman" w:cs="Times New Roman"/>
          <w:sz w:val="24"/>
          <w:szCs w:val="24"/>
        </w:rPr>
        <w:t>.</w:t>
      </w:r>
      <w:bookmarkEnd w:id="37"/>
    </w:p>
  </w:footnote>
  <w:footnote w:id="15">
    <w:p w14:paraId="5B1C65C2" w14:textId="3018F541" w:rsidR="00B11707" w:rsidRPr="00510C25" w:rsidRDefault="00B11707"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PAILLARD, Christine. Dictionnaire des concepts en sciences infirmières : vocabulaire professionnel de la relation soignant-soigné. </w:t>
      </w:r>
      <w:r w:rsidRPr="00510C25">
        <w:rPr>
          <w:rFonts w:ascii="Times New Roman" w:hAnsi="Times New Roman" w:cs="Times New Roman"/>
          <w:sz w:val="24"/>
          <w:szCs w:val="24"/>
        </w:rPr>
        <w:t>Gournay-sur-Marne. 6ème edition. 2023.page-446</w:t>
      </w:r>
    </w:p>
  </w:footnote>
  <w:footnote w:id="16">
    <w:p w14:paraId="0907E7EF" w14:textId="40C96D0C" w:rsidR="00892162" w:rsidRPr="00510C25" w:rsidRDefault="00892162" w:rsidP="00743CE4">
      <w:pPr>
        <w:pStyle w:val="FootnoteText"/>
        <w:spacing w:line="360" w:lineRule="auto"/>
        <w:jc w:val="both"/>
        <w:rPr>
          <w:lang w:val="en-GB"/>
        </w:rPr>
      </w:pPr>
      <w:r>
        <w:rPr>
          <w:rStyle w:val="FootnoteReference"/>
        </w:rPr>
        <w:footnoteRef/>
      </w:r>
      <w:r w:rsidRPr="00736E29">
        <w:t xml:space="preserve"> </w:t>
      </w:r>
      <w:r w:rsidR="006E2CA0" w:rsidRPr="00743CE4">
        <w:rPr>
          <w:rFonts w:ascii="Times New Roman" w:hAnsi="Times New Roman" w:cs="Times New Roman"/>
          <w:sz w:val="24"/>
          <w:szCs w:val="24"/>
        </w:rPr>
        <w:t>IN KEROUAC</w:t>
      </w:r>
      <w:r w:rsidR="00736E29" w:rsidRPr="00743CE4">
        <w:rPr>
          <w:rFonts w:ascii="Times New Roman" w:hAnsi="Times New Roman" w:cs="Times New Roman"/>
          <w:sz w:val="24"/>
          <w:szCs w:val="24"/>
        </w:rPr>
        <w:t xml:space="preserve">, S. La pensée </w:t>
      </w:r>
      <w:r w:rsidR="00592FE8" w:rsidRPr="00743CE4">
        <w:rPr>
          <w:rFonts w:ascii="Times New Roman" w:hAnsi="Times New Roman" w:cs="Times New Roman"/>
          <w:sz w:val="24"/>
          <w:szCs w:val="24"/>
        </w:rPr>
        <w:t>infirmière. Canada</w:t>
      </w:r>
      <w:r w:rsidR="00387AFD" w:rsidRPr="00743CE4">
        <w:rPr>
          <w:rFonts w:ascii="Times New Roman" w:hAnsi="Times New Roman" w:cs="Times New Roman"/>
          <w:sz w:val="24"/>
          <w:szCs w:val="24"/>
        </w:rPr>
        <w:t xml:space="preserve"> : Chenelière </w:t>
      </w:r>
      <w:r w:rsidR="00743CE4" w:rsidRPr="00743CE4">
        <w:rPr>
          <w:rFonts w:ascii="Times New Roman" w:hAnsi="Times New Roman" w:cs="Times New Roman"/>
          <w:sz w:val="24"/>
          <w:szCs w:val="24"/>
        </w:rPr>
        <w:t>Education. 3ème édition</w:t>
      </w:r>
      <w:r w:rsidR="00743CE4">
        <w:rPr>
          <w:rFonts w:ascii="Times New Roman" w:hAnsi="Times New Roman" w:cs="Times New Roman"/>
          <w:sz w:val="24"/>
          <w:szCs w:val="24"/>
        </w:rPr>
        <w:t>.</w:t>
      </w:r>
      <w:r w:rsidR="00743CE4" w:rsidRPr="00743CE4">
        <w:rPr>
          <w:rFonts w:ascii="Times New Roman" w:hAnsi="Times New Roman" w:cs="Times New Roman"/>
          <w:sz w:val="24"/>
          <w:szCs w:val="24"/>
        </w:rPr>
        <w:t xml:space="preserve"> </w:t>
      </w:r>
      <w:r w:rsidR="00743CE4" w:rsidRPr="00510C25">
        <w:rPr>
          <w:rFonts w:ascii="Times New Roman" w:hAnsi="Times New Roman" w:cs="Times New Roman"/>
          <w:sz w:val="24"/>
          <w:szCs w:val="24"/>
          <w:lang w:val="en-GB"/>
        </w:rPr>
        <w:t>2010.</w:t>
      </w:r>
    </w:p>
  </w:footnote>
  <w:footnote w:id="17">
    <w:p w14:paraId="00182F89" w14:textId="61589A9D" w:rsidR="00393F8D" w:rsidRPr="00B11707" w:rsidRDefault="00393F8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387AFD">
        <w:rPr>
          <w:rFonts w:ascii="Times New Roman" w:hAnsi="Times New Roman" w:cs="Times New Roman"/>
          <w:sz w:val="24"/>
          <w:szCs w:val="24"/>
          <w:lang w:val="en-GB"/>
        </w:rPr>
        <w:t xml:space="preserve"> LATIFOVIC, Esmeralda. </w:t>
      </w:r>
      <w:r w:rsidRPr="00B11707">
        <w:rPr>
          <w:rFonts w:ascii="Times New Roman" w:hAnsi="Times New Roman" w:cs="Times New Roman"/>
          <w:sz w:val="24"/>
          <w:szCs w:val="24"/>
          <w:lang w:val="en-GB"/>
        </w:rPr>
        <w:t xml:space="preserve">HÄNDLER-SCHUSTER, Daniela. Intercultural communication in long-term care: The perspective of relatives from Switzerland. </w:t>
      </w:r>
      <w:r w:rsidRPr="00B11707">
        <w:rPr>
          <w:rFonts w:ascii="Times New Roman" w:hAnsi="Times New Roman" w:cs="Times New Roman"/>
          <w:sz w:val="24"/>
          <w:szCs w:val="24"/>
        </w:rPr>
        <w:t xml:space="preserve">Science-direct. [En ligne] [Consulté le 17 novembre 2024]. Disponible sur :  </w:t>
      </w:r>
      <w:hyperlink r:id="rId12" w:history="1">
        <w:r w:rsidRPr="00B11707">
          <w:rPr>
            <w:rStyle w:val="Hyperlink"/>
            <w:rFonts w:ascii="Times New Roman" w:hAnsi="Times New Roman" w:cs="Times New Roman"/>
            <w:sz w:val="24"/>
            <w:szCs w:val="24"/>
          </w:rPr>
          <w:t>https://www-sciencedirect-com.ezproxy.u-paris.fr/science/article/pii/S1865921723000326?via%3Dihub</w:t>
        </w:r>
      </w:hyperlink>
      <w:r w:rsidRPr="00B11707">
        <w:rPr>
          <w:rFonts w:ascii="Times New Roman" w:hAnsi="Times New Roman" w:cs="Times New Roman"/>
          <w:sz w:val="24"/>
          <w:szCs w:val="24"/>
        </w:rPr>
        <w:t>.</w:t>
      </w:r>
    </w:p>
  </w:footnote>
  <w:footnote w:id="18">
    <w:p w14:paraId="5341EE4D" w14:textId="768AE032" w:rsidR="00097E2B" w:rsidRPr="00B11707" w:rsidRDefault="00097E2B"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001F6556" w:rsidRPr="00B11707">
        <w:rPr>
          <w:rFonts w:ascii="Times New Roman" w:hAnsi="Times New Roman" w:cs="Times New Roman"/>
          <w:sz w:val="24"/>
          <w:szCs w:val="24"/>
        </w:rPr>
        <w:t xml:space="preserve"> </w:t>
      </w:r>
      <w:bookmarkStart w:id="48" w:name="_Hlk185420663"/>
      <w:r w:rsidR="003940B4" w:rsidRPr="00B11707">
        <w:rPr>
          <w:rFonts w:ascii="Times New Roman" w:hAnsi="Times New Roman" w:cs="Times New Roman"/>
          <w:sz w:val="24"/>
          <w:szCs w:val="24"/>
        </w:rPr>
        <w:t>BRAMI, Alexandrine. Acculturation : étude d'un concept. DEES, n°121. Octobre 2000. p.54.</w:t>
      </w:r>
      <w:bookmarkEnd w:id="48"/>
    </w:p>
  </w:footnote>
  <w:footnote w:id="19">
    <w:p w14:paraId="45BCDE0A" w14:textId="1376386E" w:rsidR="00086A68" w:rsidRPr="00B11707" w:rsidRDefault="00086A68"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392164" w:rsidRPr="00B11707">
        <w:rPr>
          <w:rFonts w:ascii="Times New Roman" w:hAnsi="Times New Roman" w:cs="Times New Roman"/>
          <w:sz w:val="24"/>
          <w:szCs w:val="24"/>
        </w:rPr>
        <w:t xml:space="preserve">SCHWARZINGER, </w:t>
      </w:r>
      <w:r w:rsidRPr="00B11707">
        <w:rPr>
          <w:rFonts w:ascii="Times New Roman" w:hAnsi="Times New Roman" w:cs="Times New Roman"/>
          <w:sz w:val="24"/>
          <w:szCs w:val="24"/>
        </w:rPr>
        <w:t>Michaël.</w:t>
      </w:r>
      <w:r w:rsidR="00BC02ED" w:rsidRPr="00B11707">
        <w:rPr>
          <w:rFonts w:ascii="Times New Roman" w:hAnsi="Times New Roman" w:cs="Times New Roman"/>
          <w:sz w:val="24"/>
          <w:szCs w:val="24"/>
        </w:rPr>
        <w:t xml:space="preserve"> Usage et opportunité du recours à l’interprétariat professionnel dans le domaine de la santé [format pdf]. Décembre 2012.pages.  Disponible sur : </w:t>
      </w:r>
      <w:hyperlink r:id="rId13" w:history="1">
        <w:r w:rsidR="00BC02ED" w:rsidRPr="00B11707">
          <w:rPr>
            <w:rStyle w:val="Hyperlink"/>
            <w:rFonts w:ascii="Times New Roman" w:hAnsi="Times New Roman" w:cs="Times New Roman"/>
            <w:sz w:val="24"/>
            <w:szCs w:val="24"/>
          </w:rPr>
          <w:t>Evaluation médico-économique des dispositifs d’interprétariat professionnel</w:t>
        </w:r>
      </w:hyperlink>
    </w:p>
  </w:footnote>
  <w:footnote w:id="20">
    <w:p w14:paraId="211F301B" w14:textId="4E011145" w:rsidR="0029792B" w:rsidRPr="00B11707" w:rsidRDefault="0029792B" w:rsidP="00B11707">
      <w:pPr>
        <w:pStyle w:val="FootnoteText"/>
        <w:spacing w:line="360" w:lineRule="auto"/>
        <w:jc w:val="both"/>
        <w:rPr>
          <w:rFonts w:ascii="Times New Roman" w:hAnsi="Times New Roman" w:cs="Times New Roman"/>
          <w:color w:val="3333FF"/>
          <w:sz w:val="24"/>
          <w:szCs w:val="24"/>
          <w:u w:val="single"/>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0830B0" w:rsidRPr="00B11707">
        <w:rPr>
          <w:rFonts w:ascii="Times New Roman" w:hAnsi="Times New Roman" w:cs="Times New Roman"/>
          <w:sz w:val="24"/>
          <w:szCs w:val="24"/>
        </w:rPr>
        <w:t>ARICAT</w:t>
      </w:r>
      <w:r w:rsidR="00597DE2" w:rsidRPr="00B11707">
        <w:rPr>
          <w:rFonts w:ascii="Times New Roman" w:hAnsi="Times New Roman" w:cs="Times New Roman"/>
          <w:sz w:val="24"/>
          <w:szCs w:val="24"/>
        </w:rPr>
        <w:t>, Aure</w:t>
      </w:r>
      <w:r w:rsidR="006B01D9" w:rsidRPr="00B11707">
        <w:rPr>
          <w:rFonts w:ascii="Times New Roman" w:hAnsi="Times New Roman" w:cs="Times New Roman"/>
          <w:sz w:val="24"/>
          <w:szCs w:val="24"/>
        </w:rPr>
        <w:t xml:space="preserve">l. </w:t>
      </w:r>
      <w:r w:rsidR="00597DE2" w:rsidRPr="00B11707">
        <w:rPr>
          <w:rFonts w:ascii="Times New Roman" w:hAnsi="Times New Roman" w:cs="Times New Roman"/>
          <w:sz w:val="24"/>
          <w:szCs w:val="24"/>
        </w:rPr>
        <w:t xml:space="preserve"> </w:t>
      </w:r>
      <w:r w:rsidR="006B01D9" w:rsidRPr="00B11707">
        <w:rPr>
          <w:rFonts w:ascii="Times New Roman" w:hAnsi="Times New Roman" w:cs="Times New Roman"/>
          <w:sz w:val="24"/>
          <w:szCs w:val="24"/>
        </w:rPr>
        <w:t xml:space="preserve">JEGO-SABLIER, </w:t>
      </w:r>
      <w:r w:rsidR="00597DE2" w:rsidRPr="00B11707">
        <w:rPr>
          <w:rFonts w:ascii="Times New Roman" w:hAnsi="Times New Roman" w:cs="Times New Roman"/>
          <w:sz w:val="24"/>
          <w:szCs w:val="24"/>
        </w:rPr>
        <w:t>Maeva</w:t>
      </w:r>
      <w:r w:rsidR="006B01D9" w:rsidRPr="00B11707">
        <w:rPr>
          <w:rFonts w:ascii="Times New Roman" w:hAnsi="Times New Roman" w:cs="Times New Roman"/>
          <w:sz w:val="24"/>
          <w:szCs w:val="24"/>
        </w:rPr>
        <w:t>.</w:t>
      </w:r>
      <w:r w:rsidR="00597DE2" w:rsidRPr="00B11707">
        <w:rPr>
          <w:rFonts w:ascii="Times New Roman" w:hAnsi="Times New Roman" w:cs="Times New Roman"/>
          <w:sz w:val="24"/>
          <w:szCs w:val="24"/>
        </w:rPr>
        <w:t xml:space="preserve"> </w:t>
      </w:r>
      <w:r w:rsidR="006B01D9" w:rsidRPr="00B11707">
        <w:rPr>
          <w:rFonts w:ascii="Times New Roman" w:hAnsi="Times New Roman" w:cs="Times New Roman"/>
          <w:sz w:val="24"/>
          <w:szCs w:val="24"/>
        </w:rPr>
        <w:t xml:space="preserve">VERMESCH </w:t>
      </w:r>
      <w:r w:rsidR="00597DE2" w:rsidRPr="00B11707">
        <w:rPr>
          <w:rFonts w:ascii="Times New Roman" w:hAnsi="Times New Roman" w:cs="Times New Roman"/>
          <w:sz w:val="24"/>
          <w:szCs w:val="24"/>
        </w:rPr>
        <w:t>Marie</w:t>
      </w:r>
      <w:bookmarkStart w:id="52" w:name="_Hlk185083129"/>
      <w:r w:rsidR="00597DE2" w:rsidRPr="00B11707">
        <w:rPr>
          <w:rFonts w:ascii="Times New Roman" w:hAnsi="Times New Roman" w:cs="Times New Roman"/>
          <w:sz w:val="24"/>
          <w:szCs w:val="24"/>
        </w:rPr>
        <w:t>.</w:t>
      </w:r>
      <w:bookmarkEnd w:id="52"/>
      <w:r w:rsidR="00597DE2" w:rsidRPr="00B11707">
        <w:rPr>
          <w:rFonts w:ascii="Times New Roman" w:hAnsi="Times New Roman" w:cs="Times New Roman"/>
          <w:sz w:val="24"/>
          <w:szCs w:val="24"/>
        </w:rPr>
        <w:t xml:space="preserve"> Analyse critique des méthodes de communication avec les patients allophones en soins primaires. Une revue systématique de la </w:t>
      </w:r>
      <w:r w:rsidR="00BD6029" w:rsidRPr="00B11707">
        <w:rPr>
          <w:rFonts w:ascii="Times New Roman" w:hAnsi="Times New Roman" w:cs="Times New Roman"/>
          <w:sz w:val="24"/>
          <w:szCs w:val="24"/>
        </w:rPr>
        <w:t>littérature.</w:t>
      </w:r>
      <w:r w:rsidR="00597DE2" w:rsidRPr="00B11707">
        <w:rPr>
          <w:rFonts w:ascii="Times New Roman" w:hAnsi="Times New Roman" w:cs="Times New Roman"/>
          <w:sz w:val="24"/>
          <w:szCs w:val="24"/>
        </w:rPr>
        <w:t xml:space="preserve"> </w:t>
      </w:r>
      <w:r w:rsidR="00597DE2" w:rsidRPr="00B11707">
        <w:rPr>
          <w:rFonts w:ascii="Times New Roman" w:hAnsi="Times New Roman" w:cs="Times New Roman"/>
          <w:i/>
          <w:iCs/>
          <w:sz w:val="24"/>
          <w:szCs w:val="24"/>
        </w:rPr>
        <w:t>Santé Publique</w:t>
      </w:r>
      <w:r w:rsidR="00597DE2" w:rsidRPr="00B11707">
        <w:rPr>
          <w:rFonts w:ascii="Times New Roman" w:hAnsi="Times New Roman" w:cs="Times New Roman"/>
          <w:sz w:val="24"/>
          <w:szCs w:val="24"/>
        </w:rPr>
        <w:t xml:space="preserve"> 36, n</w:t>
      </w:r>
      <w:r w:rsidR="00597DE2" w:rsidRPr="00B11707">
        <w:rPr>
          <w:rFonts w:ascii="Times New Roman" w:hAnsi="Times New Roman" w:cs="Times New Roman"/>
          <w:sz w:val="24"/>
          <w:szCs w:val="24"/>
          <w:vertAlign w:val="superscript"/>
        </w:rPr>
        <w:t>o</w:t>
      </w:r>
      <w:r w:rsidR="00597DE2" w:rsidRPr="00B11707">
        <w:rPr>
          <w:rFonts w:ascii="Times New Roman" w:hAnsi="Times New Roman" w:cs="Times New Roman"/>
          <w:sz w:val="24"/>
          <w:szCs w:val="24"/>
        </w:rPr>
        <w:t xml:space="preserve"> 4</w:t>
      </w:r>
      <w:r w:rsidR="00AD18C2" w:rsidRPr="00B11707">
        <w:rPr>
          <w:rFonts w:ascii="Times New Roman" w:hAnsi="Times New Roman" w:cs="Times New Roman"/>
          <w:sz w:val="24"/>
          <w:szCs w:val="24"/>
        </w:rPr>
        <w:t>.</w:t>
      </w:r>
      <w:r w:rsidR="00597DE2" w:rsidRPr="00B11707">
        <w:rPr>
          <w:rFonts w:ascii="Times New Roman" w:hAnsi="Times New Roman" w:cs="Times New Roman"/>
          <w:sz w:val="24"/>
          <w:szCs w:val="24"/>
        </w:rPr>
        <w:t xml:space="preserve"> </w:t>
      </w:r>
      <w:r w:rsidR="00AD18C2" w:rsidRPr="00B11707">
        <w:rPr>
          <w:rFonts w:ascii="Times New Roman" w:hAnsi="Times New Roman" w:cs="Times New Roman"/>
          <w:sz w:val="24"/>
          <w:szCs w:val="24"/>
        </w:rPr>
        <w:t xml:space="preserve">[Consulté le </w:t>
      </w:r>
      <w:r w:rsidR="00597DE2" w:rsidRPr="00B11707">
        <w:rPr>
          <w:rFonts w:ascii="Times New Roman" w:hAnsi="Times New Roman" w:cs="Times New Roman"/>
          <w:sz w:val="24"/>
          <w:szCs w:val="24"/>
        </w:rPr>
        <w:t>18 septembre 2024</w:t>
      </w:r>
      <w:r w:rsidR="00AD18C2" w:rsidRPr="00B11707">
        <w:rPr>
          <w:rFonts w:ascii="Times New Roman" w:hAnsi="Times New Roman" w:cs="Times New Roman"/>
          <w:sz w:val="24"/>
          <w:szCs w:val="24"/>
        </w:rPr>
        <w:t xml:space="preserve">]. </w:t>
      </w:r>
      <w:r w:rsidR="00BD6029" w:rsidRPr="00B11707">
        <w:rPr>
          <w:rFonts w:ascii="Times New Roman" w:hAnsi="Times New Roman" w:cs="Times New Roman"/>
          <w:sz w:val="24"/>
          <w:szCs w:val="24"/>
        </w:rPr>
        <w:t>pages.</w:t>
      </w:r>
      <w:r w:rsidR="00597DE2" w:rsidRPr="00B11707">
        <w:rPr>
          <w:rFonts w:ascii="Times New Roman" w:hAnsi="Times New Roman" w:cs="Times New Roman"/>
          <w:sz w:val="24"/>
          <w:szCs w:val="24"/>
        </w:rPr>
        <w:t>101</w:t>
      </w:r>
      <w:r w:rsidR="00597DE2" w:rsidRPr="00B11707">
        <w:rPr>
          <w:rFonts w:ascii="Times New Roman" w:hAnsi="Times New Roman" w:cs="Times New Roman"/>
          <w:sz w:val="24"/>
          <w:szCs w:val="24"/>
        </w:rPr>
        <w:noBreakHyphen/>
        <w:t>1</w:t>
      </w:r>
      <w:r w:rsidR="00BD6029" w:rsidRPr="00B11707">
        <w:rPr>
          <w:rFonts w:ascii="Times New Roman" w:hAnsi="Times New Roman" w:cs="Times New Roman"/>
          <w:sz w:val="24"/>
          <w:szCs w:val="24"/>
        </w:rPr>
        <w:t>1</w:t>
      </w:r>
      <w:r w:rsidR="00597DE2" w:rsidRPr="00B11707">
        <w:rPr>
          <w:rFonts w:ascii="Times New Roman" w:hAnsi="Times New Roman" w:cs="Times New Roman"/>
          <w:sz w:val="24"/>
          <w:szCs w:val="24"/>
        </w:rPr>
        <w:t xml:space="preserve">0. </w:t>
      </w:r>
      <w:r w:rsidR="00B22EB6" w:rsidRPr="00B11707">
        <w:rPr>
          <w:rFonts w:ascii="Times New Roman" w:hAnsi="Times New Roman" w:cs="Times New Roman"/>
          <w:sz w:val="24"/>
          <w:szCs w:val="24"/>
        </w:rPr>
        <w:t>Disponible sur :</w:t>
      </w:r>
      <w:r w:rsidR="009F6FF5" w:rsidRPr="00B11707">
        <w:rPr>
          <w:rFonts w:ascii="Times New Roman" w:hAnsi="Times New Roman" w:cs="Times New Roman"/>
          <w:sz w:val="24"/>
          <w:szCs w:val="24"/>
        </w:rPr>
        <w:t xml:space="preserve"> </w:t>
      </w:r>
      <w:r w:rsidR="00341F52" w:rsidRPr="00B11707">
        <w:rPr>
          <w:rFonts w:ascii="Times New Roman" w:hAnsi="Times New Roman" w:cs="Times New Roman"/>
          <w:color w:val="3333FF"/>
          <w:sz w:val="24"/>
          <w:szCs w:val="24"/>
          <w:u w:val="single"/>
        </w:rPr>
        <w:t>https://stm.cairn.info/revue-sante-publique-2024-4-page-101?lang=fr&amp;tab=texte-integral</w:t>
      </w:r>
    </w:p>
  </w:footnote>
  <w:footnote w:id="21">
    <w:p w14:paraId="1CB509DB" w14:textId="4272F686" w:rsidR="00B100D4" w:rsidRPr="00B11707" w:rsidRDefault="00B100D4"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E37C97" w:rsidRPr="00B11707">
        <w:rPr>
          <w:rFonts w:ascii="Times New Roman" w:hAnsi="Times New Roman" w:cs="Times New Roman"/>
          <w:sz w:val="24"/>
          <w:szCs w:val="24"/>
        </w:rPr>
        <w:t>ES-SAFI</w:t>
      </w:r>
      <w:r w:rsidRPr="00B11707">
        <w:rPr>
          <w:rFonts w:ascii="Times New Roman" w:hAnsi="Times New Roman" w:cs="Times New Roman"/>
          <w:sz w:val="24"/>
          <w:szCs w:val="24"/>
        </w:rPr>
        <w:t>, Latifa.</w:t>
      </w:r>
      <w:r w:rsidR="00E37C97" w:rsidRPr="00B11707">
        <w:rPr>
          <w:rFonts w:ascii="Times New Roman" w:hAnsi="Times New Roman" w:cs="Times New Roman"/>
          <w:sz w:val="24"/>
          <w:szCs w:val="24"/>
        </w:rPr>
        <w:t xml:space="preserve"> </w:t>
      </w:r>
      <w:r w:rsidRPr="00B11707">
        <w:rPr>
          <w:rFonts w:ascii="Times New Roman" w:hAnsi="Times New Roman" w:cs="Times New Roman"/>
          <w:sz w:val="24"/>
          <w:szCs w:val="24"/>
        </w:rPr>
        <w:t>La médiation culturelle dans les hôpitaux ou</w:t>
      </w:r>
      <w:r w:rsidR="006C1DF4" w:rsidRPr="00B11707">
        <w:rPr>
          <w:rFonts w:ascii="Times New Roman" w:hAnsi="Times New Roman" w:cs="Times New Roman"/>
          <w:sz w:val="24"/>
          <w:szCs w:val="24"/>
        </w:rPr>
        <w:t xml:space="preserve"> </w:t>
      </w:r>
      <w:r w:rsidRPr="00B11707">
        <w:rPr>
          <w:rFonts w:ascii="Times New Roman" w:hAnsi="Times New Roman" w:cs="Times New Roman"/>
          <w:sz w:val="24"/>
          <w:szCs w:val="24"/>
        </w:rPr>
        <w:t xml:space="preserve">Comment rétablir la communication entre les patients d’origine étrangère et le personnel soignant. </w:t>
      </w:r>
      <w:r w:rsidRPr="00B11707">
        <w:rPr>
          <w:rFonts w:ascii="Times New Roman" w:hAnsi="Times New Roman" w:cs="Times New Roman"/>
          <w:i/>
          <w:iCs/>
          <w:sz w:val="24"/>
          <w:szCs w:val="24"/>
        </w:rPr>
        <w:t>Pensée plurielle</w:t>
      </w:r>
      <w:r w:rsidRPr="00B11707">
        <w:rPr>
          <w:rFonts w:ascii="Times New Roman" w:hAnsi="Times New Roman" w:cs="Times New Roman"/>
          <w:sz w:val="24"/>
          <w:szCs w:val="24"/>
        </w:rPr>
        <w:t xml:space="preserve"> 3, n</w:t>
      </w:r>
      <w:r w:rsidRPr="00B11707">
        <w:rPr>
          <w:rFonts w:ascii="Times New Roman" w:hAnsi="Times New Roman" w:cs="Times New Roman"/>
          <w:sz w:val="24"/>
          <w:szCs w:val="24"/>
          <w:vertAlign w:val="superscript"/>
        </w:rPr>
        <w:t>o</w:t>
      </w:r>
      <w:r w:rsidRPr="00B11707">
        <w:rPr>
          <w:rFonts w:ascii="Times New Roman" w:hAnsi="Times New Roman" w:cs="Times New Roman"/>
          <w:sz w:val="24"/>
          <w:szCs w:val="24"/>
        </w:rPr>
        <w:t xml:space="preserve"> 1 (2001</w:t>
      </w:r>
      <w:r w:rsidR="00654F4B" w:rsidRPr="00B11707">
        <w:rPr>
          <w:rFonts w:ascii="Times New Roman" w:hAnsi="Times New Roman" w:cs="Times New Roman"/>
          <w:sz w:val="24"/>
          <w:szCs w:val="24"/>
        </w:rPr>
        <w:t>) :</w:t>
      </w:r>
      <w:r w:rsidRPr="00B11707">
        <w:rPr>
          <w:rFonts w:ascii="Times New Roman" w:hAnsi="Times New Roman" w:cs="Times New Roman"/>
          <w:sz w:val="24"/>
          <w:szCs w:val="24"/>
        </w:rPr>
        <w:t xml:space="preserve"> </w:t>
      </w:r>
      <w:r w:rsidR="00654F4B" w:rsidRPr="00B11707">
        <w:rPr>
          <w:rFonts w:ascii="Times New Roman" w:hAnsi="Times New Roman" w:cs="Times New Roman"/>
          <w:sz w:val="24"/>
          <w:szCs w:val="24"/>
        </w:rPr>
        <w:t>pages</w:t>
      </w:r>
      <w:r w:rsidR="007F7C58" w:rsidRPr="00B11707">
        <w:rPr>
          <w:rFonts w:ascii="Times New Roman" w:hAnsi="Times New Roman" w:cs="Times New Roman"/>
          <w:sz w:val="24"/>
          <w:szCs w:val="24"/>
        </w:rPr>
        <w:t>.</w:t>
      </w:r>
      <w:r w:rsidRPr="00B11707">
        <w:rPr>
          <w:rFonts w:ascii="Times New Roman" w:hAnsi="Times New Roman" w:cs="Times New Roman"/>
          <w:sz w:val="24"/>
          <w:szCs w:val="24"/>
        </w:rPr>
        <w:t>27</w:t>
      </w:r>
      <w:r w:rsidRPr="00B11707">
        <w:rPr>
          <w:rFonts w:ascii="Times New Roman" w:hAnsi="Times New Roman" w:cs="Times New Roman"/>
          <w:sz w:val="24"/>
          <w:szCs w:val="24"/>
        </w:rPr>
        <w:noBreakHyphen/>
        <w:t xml:space="preserve">34. </w:t>
      </w:r>
      <w:r w:rsidR="00B13DF0" w:rsidRPr="00B11707">
        <w:rPr>
          <w:rFonts w:ascii="Times New Roman" w:hAnsi="Times New Roman" w:cs="Times New Roman"/>
          <w:sz w:val="24"/>
          <w:szCs w:val="24"/>
        </w:rPr>
        <w:t xml:space="preserve">Disponible </w:t>
      </w:r>
      <w:r w:rsidR="00F932D3" w:rsidRPr="00B11707">
        <w:rPr>
          <w:rFonts w:ascii="Times New Roman" w:hAnsi="Times New Roman" w:cs="Times New Roman"/>
          <w:sz w:val="24"/>
          <w:szCs w:val="24"/>
        </w:rPr>
        <w:t xml:space="preserve">sur : </w:t>
      </w:r>
      <w:r w:rsidR="00B13DF0" w:rsidRPr="00B11707">
        <w:rPr>
          <w:rFonts w:ascii="Times New Roman" w:hAnsi="Times New Roman" w:cs="Times New Roman"/>
          <w:color w:val="3333FF"/>
          <w:sz w:val="24"/>
          <w:szCs w:val="24"/>
          <w:u w:val="single"/>
        </w:rPr>
        <w:t>https://shs.cairn.info/revue-pensee-plurielle-2001-1-page-27</w:t>
      </w:r>
    </w:p>
  </w:footnote>
  <w:footnote w:id="22">
    <w:p w14:paraId="6C6F713C" w14:textId="1D4CD15D" w:rsidR="007579FC" w:rsidRPr="00B11707" w:rsidRDefault="007579FC" w:rsidP="00B11707">
      <w:pPr>
        <w:pStyle w:val="FootnoteText"/>
        <w:spacing w:line="360" w:lineRule="auto"/>
        <w:jc w:val="both"/>
        <w:rPr>
          <w:rFonts w:ascii="Times New Roman" w:hAnsi="Times New Roman" w:cs="Times New Roman"/>
          <w:color w:val="3333FF"/>
          <w:sz w:val="24"/>
          <w:szCs w:val="24"/>
          <w:u w:val="single"/>
          <w:lang w:val="en-GB"/>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lang w:val="en-GB"/>
        </w:rPr>
        <w:t xml:space="preserve"> </w:t>
      </w:r>
      <w:r w:rsidR="00C71B2A" w:rsidRPr="00B11707">
        <w:rPr>
          <w:rFonts w:ascii="Times New Roman" w:hAnsi="Times New Roman" w:cs="Times New Roman"/>
          <w:sz w:val="24"/>
          <w:szCs w:val="24"/>
          <w:lang w:val="en-GB"/>
        </w:rPr>
        <w:t>XINYU</w:t>
      </w:r>
      <w:r w:rsidR="009105B2" w:rsidRPr="00B11707">
        <w:rPr>
          <w:rFonts w:ascii="Times New Roman" w:hAnsi="Times New Roman" w:cs="Times New Roman"/>
          <w:sz w:val="24"/>
          <w:szCs w:val="24"/>
          <w:lang w:val="en-GB"/>
        </w:rPr>
        <w:t>,</w:t>
      </w:r>
      <w:r w:rsidR="00C71B2A" w:rsidRPr="00B11707">
        <w:rPr>
          <w:rFonts w:ascii="Times New Roman" w:hAnsi="Times New Roman" w:cs="Times New Roman"/>
          <w:sz w:val="24"/>
          <w:szCs w:val="24"/>
          <w:lang w:val="en-GB"/>
        </w:rPr>
        <w:t xml:space="preserve"> </w:t>
      </w:r>
      <w:r w:rsidRPr="00B11707">
        <w:rPr>
          <w:rFonts w:ascii="Times New Roman" w:hAnsi="Times New Roman" w:cs="Times New Roman"/>
          <w:sz w:val="24"/>
          <w:szCs w:val="24"/>
          <w:lang w:val="en-GB"/>
        </w:rPr>
        <w:t>Ji</w:t>
      </w:r>
      <w:r w:rsidR="009105B2" w:rsidRPr="00B11707">
        <w:rPr>
          <w:rFonts w:ascii="Times New Roman" w:hAnsi="Times New Roman" w:cs="Times New Roman"/>
          <w:sz w:val="24"/>
          <w:szCs w:val="24"/>
          <w:lang w:val="en-GB"/>
        </w:rPr>
        <w:t xml:space="preserve">. CHOW, </w:t>
      </w:r>
      <w:r w:rsidRPr="00B11707">
        <w:rPr>
          <w:rFonts w:ascii="Times New Roman" w:hAnsi="Times New Roman" w:cs="Times New Roman"/>
          <w:sz w:val="24"/>
          <w:szCs w:val="24"/>
          <w:lang w:val="en-GB"/>
        </w:rPr>
        <w:t>Ellen</w:t>
      </w:r>
      <w:r w:rsidR="009105B2" w:rsidRPr="00B11707">
        <w:rPr>
          <w:rFonts w:ascii="Times New Roman" w:hAnsi="Times New Roman" w:cs="Times New Roman"/>
          <w:sz w:val="24"/>
          <w:szCs w:val="24"/>
          <w:lang w:val="en-GB"/>
        </w:rPr>
        <w:t>.</w:t>
      </w:r>
      <w:r w:rsidRPr="00B11707">
        <w:rPr>
          <w:rFonts w:ascii="Times New Roman" w:hAnsi="Times New Roman" w:cs="Times New Roman"/>
          <w:sz w:val="24"/>
          <w:szCs w:val="24"/>
          <w:lang w:val="en-GB"/>
        </w:rPr>
        <w:t xml:space="preserve"> </w:t>
      </w:r>
      <w:r w:rsidR="009105B2" w:rsidRPr="00B11707">
        <w:rPr>
          <w:rFonts w:ascii="Times New Roman" w:hAnsi="Times New Roman" w:cs="Times New Roman"/>
          <w:sz w:val="24"/>
          <w:szCs w:val="24"/>
          <w:lang w:val="en-GB"/>
        </w:rPr>
        <w:t xml:space="preserve">ABDELHAMID, </w:t>
      </w:r>
      <w:r w:rsidRPr="00B11707">
        <w:rPr>
          <w:rFonts w:ascii="Times New Roman" w:hAnsi="Times New Roman" w:cs="Times New Roman"/>
          <w:sz w:val="24"/>
          <w:szCs w:val="24"/>
          <w:lang w:val="en-GB"/>
        </w:rPr>
        <w:t>Kenzy</w:t>
      </w:r>
      <w:r w:rsidR="009105B2" w:rsidRPr="00B11707">
        <w:rPr>
          <w:rFonts w:ascii="Times New Roman" w:hAnsi="Times New Roman" w:cs="Times New Roman"/>
          <w:sz w:val="24"/>
          <w:szCs w:val="24"/>
          <w:lang w:val="en-GB"/>
        </w:rPr>
        <w:t>. NAUMOVA,</w:t>
      </w:r>
      <w:r w:rsidRPr="00B11707">
        <w:rPr>
          <w:rFonts w:ascii="Times New Roman" w:hAnsi="Times New Roman" w:cs="Times New Roman"/>
          <w:sz w:val="24"/>
          <w:szCs w:val="24"/>
          <w:lang w:val="en-GB"/>
        </w:rPr>
        <w:t xml:space="preserve"> Darya</w:t>
      </w:r>
      <w:r w:rsidR="009105B2" w:rsidRPr="00B11707">
        <w:rPr>
          <w:rFonts w:ascii="Times New Roman" w:hAnsi="Times New Roman" w:cs="Times New Roman"/>
          <w:sz w:val="24"/>
          <w:szCs w:val="24"/>
          <w:lang w:val="en-GB"/>
        </w:rPr>
        <w:t>.</w:t>
      </w:r>
      <w:r w:rsidR="001A24BA" w:rsidRPr="00B11707">
        <w:rPr>
          <w:rFonts w:ascii="Times New Roman" w:hAnsi="Times New Roman" w:cs="Times New Roman"/>
          <w:sz w:val="24"/>
          <w:szCs w:val="24"/>
          <w:lang w:val="en-GB"/>
        </w:rPr>
        <w:t xml:space="preserve"> </w:t>
      </w:r>
      <w:r w:rsidR="00170FC2" w:rsidRPr="00B11707">
        <w:rPr>
          <w:rFonts w:ascii="Times New Roman" w:hAnsi="Times New Roman" w:cs="Times New Roman"/>
          <w:sz w:val="24"/>
          <w:szCs w:val="24"/>
          <w:lang w:val="en-GB"/>
        </w:rPr>
        <w:t xml:space="preserve">K.V. MATE </w:t>
      </w:r>
      <w:r w:rsidRPr="00B11707">
        <w:rPr>
          <w:rFonts w:ascii="Times New Roman" w:hAnsi="Times New Roman" w:cs="Times New Roman"/>
          <w:sz w:val="24"/>
          <w:szCs w:val="24"/>
          <w:lang w:val="en-GB"/>
        </w:rPr>
        <w:t>Kedar</w:t>
      </w:r>
      <w:r w:rsidR="00170FC2" w:rsidRPr="00B11707">
        <w:rPr>
          <w:rFonts w:ascii="Times New Roman" w:hAnsi="Times New Roman" w:cs="Times New Roman"/>
          <w:sz w:val="24"/>
          <w:szCs w:val="24"/>
          <w:lang w:val="en-GB"/>
        </w:rPr>
        <w:t xml:space="preserve">. </w:t>
      </w:r>
      <w:r w:rsidR="009105B2" w:rsidRPr="00B11707">
        <w:rPr>
          <w:rFonts w:ascii="Times New Roman" w:hAnsi="Times New Roman" w:cs="Times New Roman"/>
          <w:sz w:val="24"/>
          <w:szCs w:val="24"/>
          <w:lang w:val="en-GB"/>
        </w:rPr>
        <w:t xml:space="preserve">BERGERON, </w:t>
      </w:r>
      <w:r w:rsidRPr="00B11707">
        <w:rPr>
          <w:rFonts w:ascii="Times New Roman" w:hAnsi="Times New Roman" w:cs="Times New Roman"/>
          <w:sz w:val="24"/>
          <w:szCs w:val="24"/>
          <w:lang w:val="en-GB"/>
        </w:rPr>
        <w:t>Amy</w:t>
      </w:r>
      <w:r w:rsidR="009105B2" w:rsidRPr="00B11707">
        <w:rPr>
          <w:rFonts w:ascii="Times New Roman" w:hAnsi="Times New Roman" w:cs="Times New Roman"/>
          <w:sz w:val="24"/>
          <w:szCs w:val="24"/>
          <w:lang w:val="en-GB"/>
        </w:rPr>
        <w:t xml:space="preserve">. LEBOUCHE, </w:t>
      </w:r>
      <w:r w:rsidRPr="00B11707">
        <w:rPr>
          <w:rFonts w:ascii="Times New Roman" w:hAnsi="Times New Roman" w:cs="Times New Roman"/>
          <w:sz w:val="24"/>
          <w:szCs w:val="24"/>
          <w:lang w:val="en-GB"/>
        </w:rPr>
        <w:t xml:space="preserve">Bertrand. Utility of Mobile Technology in Medical Interpretation: A Literature Review of Current Practices. </w:t>
      </w:r>
      <w:r w:rsidRPr="00B11707">
        <w:rPr>
          <w:rFonts w:ascii="Times New Roman" w:hAnsi="Times New Roman" w:cs="Times New Roman"/>
          <w:i/>
          <w:iCs/>
          <w:sz w:val="24"/>
          <w:szCs w:val="24"/>
          <w:lang w:val="en-GB"/>
        </w:rPr>
        <w:t>Patient Education and Counseling</w:t>
      </w:r>
      <w:r w:rsidRPr="00B11707">
        <w:rPr>
          <w:rFonts w:ascii="Times New Roman" w:hAnsi="Times New Roman" w:cs="Times New Roman"/>
          <w:sz w:val="24"/>
          <w:szCs w:val="24"/>
          <w:lang w:val="en-GB"/>
        </w:rPr>
        <w:t xml:space="preserve"> 104, n</w:t>
      </w:r>
      <w:r w:rsidRPr="00B11707">
        <w:rPr>
          <w:rFonts w:ascii="Times New Roman" w:hAnsi="Times New Roman" w:cs="Times New Roman"/>
          <w:sz w:val="24"/>
          <w:szCs w:val="24"/>
          <w:vertAlign w:val="superscript"/>
          <w:lang w:val="en-GB"/>
        </w:rPr>
        <w:t>o</w:t>
      </w:r>
      <w:r w:rsidRPr="00B11707">
        <w:rPr>
          <w:rFonts w:ascii="Times New Roman" w:hAnsi="Times New Roman" w:cs="Times New Roman"/>
          <w:sz w:val="24"/>
          <w:szCs w:val="24"/>
          <w:lang w:val="en-GB"/>
        </w:rPr>
        <w:t xml:space="preserve"> 9 (septembre 2021): 2137</w:t>
      </w:r>
      <w:r w:rsidRPr="00B11707">
        <w:rPr>
          <w:rFonts w:ascii="Times New Roman" w:hAnsi="Times New Roman" w:cs="Times New Roman"/>
          <w:sz w:val="24"/>
          <w:szCs w:val="24"/>
          <w:lang w:val="en-GB"/>
        </w:rPr>
        <w:noBreakHyphen/>
        <w:t>45.</w:t>
      </w:r>
      <w:r w:rsidR="00533D56" w:rsidRPr="00B11707">
        <w:rPr>
          <w:rFonts w:ascii="Times New Roman" w:hAnsi="Times New Roman" w:cs="Times New Roman"/>
          <w:sz w:val="24"/>
          <w:szCs w:val="24"/>
          <w:lang w:val="en-GB"/>
        </w:rPr>
        <w:t xml:space="preserve"> Disponible sur: </w:t>
      </w:r>
      <w:r w:rsidR="005A553A" w:rsidRPr="00B11707">
        <w:rPr>
          <w:rFonts w:ascii="Times New Roman" w:hAnsi="Times New Roman" w:cs="Times New Roman"/>
          <w:color w:val="3333FF"/>
          <w:sz w:val="24"/>
          <w:szCs w:val="24"/>
          <w:u w:val="single"/>
          <w:lang w:val="en-GB"/>
        </w:rPr>
        <w:t>https://www-sciencedirect-com.ezproxy.u-paris.fr/science/article/pii/S0738399121001178</w:t>
      </w:r>
    </w:p>
  </w:footnote>
  <w:footnote w:id="23">
    <w:p w14:paraId="7C36DBCF" w14:textId="13B730D1" w:rsidR="005F14E1" w:rsidRPr="00B11707" w:rsidRDefault="005F14E1"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Chapitre II : Déontologie des infirmiers (Articles R4312-1 à R4312-92) - Légifrance. Consulté le 28 septembre 2024. </w:t>
      </w:r>
      <w:hyperlink r:id="rId14" w:history="1">
        <w:r w:rsidRPr="00B11707">
          <w:rPr>
            <w:rStyle w:val="Hyperlink"/>
            <w:rFonts w:ascii="Times New Roman" w:hAnsi="Times New Roman" w:cs="Times New Roman"/>
            <w:sz w:val="24"/>
            <w:szCs w:val="24"/>
          </w:rPr>
          <w:t>https://www.legifrance.gouv.fr/codes/section_lc/LEGITEXT000006072665/LEGISCTA000006178629/2022-05-01//</w:t>
        </w:r>
      </w:hyperlink>
      <w:r w:rsidRPr="00B11707">
        <w:rPr>
          <w:rFonts w:ascii="Times New Roman" w:hAnsi="Times New Roman" w:cs="Times New Roman"/>
          <w:sz w:val="24"/>
          <w:szCs w:val="24"/>
        </w:rPr>
        <w:t>.</w:t>
      </w:r>
    </w:p>
  </w:footnote>
  <w:footnote w:id="24">
    <w:p w14:paraId="447C0F90" w14:textId="0F9D99BE" w:rsidR="00586A02" w:rsidRPr="00B11707" w:rsidRDefault="00586A02"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F57E7C" w:rsidRPr="00B11707">
        <w:rPr>
          <w:rFonts w:ascii="Times New Roman" w:hAnsi="Times New Roman" w:cs="Times New Roman"/>
          <w:sz w:val="24"/>
          <w:szCs w:val="24"/>
        </w:rPr>
        <w:t xml:space="preserve">Article L1111-2 - Code de la santé publique - Légifrance ». Consulté le 4 novembre 2024. </w:t>
      </w:r>
      <w:hyperlink r:id="rId15" w:history="1">
        <w:r w:rsidR="00F57E7C" w:rsidRPr="00B11707">
          <w:rPr>
            <w:rStyle w:val="Hyperlink"/>
            <w:rFonts w:ascii="Times New Roman" w:hAnsi="Times New Roman" w:cs="Times New Roman"/>
            <w:sz w:val="24"/>
            <w:szCs w:val="24"/>
          </w:rPr>
          <w:t>https://www.legifrance.gouv.fr/codes/article_lc/LEGIARTI000041721051</w:t>
        </w:r>
      </w:hyperlink>
      <w:r w:rsidR="00AB01FB" w:rsidRPr="00B11707">
        <w:rPr>
          <w:rFonts w:ascii="Times New Roman" w:hAnsi="Times New Roman" w:cs="Times New Roman"/>
          <w:sz w:val="24"/>
          <w:szCs w:val="24"/>
        </w:rPr>
        <w:t>.</w:t>
      </w:r>
    </w:p>
  </w:footnote>
  <w:footnote w:id="25">
    <w:p w14:paraId="73B68406" w14:textId="3FC7951C" w:rsidR="0085670C" w:rsidRPr="00B11707" w:rsidRDefault="0085670C"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Les théories de la communication - Concepts &amp; applications. le blog, 12 février 2020. </w:t>
      </w:r>
      <w:hyperlink r:id="rId16" w:history="1">
        <w:r w:rsidRPr="00B11707">
          <w:rPr>
            <w:rStyle w:val="Hyperlink"/>
            <w:rFonts w:ascii="Times New Roman" w:hAnsi="Times New Roman" w:cs="Times New Roman"/>
            <w:sz w:val="24"/>
            <w:szCs w:val="24"/>
          </w:rPr>
          <w:t>https://www.jimprimeenfrance.fr/blog/theories-de-la-communication/</w:t>
        </w:r>
      </w:hyperlink>
      <w:r w:rsidRPr="00B11707">
        <w:rPr>
          <w:rFonts w:ascii="Times New Roman" w:hAnsi="Times New Roman" w:cs="Times New Roman"/>
          <w:sz w:val="24"/>
          <w:szCs w:val="24"/>
        </w:rPr>
        <w:t>.</w:t>
      </w:r>
    </w:p>
  </w:footnote>
  <w:footnote w:id="26">
    <w:p w14:paraId="65330AE1" w14:textId="72354AA7" w:rsidR="0057605F" w:rsidRPr="0057605F" w:rsidRDefault="00E558CE" w:rsidP="0057605F">
      <w:pPr>
        <w:spacing w:line="360" w:lineRule="auto"/>
        <w:ind w:hanging="480"/>
        <w:jc w:val="both"/>
      </w:pPr>
      <w:r w:rsidRPr="00B11707">
        <w:rPr>
          <w:rFonts w:ascii="Times New Roman" w:hAnsi="Times New Roman" w:cs="Times New Roman"/>
          <w:sz w:val="24"/>
          <w:szCs w:val="24"/>
        </w:rPr>
        <w:t xml:space="preserve">       </w:t>
      </w:r>
      <w:bookmarkStart w:id="58" w:name="_Hlk185424662"/>
      <w:r w:rsidRPr="00B11707">
        <w:rPr>
          <w:rFonts w:ascii="Times New Roman" w:hAnsi="Times New Roman" w:cs="Times New Roman"/>
          <w:sz w:val="24"/>
          <w:szCs w:val="24"/>
        </w:rPr>
        <w:t xml:space="preserve">  </w:t>
      </w: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Déméter santé. « Mehrabian : La règle des 3V ». [Consulté le 19 novembre 202</w:t>
      </w:r>
      <w:r w:rsidR="00393F8D" w:rsidRPr="00B11707">
        <w:rPr>
          <w:rFonts w:ascii="Times New Roman" w:hAnsi="Times New Roman" w:cs="Times New Roman"/>
          <w:sz w:val="24"/>
          <w:szCs w:val="24"/>
        </w:rPr>
        <w:t>4</w:t>
      </w:r>
      <w:r w:rsidRPr="00B11707">
        <w:rPr>
          <w:rFonts w:ascii="Times New Roman" w:hAnsi="Times New Roman" w:cs="Times New Roman"/>
          <w:sz w:val="24"/>
          <w:szCs w:val="24"/>
        </w:rPr>
        <w:t xml:space="preserve">]. Disponible sur : </w:t>
      </w:r>
      <w:hyperlink r:id="rId17" w:history="1">
        <w:r w:rsidRPr="00B11707">
          <w:rPr>
            <w:rStyle w:val="Hyperlink"/>
            <w:rFonts w:ascii="Times New Roman" w:hAnsi="Times New Roman" w:cs="Times New Roman"/>
            <w:sz w:val="24"/>
            <w:szCs w:val="24"/>
          </w:rPr>
          <w:t>https://www.demeter-sante.fr/2022/11/19/les-3v-de-mehrabian/</w:t>
        </w:r>
      </w:hyperlink>
      <w:bookmarkEnd w:id="58"/>
    </w:p>
  </w:footnote>
  <w:footnote w:id="27">
    <w:p w14:paraId="34B48639" w14:textId="4E29CE9D" w:rsidR="00B5509E" w:rsidRDefault="00B5509E" w:rsidP="008466C4">
      <w:pPr>
        <w:pStyle w:val="FootnoteText"/>
        <w:spacing w:line="360" w:lineRule="auto"/>
        <w:jc w:val="both"/>
      </w:pPr>
      <w:r>
        <w:rPr>
          <w:rStyle w:val="FootnoteReference"/>
        </w:rPr>
        <w:footnoteRef/>
      </w:r>
      <w:r>
        <w:t xml:space="preserve"> </w:t>
      </w:r>
      <w:bookmarkStart w:id="60" w:name="_Hlk187497037"/>
      <w:r w:rsidRPr="008466C4">
        <w:rPr>
          <w:rFonts w:ascii="Times New Roman" w:hAnsi="Times New Roman" w:cs="Times New Roman"/>
          <w:sz w:val="24"/>
          <w:szCs w:val="24"/>
        </w:rPr>
        <w:t>TERRAT, Evelyne. La communication fonctionnelle. L’aide-soignante.Vol.27.</w:t>
      </w:r>
      <w:r w:rsidR="008466C4" w:rsidRPr="008466C4">
        <w:rPr>
          <w:rFonts w:ascii="Times New Roman" w:hAnsi="Times New Roman" w:cs="Times New Roman"/>
          <w:sz w:val="24"/>
          <w:szCs w:val="24"/>
        </w:rPr>
        <w:t xml:space="preserve"> N° 150. Octobre 2013.pages 12-14.</w:t>
      </w:r>
      <w:r w:rsidR="008466C4">
        <w:t xml:space="preserve"> </w:t>
      </w:r>
      <w:bookmarkEnd w:id="60"/>
      <w:r>
        <w:tab/>
      </w:r>
    </w:p>
  </w:footnote>
  <w:footnote w:id="28">
    <w:p w14:paraId="51C7E6E8" w14:textId="58952C52" w:rsidR="00B5509E" w:rsidRPr="00416360" w:rsidRDefault="00B5509E" w:rsidP="00416360">
      <w:pPr>
        <w:pStyle w:val="FootnoteText"/>
        <w:spacing w:line="360" w:lineRule="auto"/>
        <w:jc w:val="both"/>
        <w:rPr>
          <w:rFonts w:ascii="Times New Roman" w:hAnsi="Times New Roman" w:cs="Times New Roman"/>
          <w:color w:val="0000FF"/>
          <w:sz w:val="24"/>
          <w:szCs w:val="24"/>
          <w:u w:val="single"/>
        </w:rPr>
      </w:pP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MATHIEU. Communication para verbale : importance dans l’art de la communication . Penser et Agir : Le développement personnel par l’action ! (blog), 7 octobre 2019. </w:t>
      </w:r>
      <w:r w:rsidRPr="00416360">
        <w:rPr>
          <w:rFonts w:ascii="Times New Roman" w:hAnsi="Times New Roman" w:cs="Times New Roman"/>
          <w:color w:val="0000FF"/>
          <w:sz w:val="24"/>
          <w:szCs w:val="24"/>
          <w:u w:val="single"/>
        </w:rPr>
        <w:t>https://www.penser-et-agir.fr/communication-para-verbale/.</w:t>
      </w:r>
    </w:p>
  </w:footnote>
  <w:footnote w:id="29">
    <w:p w14:paraId="2715A541" w14:textId="22337694" w:rsidR="00581CD8" w:rsidRPr="00581CD8" w:rsidRDefault="00416360" w:rsidP="00581CD8">
      <w:pPr>
        <w:spacing w:line="360" w:lineRule="auto"/>
        <w:ind w:hanging="480"/>
        <w:jc w:val="both"/>
      </w:pPr>
      <w:r w:rsidRPr="00416360">
        <w:rPr>
          <w:rFonts w:ascii="Times New Roman" w:hAnsi="Times New Roman" w:cs="Times New Roman"/>
          <w:sz w:val="24"/>
          <w:szCs w:val="24"/>
        </w:rPr>
        <w:t xml:space="preserve">        </w:t>
      </w: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w:t>
      </w:r>
      <w:bookmarkStart w:id="61" w:name="_Hlk187523383"/>
      <w:r w:rsidRPr="00416360">
        <w:rPr>
          <w:rFonts w:ascii="Times New Roman" w:eastAsia="Times New Roman" w:hAnsi="Times New Roman" w:cs="Times New Roman"/>
          <w:sz w:val="24"/>
          <w:szCs w:val="24"/>
          <w:lang w:eastAsia="fr-FR"/>
        </w:rPr>
        <w:t>Qu’est-ce que la communication verbale et comment l’améliorer.</w:t>
      </w:r>
      <w:r>
        <w:rPr>
          <w:rFonts w:ascii="Times New Roman" w:eastAsia="Times New Roman" w:hAnsi="Times New Roman" w:cs="Times New Roman"/>
          <w:sz w:val="24"/>
          <w:szCs w:val="24"/>
          <w:lang w:eastAsia="fr-FR"/>
        </w:rPr>
        <w:t xml:space="preserve"> </w:t>
      </w:r>
      <w:r w:rsidRPr="00416360">
        <w:rPr>
          <w:rFonts w:ascii="Times New Roman" w:eastAsia="Times New Roman" w:hAnsi="Times New Roman" w:cs="Times New Roman"/>
          <w:sz w:val="24"/>
          <w:szCs w:val="24"/>
          <w:lang w:eastAsia="fr-FR"/>
        </w:rPr>
        <w:t xml:space="preserve">Consulté le 11 janvier 2025. </w:t>
      </w:r>
      <w:hyperlink r:id="rId18" w:history="1">
        <w:r w:rsidRPr="00416360">
          <w:rPr>
            <w:rFonts w:ascii="Times New Roman" w:eastAsia="Times New Roman" w:hAnsi="Times New Roman" w:cs="Times New Roman"/>
            <w:color w:val="0000FF"/>
            <w:sz w:val="24"/>
            <w:szCs w:val="24"/>
            <w:u w:val="single"/>
            <w:lang w:eastAsia="fr-FR"/>
          </w:rPr>
          <w:t>https://blog.hubspot.fr/service/communication-verbale</w:t>
        </w:r>
      </w:hyperlink>
      <w:bookmarkEnd w:id="61"/>
    </w:p>
  </w:footnote>
  <w:footnote w:id="30">
    <w:p w14:paraId="18C75B40" w14:textId="288EFD01" w:rsidR="00733339" w:rsidRPr="00416360" w:rsidRDefault="00733339" w:rsidP="00581CD8">
      <w:pPr>
        <w:pStyle w:val="FootnoteText"/>
        <w:spacing w:line="360" w:lineRule="auto"/>
        <w:jc w:val="both"/>
        <w:rPr>
          <w:rFonts w:ascii="Times New Roman" w:hAnsi="Times New Roman" w:cs="Times New Roman"/>
          <w:sz w:val="24"/>
          <w:szCs w:val="24"/>
        </w:rPr>
      </w:pP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w:t>
      </w:r>
      <w:bookmarkStart w:id="63" w:name="_Hlk185539000"/>
      <w:r w:rsidRPr="00416360">
        <w:rPr>
          <w:rFonts w:ascii="Times New Roman" w:hAnsi="Times New Roman" w:cs="Times New Roman"/>
          <w:sz w:val="24"/>
          <w:szCs w:val="24"/>
        </w:rPr>
        <w:t xml:space="preserve">PAILLARD, Christine. Dictionnaire des concepts en sciences infirmières : vocabulaire professionnel de la relation soignant-soigné. Gournay-sur-Marne. 6ème </w:t>
      </w:r>
      <w:r w:rsidR="00EF3239" w:rsidRPr="00416360">
        <w:rPr>
          <w:rFonts w:ascii="Times New Roman" w:hAnsi="Times New Roman" w:cs="Times New Roman"/>
          <w:sz w:val="24"/>
          <w:szCs w:val="24"/>
        </w:rPr>
        <w:t>édition</w:t>
      </w:r>
      <w:r w:rsidRPr="00416360">
        <w:rPr>
          <w:rFonts w:ascii="Times New Roman" w:hAnsi="Times New Roman" w:cs="Times New Roman"/>
          <w:sz w:val="24"/>
          <w:szCs w:val="24"/>
        </w:rPr>
        <w:t>. 2023.page-</w:t>
      </w:r>
      <w:r w:rsidR="00EF3239" w:rsidRPr="00416360">
        <w:rPr>
          <w:rFonts w:ascii="Times New Roman" w:hAnsi="Times New Roman" w:cs="Times New Roman"/>
          <w:sz w:val="24"/>
          <w:szCs w:val="24"/>
        </w:rPr>
        <w:t>69</w:t>
      </w:r>
      <w:bookmarkEnd w:id="63"/>
    </w:p>
  </w:footnote>
  <w:footnote w:id="31">
    <w:p w14:paraId="5E6E96A8" w14:textId="1FDB4EDD" w:rsidR="00D05AED" w:rsidRPr="00B11707" w:rsidRDefault="00D05AE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65" w:name="_Hlk194556720"/>
      <w:r w:rsidR="00422996" w:rsidRPr="00B11707">
        <w:rPr>
          <w:rFonts w:ascii="Times New Roman" w:hAnsi="Times New Roman" w:cs="Times New Roman"/>
          <w:sz w:val="24"/>
          <w:szCs w:val="24"/>
        </w:rPr>
        <w:t>Centre Léon Bérard</w:t>
      </w:r>
      <w:bookmarkEnd w:id="65"/>
      <w:r w:rsidR="00422996" w:rsidRPr="00B11707">
        <w:rPr>
          <w:rFonts w:ascii="Times New Roman" w:hAnsi="Times New Roman" w:cs="Times New Roman"/>
          <w:sz w:val="24"/>
          <w:szCs w:val="24"/>
        </w:rPr>
        <w:t xml:space="preserve">. </w:t>
      </w:r>
      <w:bookmarkStart w:id="66" w:name="_Hlk185222081"/>
      <w:r w:rsidRPr="00B11707">
        <w:rPr>
          <w:rFonts w:ascii="Times New Roman" w:hAnsi="Times New Roman" w:cs="Times New Roman"/>
          <w:sz w:val="24"/>
          <w:szCs w:val="24"/>
        </w:rPr>
        <w:t>La dimension culturelle, religieuse et sociale au cœur de la prise en charge au Centre Léon Bérard</w:t>
      </w:r>
      <w:bookmarkEnd w:id="66"/>
      <w:r w:rsidRPr="00B11707">
        <w:rPr>
          <w:rFonts w:ascii="Times New Roman" w:hAnsi="Times New Roman" w:cs="Times New Roman"/>
          <w:sz w:val="24"/>
          <w:szCs w:val="24"/>
        </w:rPr>
        <w:t>.</w:t>
      </w:r>
      <w:r w:rsidR="00C64660" w:rsidRPr="00B11707">
        <w:rPr>
          <w:rFonts w:ascii="Times New Roman" w:hAnsi="Times New Roman" w:cs="Times New Roman"/>
          <w:sz w:val="24"/>
          <w:szCs w:val="24"/>
        </w:rPr>
        <w:t xml:space="preserve"> [</w:t>
      </w:r>
      <w:r w:rsidRPr="00B11707">
        <w:rPr>
          <w:rFonts w:ascii="Times New Roman" w:hAnsi="Times New Roman" w:cs="Times New Roman"/>
          <w:sz w:val="24"/>
          <w:szCs w:val="24"/>
        </w:rPr>
        <w:t>Consulté le 31 octobre 2024</w:t>
      </w:r>
      <w:r w:rsidR="00C64660"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hyperlink r:id="rId19" w:history="1">
        <w:r w:rsidRPr="00B11707">
          <w:rPr>
            <w:rStyle w:val="Hyperlink"/>
            <w:rFonts w:ascii="Times New Roman" w:hAnsi="Times New Roman" w:cs="Times New Roman"/>
            <w:sz w:val="24"/>
            <w:szCs w:val="24"/>
          </w:rPr>
          <w:t>https://www.centreleonberard.fr/institution/actualites/la-dimension-culturelle-religieuse-et-sociale-au-coeur-de-la-prise-en-charge-au-centre-leon-berard</w:t>
        </w:r>
      </w:hyperlink>
      <w:r w:rsidRPr="00B11707">
        <w:rPr>
          <w:rFonts w:ascii="Times New Roman" w:hAnsi="Times New Roman" w:cs="Times New Roman"/>
          <w:sz w:val="24"/>
          <w:szCs w:val="24"/>
        </w:rPr>
        <w:t>.</w:t>
      </w:r>
    </w:p>
  </w:footnote>
  <w:footnote w:id="32">
    <w:p w14:paraId="7ED982EF" w14:textId="718C76AA" w:rsidR="009E784A" w:rsidRPr="00B11707" w:rsidRDefault="009E784A"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69" w:name="_Hlk185543942"/>
      <w:r w:rsidR="007740D5" w:rsidRPr="00B11707">
        <w:rPr>
          <w:rFonts w:ascii="Times New Roman" w:hAnsi="Times New Roman" w:cs="Times New Roman"/>
          <w:sz w:val="24"/>
          <w:szCs w:val="24"/>
        </w:rPr>
        <w:t>PAILLARD Christine. Dictionnaire des concepts en sciences infirmières : vocabulaire professionnel de la relation soignant-soigné. Gournay-sur-Marne. 6</w:t>
      </w:r>
      <w:r w:rsidR="007740D5" w:rsidRPr="00B11707">
        <w:rPr>
          <w:rFonts w:ascii="Times New Roman" w:hAnsi="Times New Roman" w:cs="Times New Roman"/>
          <w:sz w:val="24"/>
          <w:szCs w:val="24"/>
          <w:vertAlign w:val="superscript"/>
        </w:rPr>
        <w:t>ème</w:t>
      </w:r>
      <w:r w:rsidR="007740D5" w:rsidRPr="00B11707">
        <w:rPr>
          <w:rFonts w:ascii="Times New Roman" w:hAnsi="Times New Roman" w:cs="Times New Roman"/>
          <w:sz w:val="24"/>
          <w:szCs w:val="24"/>
        </w:rPr>
        <w:t xml:space="preserve"> édition. 2023. pages</w:t>
      </w:r>
      <w:r w:rsidRPr="00B11707">
        <w:rPr>
          <w:rFonts w:ascii="Times New Roman" w:hAnsi="Times New Roman" w:cs="Times New Roman"/>
          <w:sz w:val="24"/>
          <w:szCs w:val="24"/>
        </w:rPr>
        <w:t xml:space="preserve"> </w:t>
      </w:r>
      <w:bookmarkEnd w:id="69"/>
      <w:r w:rsidRPr="00B11707">
        <w:rPr>
          <w:rFonts w:ascii="Times New Roman" w:hAnsi="Times New Roman" w:cs="Times New Roman"/>
          <w:sz w:val="24"/>
          <w:szCs w:val="24"/>
        </w:rPr>
        <w:t>448-449</w:t>
      </w:r>
    </w:p>
  </w:footnote>
  <w:footnote w:id="33">
    <w:p w14:paraId="718DE8F5" w14:textId="7C7DD504" w:rsidR="00B34A6F" w:rsidRPr="00B11707" w:rsidRDefault="00B34A6F"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70" w:name="_Hlk185531491"/>
      <w:r w:rsidRPr="00B11707">
        <w:rPr>
          <w:rFonts w:ascii="Times New Roman" w:hAnsi="Times New Roman" w:cs="Times New Roman"/>
          <w:sz w:val="24"/>
          <w:szCs w:val="24"/>
        </w:rPr>
        <w:t>MANOUKIAN, A., DARDÉ M.C., MASSEBEUF, A. La relation soignant-soigné. 2014. Édition Lamarre.page.5</w:t>
      </w:r>
      <w:bookmarkEnd w:id="70"/>
    </w:p>
  </w:footnote>
  <w:footnote w:id="34">
    <w:p w14:paraId="5D7B993A" w14:textId="7C1C03BB" w:rsidR="00EB0272" w:rsidRPr="00B11707" w:rsidRDefault="00EB0272"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73" w:name="_Hlk185544051"/>
      <w:r w:rsidR="00537DAB" w:rsidRPr="00B11707">
        <w:rPr>
          <w:rFonts w:ascii="Times New Roman" w:hAnsi="Times New Roman" w:cs="Times New Roman"/>
          <w:sz w:val="24"/>
          <w:szCs w:val="24"/>
        </w:rPr>
        <w:t>PAILLARD Christine. Dictionnaire des concepts en sciences infirmières : vocabulaire professionnel de la relation soignant-soigné. Gournay-sur-Marne. 6</w:t>
      </w:r>
      <w:r w:rsidR="00537DAB" w:rsidRPr="00B11707">
        <w:rPr>
          <w:rFonts w:ascii="Times New Roman" w:hAnsi="Times New Roman" w:cs="Times New Roman"/>
          <w:sz w:val="24"/>
          <w:szCs w:val="24"/>
          <w:vertAlign w:val="superscript"/>
        </w:rPr>
        <w:t>ème</w:t>
      </w:r>
      <w:r w:rsidR="00537DAB" w:rsidRPr="00B11707">
        <w:rPr>
          <w:rFonts w:ascii="Times New Roman" w:hAnsi="Times New Roman" w:cs="Times New Roman"/>
          <w:sz w:val="24"/>
          <w:szCs w:val="24"/>
        </w:rPr>
        <w:t xml:space="preserve"> édition. 2023. Page-12</w:t>
      </w:r>
      <w:bookmarkEnd w:id="73"/>
    </w:p>
  </w:footnote>
  <w:footnote w:id="35">
    <w:p w14:paraId="0D7B3755" w14:textId="7FB48355" w:rsidR="00393F8D" w:rsidRPr="00581CD8" w:rsidRDefault="00393F8D" w:rsidP="00B11707">
      <w:pPr>
        <w:pStyle w:val="FootnoteText"/>
        <w:spacing w:line="360" w:lineRule="auto"/>
        <w:jc w:val="both"/>
        <w:rPr>
          <w:rFonts w:ascii="Times New Roman" w:hAnsi="Times New Roman" w:cs="Times New Roman"/>
          <w:color w:val="0B118F"/>
          <w:sz w:val="24"/>
          <w:szCs w:val="24"/>
          <w:u w:val="single"/>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75" w:name="_Hlk187263791"/>
      <w:r w:rsidRPr="00B11707">
        <w:rPr>
          <w:rFonts w:ascii="Times New Roman" w:hAnsi="Times New Roman" w:cs="Times New Roman"/>
          <w:sz w:val="24"/>
          <w:szCs w:val="24"/>
        </w:rPr>
        <w:t xml:space="preserve">KOHN, Laurence. WENDY, Christiaens. Les méthodes de recherches qualitatives dans la recherche en soins de santé : apports et croyances. Reflets et perspectives de la vie économique. nᵒ 4.2014. pages.67‑82. [Consulté le 08 janvier 2025]. Disponible sur : </w:t>
      </w:r>
      <w:r w:rsidRPr="00581CD8">
        <w:rPr>
          <w:rFonts w:ascii="Times New Roman" w:hAnsi="Times New Roman" w:cs="Times New Roman"/>
          <w:color w:val="0B118F"/>
          <w:sz w:val="24"/>
          <w:szCs w:val="24"/>
          <w:u w:val="single"/>
        </w:rPr>
        <w:t>https://shs.cairn.info/revue-reflets-et-perspectives-de-la-vie-economique-2014-4-page-67?lang=fr#s1n2</w:t>
      </w:r>
      <w:bookmarkEnd w:id="75"/>
    </w:p>
  </w:footnote>
  <w:footnote w:id="36">
    <w:p w14:paraId="0CA63E8F" w14:textId="6BD9BBFF" w:rsidR="00861685" w:rsidRPr="00861685" w:rsidRDefault="00861685" w:rsidP="00861685">
      <w:pPr>
        <w:pStyle w:val="FootnoteText"/>
        <w:spacing w:line="360" w:lineRule="auto"/>
        <w:jc w:val="both"/>
      </w:pPr>
      <w:r>
        <w:rPr>
          <w:rStyle w:val="FootnoteReference"/>
        </w:rPr>
        <w:footnoteRef/>
      </w:r>
      <w:r>
        <w:t xml:space="preserve"> </w:t>
      </w:r>
      <w:bookmarkStart w:id="83" w:name="_Hlk194842064"/>
      <w:r w:rsidRPr="00861685">
        <w:rPr>
          <w:rFonts w:ascii="Times New Roman" w:hAnsi="Times New Roman" w:cs="Times New Roman"/>
          <w:sz w:val="24"/>
          <w:szCs w:val="24"/>
        </w:rPr>
        <w:t>RODRIGUEZ, Pr Amélia. Qu’est-ce que l’échantillonnage de convenance ? Et quand est-il utilisé ? </w:t>
      </w:r>
      <w:r w:rsidRPr="00861685">
        <w:rPr>
          <w:rFonts w:ascii="Times New Roman" w:hAnsi="Times New Roman" w:cs="Times New Roman"/>
          <w:i/>
          <w:iCs/>
          <w:sz w:val="24"/>
          <w:szCs w:val="24"/>
        </w:rPr>
        <w:t>Statorials</w:t>
      </w:r>
      <w:r w:rsidRPr="00861685">
        <w:rPr>
          <w:rFonts w:ascii="Times New Roman" w:hAnsi="Times New Roman" w:cs="Times New Roman"/>
          <w:sz w:val="24"/>
          <w:szCs w:val="24"/>
        </w:rPr>
        <w:t xml:space="preserve"> (blog), 5 août 2023. Disponible sur : </w:t>
      </w:r>
      <w:hyperlink r:id="rId20" w:history="1">
        <w:r w:rsidRPr="00861685">
          <w:rPr>
            <w:rStyle w:val="Hyperlink"/>
            <w:rFonts w:ascii="Times New Roman" w:hAnsi="Times New Roman" w:cs="Times New Roman"/>
            <w:sz w:val="24"/>
            <w:szCs w:val="24"/>
          </w:rPr>
          <w:t>https://statorials.org/echantillonnage-de-commodite/</w:t>
        </w:r>
      </w:hyperlink>
      <w:bookmarkEnd w:id="83"/>
      <w:r w:rsidRPr="00861685">
        <w:t>.</w:t>
      </w:r>
    </w:p>
    <w:p w14:paraId="1AE85880" w14:textId="60BA9EBB" w:rsidR="00861685" w:rsidRDefault="0086168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C790" w14:textId="77777777" w:rsidR="00020427" w:rsidRDefault="00020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DBD91" w14:textId="77777777" w:rsidR="00C80423" w:rsidRDefault="00C80423" w:rsidP="00642DD8">
    <w:pPr>
      <w:pStyle w:val="TOCHeading"/>
      <w:numPr>
        <w:ilvl w:val="0"/>
        <w:numId w:val="0"/>
      </w:numPr>
    </w:pPr>
  </w:p>
  <w:p w14:paraId="25BE0C37" w14:textId="77777777" w:rsidR="00C80423" w:rsidRDefault="00C804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277C7" w14:textId="77777777" w:rsidR="00020427" w:rsidRDefault="000204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A987" w14:textId="765C0D7F" w:rsidR="004A7866" w:rsidRDefault="004A7866" w:rsidP="00642DD8">
    <w:pPr>
      <w:pStyle w:val="TOCHeading"/>
      <w:numPr>
        <w:ilvl w:val="0"/>
        <w:numId w:val="0"/>
      </w:numPr>
    </w:pPr>
  </w:p>
  <w:p w14:paraId="2552B68A" w14:textId="77777777" w:rsidR="00873052" w:rsidRDefault="00873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BF9"/>
    <w:multiLevelType w:val="hybridMultilevel"/>
    <w:tmpl w:val="899213C0"/>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1574D7"/>
    <w:multiLevelType w:val="multilevel"/>
    <w:tmpl w:val="040C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3E6396F"/>
    <w:multiLevelType w:val="hybridMultilevel"/>
    <w:tmpl w:val="DC903096"/>
    <w:lvl w:ilvl="0" w:tplc="8494C6CA">
      <w:start w:val="1"/>
      <w:numFmt w:val="decimal"/>
      <w:lvlText w:val="%1."/>
      <w:lvlJc w:val="left"/>
      <w:pPr>
        <w:ind w:left="720" w:hanging="360"/>
      </w:pPr>
      <w:rPr>
        <w:rFonts w:eastAsiaTheme="minorHAnsi" w:hint="default"/>
        <w:b/>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9C7B5E"/>
    <w:multiLevelType w:val="multilevel"/>
    <w:tmpl w:val="789C5304"/>
    <w:lvl w:ilvl="0">
      <w:start w:val="5"/>
      <w:numFmt w:val="decimal"/>
      <w:lvlText w:val="%1."/>
      <w:lvlJc w:val="left"/>
      <w:pPr>
        <w:ind w:left="720" w:hanging="360"/>
      </w:pPr>
      <w:rPr>
        <w:rFonts w:hint="default"/>
      </w:rPr>
    </w:lvl>
    <w:lvl w:ilvl="1">
      <w:start w:val="1"/>
      <w:numFmt w:val="decimal"/>
      <w:isLgl/>
      <w:lvlText w:val="%1.%2"/>
      <w:lvlJc w:val="left"/>
      <w:pPr>
        <w:ind w:left="714"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DE37CF5"/>
    <w:multiLevelType w:val="hybridMultilevel"/>
    <w:tmpl w:val="37E473F0"/>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5" w15:restartNumberingAfterBreak="0">
    <w:nsid w:val="0FCA6EF8"/>
    <w:multiLevelType w:val="multilevel"/>
    <w:tmpl w:val="C4C8E3B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D34CC9"/>
    <w:multiLevelType w:val="hybridMultilevel"/>
    <w:tmpl w:val="08D6770A"/>
    <w:lvl w:ilvl="0" w:tplc="A1443634">
      <w:start w:val="1"/>
      <w:numFmt w:val="decimal"/>
      <w:lvlText w:val="%1."/>
      <w:lvlJc w:val="left"/>
      <w:pPr>
        <w:ind w:left="720" w:hanging="360"/>
      </w:pPr>
      <w:rPr>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3DD2F5F"/>
    <w:multiLevelType w:val="hybridMultilevel"/>
    <w:tmpl w:val="78828A04"/>
    <w:lvl w:ilvl="0" w:tplc="2DF6BF4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176C46"/>
    <w:multiLevelType w:val="multilevel"/>
    <w:tmpl w:val="E9DC2BD0"/>
    <w:styleLink w:val="Listeactuelle4"/>
    <w:lvl w:ilvl="0">
      <w:start w:val="1"/>
      <w:numFmt w:val="upperRoman"/>
      <w:lvlText w:val="%1."/>
      <w:lvlJc w:val="right"/>
      <w:pPr>
        <w:ind w:left="0" w:firstLine="0"/>
      </w:pPr>
      <w:rPr>
        <w:b/>
        <w:bCs w:val="0"/>
        <w:u w:val="no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15F87CFD"/>
    <w:multiLevelType w:val="hybridMultilevel"/>
    <w:tmpl w:val="7EAE5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B61576"/>
    <w:multiLevelType w:val="hybridMultilevel"/>
    <w:tmpl w:val="D770777C"/>
    <w:lvl w:ilvl="0" w:tplc="743226F4">
      <w:start w:val="1"/>
      <w:numFmt w:val="decimal"/>
      <w:lvlText w:val="%1."/>
      <w:lvlJc w:val="left"/>
      <w:pPr>
        <w:ind w:left="360" w:hanging="360"/>
      </w:pPr>
      <w:rPr>
        <w:color w:val="auto"/>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1" w15:restartNumberingAfterBreak="0">
    <w:nsid w:val="19F62F0C"/>
    <w:multiLevelType w:val="hybridMultilevel"/>
    <w:tmpl w:val="080295AE"/>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3C0A98"/>
    <w:multiLevelType w:val="hybridMultilevel"/>
    <w:tmpl w:val="81D64F70"/>
    <w:lvl w:ilvl="0" w:tplc="9BF8E2D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2C0063"/>
    <w:multiLevelType w:val="hybridMultilevel"/>
    <w:tmpl w:val="F1E68E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CC5BD3"/>
    <w:multiLevelType w:val="multilevel"/>
    <w:tmpl w:val="1676F704"/>
    <w:lvl w:ilvl="0">
      <w:start w:val="1"/>
      <w:numFmt w:val="upperRoman"/>
      <w:lvlText w:val="%1."/>
      <w:lvlJc w:val="right"/>
      <w:pPr>
        <w:ind w:left="0" w:firstLine="0"/>
      </w:pPr>
      <w:rPr>
        <w:b/>
        <w:bCs w:val="0"/>
        <w:u w:val="no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D6417DF"/>
    <w:multiLevelType w:val="hybridMultilevel"/>
    <w:tmpl w:val="A2565AAC"/>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A37EAF"/>
    <w:multiLevelType w:val="multilevel"/>
    <w:tmpl w:val="037633E8"/>
    <w:styleLink w:val="Listeactuelle3"/>
    <w:lvl w:ilvl="0">
      <w:start w:val="1"/>
      <w:numFmt w:val="upperRoman"/>
      <w:lvlText w:val="%1."/>
      <w:lvlJc w:val="left"/>
      <w:pPr>
        <w:ind w:left="3272" w:hanging="720"/>
      </w:pPr>
      <w:rPr>
        <w:rFonts w:hint="default"/>
        <w:color w:val="auto"/>
      </w:r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7" w15:restartNumberingAfterBreak="0">
    <w:nsid w:val="2DA6638E"/>
    <w:multiLevelType w:val="hybridMultilevel"/>
    <w:tmpl w:val="4A46DB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6D4993"/>
    <w:multiLevelType w:val="multilevel"/>
    <w:tmpl w:val="9ABA6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929CD"/>
    <w:multiLevelType w:val="hybridMultilevel"/>
    <w:tmpl w:val="011E3484"/>
    <w:lvl w:ilvl="0" w:tplc="040C0003">
      <w:start w:val="1"/>
      <w:numFmt w:val="bullet"/>
      <w:lvlText w:val="o"/>
      <w:lvlJc w:val="left"/>
      <w:pPr>
        <w:ind w:left="1260" w:hanging="360"/>
      </w:pPr>
      <w:rPr>
        <w:rFonts w:ascii="Courier New" w:hAnsi="Courier New" w:cs="Courier New"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0" w15:restartNumberingAfterBreak="0">
    <w:nsid w:val="43A54DEA"/>
    <w:multiLevelType w:val="hybridMultilevel"/>
    <w:tmpl w:val="397EEFE2"/>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F42BEA"/>
    <w:multiLevelType w:val="hybridMultilevel"/>
    <w:tmpl w:val="A4749F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272F41"/>
    <w:multiLevelType w:val="multilevel"/>
    <w:tmpl w:val="FA2AACA2"/>
    <w:lvl w:ilvl="0">
      <w:start w:val="1"/>
      <w:numFmt w:val="decimal"/>
      <w:lvlText w:val="%1."/>
      <w:lvlJc w:val="left"/>
      <w:pPr>
        <w:ind w:left="380" w:hanging="38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487F7A67"/>
    <w:multiLevelType w:val="hybridMultilevel"/>
    <w:tmpl w:val="1BA4A5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46222A"/>
    <w:multiLevelType w:val="hybridMultilevel"/>
    <w:tmpl w:val="C1A682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E8B6E21"/>
    <w:multiLevelType w:val="hybridMultilevel"/>
    <w:tmpl w:val="E6087D94"/>
    <w:lvl w:ilvl="0" w:tplc="A1443634">
      <w:start w:val="1"/>
      <w:numFmt w:val="decimal"/>
      <w:lvlText w:val="%1."/>
      <w:lvlJc w:val="left"/>
      <w:pPr>
        <w:ind w:left="108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FBF1691"/>
    <w:multiLevelType w:val="hybridMultilevel"/>
    <w:tmpl w:val="28B8654C"/>
    <w:lvl w:ilvl="0" w:tplc="6F2459E6">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00762FF"/>
    <w:multiLevelType w:val="hybridMultilevel"/>
    <w:tmpl w:val="33E65AD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B3F5C8E"/>
    <w:multiLevelType w:val="multilevel"/>
    <w:tmpl w:val="8F8C8122"/>
    <w:styleLink w:val="Listeactuelle1"/>
    <w:lvl w:ilvl="0">
      <w:start w:val="1"/>
      <w:numFmt w:val="upperRoman"/>
      <w:lvlText w:val="%1."/>
      <w:lvlJc w:val="right"/>
      <w:pPr>
        <w:ind w:left="1863" w:hanging="360"/>
      </w:pPr>
    </w:lvl>
    <w:lvl w:ilvl="1">
      <w:start w:val="1"/>
      <w:numFmt w:val="lowerLetter"/>
      <w:lvlText w:val="%2."/>
      <w:lvlJc w:val="left"/>
      <w:pPr>
        <w:ind w:left="2583" w:hanging="360"/>
      </w:pPr>
    </w:lvl>
    <w:lvl w:ilvl="2">
      <w:start w:val="1"/>
      <w:numFmt w:val="lowerRoman"/>
      <w:lvlText w:val="%3."/>
      <w:lvlJc w:val="right"/>
      <w:pPr>
        <w:ind w:left="3303" w:hanging="180"/>
      </w:pPr>
    </w:lvl>
    <w:lvl w:ilvl="3">
      <w:start w:val="1"/>
      <w:numFmt w:val="decimal"/>
      <w:lvlText w:val="%4."/>
      <w:lvlJc w:val="left"/>
      <w:pPr>
        <w:ind w:left="4023" w:hanging="360"/>
      </w:pPr>
    </w:lvl>
    <w:lvl w:ilvl="4">
      <w:start w:val="1"/>
      <w:numFmt w:val="lowerLetter"/>
      <w:lvlText w:val="%5."/>
      <w:lvlJc w:val="left"/>
      <w:pPr>
        <w:ind w:left="4743" w:hanging="360"/>
      </w:pPr>
    </w:lvl>
    <w:lvl w:ilvl="5">
      <w:start w:val="1"/>
      <w:numFmt w:val="lowerRoman"/>
      <w:lvlText w:val="%6."/>
      <w:lvlJc w:val="right"/>
      <w:pPr>
        <w:ind w:left="5463" w:hanging="180"/>
      </w:pPr>
    </w:lvl>
    <w:lvl w:ilvl="6">
      <w:start w:val="1"/>
      <w:numFmt w:val="decimal"/>
      <w:lvlText w:val="%7."/>
      <w:lvlJc w:val="left"/>
      <w:pPr>
        <w:ind w:left="6183" w:hanging="360"/>
      </w:pPr>
    </w:lvl>
    <w:lvl w:ilvl="7">
      <w:start w:val="1"/>
      <w:numFmt w:val="lowerLetter"/>
      <w:lvlText w:val="%8."/>
      <w:lvlJc w:val="left"/>
      <w:pPr>
        <w:ind w:left="6903" w:hanging="360"/>
      </w:pPr>
    </w:lvl>
    <w:lvl w:ilvl="8">
      <w:start w:val="1"/>
      <w:numFmt w:val="lowerRoman"/>
      <w:lvlText w:val="%9."/>
      <w:lvlJc w:val="right"/>
      <w:pPr>
        <w:ind w:left="7623" w:hanging="180"/>
      </w:pPr>
    </w:lvl>
  </w:abstractNum>
  <w:abstractNum w:abstractNumId="29" w15:restartNumberingAfterBreak="0">
    <w:nsid w:val="5EEB1773"/>
    <w:multiLevelType w:val="hybridMultilevel"/>
    <w:tmpl w:val="90E6683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8531F4"/>
    <w:multiLevelType w:val="hybridMultilevel"/>
    <w:tmpl w:val="502C0A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161A02"/>
    <w:multiLevelType w:val="multilevel"/>
    <w:tmpl w:val="3788CF1C"/>
    <w:styleLink w:val="Listeactuelle2"/>
    <w:lvl w:ilvl="0">
      <w:start w:val="1"/>
      <w:numFmt w:val="upperRoman"/>
      <w:lvlText w:val="%1."/>
      <w:lvlJc w:val="left"/>
      <w:pPr>
        <w:ind w:left="2583" w:hanging="720"/>
      </w:pPr>
      <w:rPr>
        <w:rFonts w:hint="default"/>
      </w:rPr>
    </w:lvl>
    <w:lvl w:ilvl="1">
      <w:start w:val="1"/>
      <w:numFmt w:val="lowerLetter"/>
      <w:lvlText w:val="%2."/>
      <w:lvlJc w:val="left"/>
      <w:pPr>
        <w:ind w:left="2943" w:hanging="360"/>
      </w:pPr>
    </w:lvl>
    <w:lvl w:ilvl="2">
      <w:start w:val="1"/>
      <w:numFmt w:val="lowerRoman"/>
      <w:lvlText w:val="%3."/>
      <w:lvlJc w:val="right"/>
      <w:pPr>
        <w:ind w:left="3663" w:hanging="180"/>
      </w:pPr>
    </w:lvl>
    <w:lvl w:ilvl="3">
      <w:start w:val="1"/>
      <w:numFmt w:val="decimal"/>
      <w:lvlText w:val="%4."/>
      <w:lvlJc w:val="left"/>
      <w:pPr>
        <w:ind w:left="4383" w:hanging="360"/>
      </w:pPr>
    </w:lvl>
    <w:lvl w:ilvl="4">
      <w:start w:val="1"/>
      <w:numFmt w:val="lowerLetter"/>
      <w:lvlText w:val="%5."/>
      <w:lvlJc w:val="left"/>
      <w:pPr>
        <w:ind w:left="5103" w:hanging="360"/>
      </w:pPr>
    </w:lvl>
    <w:lvl w:ilvl="5">
      <w:start w:val="1"/>
      <w:numFmt w:val="lowerRoman"/>
      <w:lvlText w:val="%6."/>
      <w:lvlJc w:val="right"/>
      <w:pPr>
        <w:ind w:left="5823" w:hanging="180"/>
      </w:pPr>
    </w:lvl>
    <w:lvl w:ilvl="6">
      <w:start w:val="1"/>
      <w:numFmt w:val="decimal"/>
      <w:lvlText w:val="%7."/>
      <w:lvlJc w:val="left"/>
      <w:pPr>
        <w:ind w:left="6543" w:hanging="360"/>
      </w:pPr>
    </w:lvl>
    <w:lvl w:ilvl="7">
      <w:start w:val="1"/>
      <w:numFmt w:val="lowerLetter"/>
      <w:lvlText w:val="%8."/>
      <w:lvlJc w:val="left"/>
      <w:pPr>
        <w:ind w:left="7263" w:hanging="360"/>
      </w:pPr>
    </w:lvl>
    <w:lvl w:ilvl="8">
      <w:start w:val="1"/>
      <w:numFmt w:val="lowerRoman"/>
      <w:lvlText w:val="%9."/>
      <w:lvlJc w:val="right"/>
      <w:pPr>
        <w:ind w:left="7983" w:hanging="180"/>
      </w:pPr>
    </w:lvl>
  </w:abstractNum>
  <w:abstractNum w:abstractNumId="32" w15:restartNumberingAfterBreak="0">
    <w:nsid w:val="689F7BA9"/>
    <w:multiLevelType w:val="hybridMultilevel"/>
    <w:tmpl w:val="8ADE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86579B"/>
    <w:multiLevelType w:val="hybridMultilevel"/>
    <w:tmpl w:val="252EA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FD80A3D"/>
    <w:multiLevelType w:val="hybridMultilevel"/>
    <w:tmpl w:val="D5C0CC42"/>
    <w:lvl w:ilvl="0" w:tplc="A1443634">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FA5143"/>
    <w:multiLevelType w:val="hybridMultilevel"/>
    <w:tmpl w:val="6478AA8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C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577219"/>
    <w:multiLevelType w:val="hybridMultilevel"/>
    <w:tmpl w:val="299E2074"/>
    <w:lvl w:ilvl="0" w:tplc="06740FC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437356"/>
    <w:multiLevelType w:val="hybridMultilevel"/>
    <w:tmpl w:val="08DA0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341F6C"/>
    <w:multiLevelType w:val="hybridMultilevel"/>
    <w:tmpl w:val="89447E44"/>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D44F3F"/>
    <w:multiLevelType w:val="multilevel"/>
    <w:tmpl w:val="7ED44F3F"/>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7FF112D2"/>
    <w:multiLevelType w:val="hybridMultilevel"/>
    <w:tmpl w:val="49409E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5303079">
    <w:abstractNumId w:val="1"/>
  </w:num>
  <w:num w:numId="2" w16cid:durableId="203373579">
    <w:abstractNumId w:val="28"/>
  </w:num>
  <w:num w:numId="3" w16cid:durableId="731126120">
    <w:abstractNumId w:val="24"/>
  </w:num>
  <w:num w:numId="4" w16cid:durableId="2066491708">
    <w:abstractNumId w:val="31"/>
  </w:num>
  <w:num w:numId="5" w16cid:durableId="809250681">
    <w:abstractNumId w:val="40"/>
  </w:num>
  <w:num w:numId="6" w16cid:durableId="1108282820">
    <w:abstractNumId w:val="16"/>
  </w:num>
  <w:num w:numId="7" w16cid:durableId="2129428303">
    <w:abstractNumId w:val="14"/>
  </w:num>
  <w:num w:numId="8" w16cid:durableId="418454582">
    <w:abstractNumId w:val="8"/>
  </w:num>
  <w:num w:numId="9" w16cid:durableId="936791622">
    <w:abstractNumId w:val="11"/>
  </w:num>
  <w:num w:numId="10" w16cid:durableId="1823543255">
    <w:abstractNumId w:val="33"/>
  </w:num>
  <w:num w:numId="11" w16cid:durableId="2052152112">
    <w:abstractNumId w:val="9"/>
  </w:num>
  <w:num w:numId="12" w16cid:durableId="244151928">
    <w:abstractNumId w:val="26"/>
  </w:num>
  <w:num w:numId="13" w16cid:durableId="1230768246">
    <w:abstractNumId w:val="38"/>
  </w:num>
  <w:num w:numId="14" w16cid:durableId="1357459701">
    <w:abstractNumId w:val="35"/>
  </w:num>
  <w:num w:numId="15" w16cid:durableId="675426317">
    <w:abstractNumId w:val="22"/>
  </w:num>
  <w:num w:numId="16" w16cid:durableId="1975136732">
    <w:abstractNumId w:val="0"/>
  </w:num>
  <w:num w:numId="17" w16cid:durableId="107629906">
    <w:abstractNumId w:val="6"/>
  </w:num>
  <w:num w:numId="18" w16cid:durableId="1681423443">
    <w:abstractNumId w:val="20"/>
  </w:num>
  <w:num w:numId="19" w16cid:durableId="1206942815">
    <w:abstractNumId w:val="13"/>
  </w:num>
  <w:num w:numId="20" w16cid:durableId="770904046">
    <w:abstractNumId w:val="25"/>
  </w:num>
  <w:num w:numId="21" w16cid:durableId="150292267">
    <w:abstractNumId w:val="34"/>
  </w:num>
  <w:num w:numId="22" w16cid:durableId="167333822">
    <w:abstractNumId w:val="32"/>
  </w:num>
  <w:num w:numId="23" w16cid:durableId="517306794">
    <w:abstractNumId w:val="21"/>
  </w:num>
  <w:num w:numId="24" w16cid:durableId="243269881">
    <w:abstractNumId w:val="4"/>
  </w:num>
  <w:num w:numId="25" w16cid:durableId="269702873">
    <w:abstractNumId w:val="10"/>
  </w:num>
  <w:num w:numId="26" w16cid:durableId="1147626614">
    <w:abstractNumId w:val="2"/>
  </w:num>
  <w:num w:numId="27" w16cid:durableId="1800802996">
    <w:abstractNumId w:val="19"/>
  </w:num>
  <w:num w:numId="28" w16cid:durableId="1052968828">
    <w:abstractNumId w:val="29"/>
  </w:num>
  <w:num w:numId="29" w16cid:durableId="75633685">
    <w:abstractNumId w:val="17"/>
  </w:num>
  <w:num w:numId="30" w16cid:durableId="65884726">
    <w:abstractNumId w:val="15"/>
  </w:num>
  <w:num w:numId="31" w16cid:durableId="1762985325">
    <w:abstractNumId w:val="30"/>
  </w:num>
  <w:num w:numId="32" w16cid:durableId="1858080291">
    <w:abstractNumId w:val="37"/>
  </w:num>
  <w:num w:numId="33" w16cid:durableId="1168902873">
    <w:abstractNumId w:val="27"/>
  </w:num>
  <w:num w:numId="34" w16cid:durableId="1750031941">
    <w:abstractNumId w:val="23"/>
  </w:num>
  <w:num w:numId="35" w16cid:durableId="2129658217">
    <w:abstractNumId w:val="39"/>
  </w:num>
  <w:num w:numId="36" w16cid:durableId="712313397">
    <w:abstractNumId w:val="12"/>
  </w:num>
  <w:num w:numId="37" w16cid:durableId="1168448070">
    <w:abstractNumId w:val="7"/>
  </w:num>
  <w:num w:numId="38" w16cid:durableId="267321462">
    <w:abstractNumId w:val="3"/>
  </w:num>
  <w:num w:numId="39" w16cid:durableId="1268192173">
    <w:abstractNumId w:val="5"/>
  </w:num>
  <w:num w:numId="40" w16cid:durableId="645476051">
    <w:abstractNumId w:val="36"/>
  </w:num>
  <w:num w:numId="41" w16cid:durableId="9390262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15"/>
    <w:rsid w:val="00000363"/>
    <w:rsid w:val="00001081"/>
    <w:rsid w:val="000012F5"/>
    <w:rsid w:val="00001AB0"/>
    <w:rsid w:val="00001CD5"/>
    <w:rsid w:val="000028D8"/>
    <w:rsid w:val="00002A7C"/>
    <w:rsid w:val="00004365"/>
    <w:rsid w:val="00006A06"/>
    <w:rsid w:val="00007645"/>
    <w:rsid w:val="00007791"/>
    <w:rsid w:val="00007E4E"/>
    <w:rsid w:val="000106A1"/>
    <w:rsid w:val="00012D55"/>
    <w:rsid w:val="000202A8"/>
    <w:rsid w:val="00020427"/>
    <w:rsid w:val="000248EA"/>
    <w:rsid w:val="00024D41"/>
    <w:rsid w:val="00027139"/>
    <w:rsid w:val="00032081"/>
    <w:rsid w:val="000339B9"/>
    <w:rsid w:val="00033A09"/>
    <w:rsid w:val="00037E09"/>
    <w:rsid w:val="0004333C"/>
    <w:rsid w:val="00044057"/>
    <w:rsid w:val="00044968"/>
    <w:rsid w:val="00044B82"/>
    <w:rsid w:val="00044E9E"/>
    <w:rsid w:val="00046AB5"/>
    <w:rsid w:val="000476DA"/>
    <w:rsid w:val="00050DA6"/>
    <w:rsid w:val="00051933"/>
    <w:rsid w:val="000521DA"/>
    <w:rsid w:val="000522AB"/>
    <w:rsid w:val="00053A95"/>
    <w:rsid w:val="00053EDE"/>
    <w:rsid w:val="00055788"/>
    <w:rsid w:val="000611C8"/>
    <w:rsid w:val="00061826"/>
    <w:rsid w:val="000623F3"/>
    <w:rsid w:val="0006443C"/>
    <w:rsid w:val="00066151"/>
    <w:rsid w:val="0006729A"/>
    <w:rsid w:val="0007082F"/>
    <w:rsid w:val="00071C14"/>
    <w:rsid w:val="000744E0"/>
    <w:rsid w:val="0007578B"/>
    <w:rsid w:val="0007636F"/>
    <w:rsid w:val="0007662E"/>
    <w:rsid w:val="0007671B"/>
    <w:rsid w:val="00076E13"/>
    <w:rsid w:val="00077333"/>
    <w:rsid w:val="0007789D"/>
    <w:rsid w:val="00080835"/>
    <w:rsid w:val="00081F07"/>
    <w:rsid w:val="000830B0"/>
    <w:rsid w:val="00085518"/>
    <w:rsid w:val="00086A68"/>
    <w:rsid w:val="00087E91"/>
    <w:rsid w:val="00091626"/>
    <w:rsid w:val="000917C9"/>
    <w:rsid w:val="00092E2B"/>
    <w:rsid w:val="000949AC"/>
    <w:rsid w:val="00097E2B"/>
    <w:rsid w:val="000A27A2"/>
    <w:rsid w:val="000A3A19"/>
    <w:rsid w:val="000A4B46"/>
    <w:rsid w:val="000A7E3C"/>
    <w:rsid w:val="000B0327"/>
    <w:rsid w:val="000B1D20"/>
    <w:rsid w:val="000B1D75"/>
    <w:rsid w:val="000B4ED7"/>
    <w:rsid w:val="000B4F79"/>
    <w:rsid w:val="000B6372"/>
    <w:rsid w:val="000C0176"/>
    <w:rsid w:val="000C0C11"/>
    <w:rsid w:val="000C235E"/>
    <w:rsid w:val="000C3A8E"/>
    <w:rsid w:val="000C5852"/>
    <w:rsid w:val="000C619C"/>
    <w:rsid w:val="000C6ED4"/>
    <w:rsid w:val="000C704D"/>
    <w:rsid w:val="000C7266"/>
    <w:rsid w:val="000D2FCA"/>
    <w:rsid w:val="000D3B55"/>
    <w:rsid w:val="000D4EE7"/>
    <w:rsid w:val="000D5F32"/>
    <w:rsid w:val="000E08A0"/>
    <w:rsid w:val="000E13F1"/>
    <w:rsid w:val="000E1E75"/>
    <w:rsid w:val="000E200F"/>
    <w:rsid w:val="000E2443"/>
    <w:rsid w:val="000E3866"/>
    <w:rsid w:val="000E4230"/>
    <w:rsid w:val="000E4524"/>
    <w:rsid w:val="000E4A5B"/>
    <w:rsid w:val="000E56AB"/>
    <w:rsid w:val="000F0215"/>
    <w:rsid w:val="000F10A6"/>
    <w:rsid w:val="000F11A3"/>
    <w:rsid w:val="000F2EB1"/>
    <w:rsid w:val="000F2EB2"/>
    <w:rsid w:val="000F4291"/>
    <w:rsid w:val="000F59EC"/>
    <w:rsid w:val="000F64E5"/>
    <w:rsid w:val="000F6DE2"/>
    <w:rsid w:val="000F7616"/>
    <w:rsid w:val="000F799A"/>
    <w:rsid w:val="001026EB"/>
    <w:rsid w:val="00102852"/>
    <w:rsid w:val="00103CBC"/>
    <w:rsid w:val="00106560"/>
    <w:rsid w:val="0011006B"/>
    <w:rsid w:val="001109DC"/>
    <w:rsid w:val="00114080"/>
    <w:rsid w:val="001143B2"/>
    <w:rsid w:val="00114746"/>
    <w:rsid w:val="0011555C"/>
    <w:rsid w:val="00121CAE"/>
    <w:rsid w:val="00126B59"/>
    <w:rsid w:val="00126C60"/>
    <w:rsid w:val="001270D1"/>
    <w:rsid w:val="00127F76"/>
    <w:rsid w:val="00134083"/>
    <w:rsid w:val="00134508"/>
    <w:rsid w:val="001405B1"/>
    <w:rsid w:val="001406A2"/>
    <w:rsid w:val="001453B2"/>
    <w:rsid w:val="001467F2"/>
    <w:rsid w:val="00151479"/>
    <w:rsid w:val="00152531"/>
    <w:rsid w:val="0015503D"/>
    <w:rsid w:val="0015605C"/>
    <w:rsid w:val="001607C6"/>
    <w:rsid w:val="001654F9"/>
    <w:rsid w:val="00165DB1"/>
    <w:rsid w:val="00166373"/>
    <w:rsid w:val="00166DFF"/>
    <w:rsid w:val="00167329"/>
    <w:rsid w:val="00170FC2"/>
    <w:rsid w:val="00171B15"/>
    <w:rsid w:val="00171BC9"/>
    <w:rsid w:val="001722BB"/>
    <w:rsid w:val="0017244B"/>
    <w:rsid w:val="00172AEA"/>
    <w:rsid w:val="00172DBF"/>
    <w:rsid w:val="001733A0"/>
    <w:rsid w:val="001736D3"/>
    <w:rsid w:val="0017399E"/>
    <w:rsid w:val="00174860"/>
    <w:rsid w:val="001752A7"/>
    <w:rsid w:val="001763B7"/>
    <w:rsid w:val="00176D54"/>
    <w:rsid w:val="00177446"/>
    <w:rsid w:val="00183359"/>
    <w:rsid w:val="001838D0"/>
    <w:rsid w:val="001853B8"/>
    <w:rsid w:val="001863DD"/>
    <w:rsid w:val="00186BE2"/>
    <w:rsid w:val="00194CE4"/>
    <w:rsid w:val="00196429"/>
    <w:rsid w:val="00197E3B"/>
    <w:rsid w:val="001A0E19"/>
    <w:rsid w:val="001A1117"/>
    <w:rsid w:val="001A24BA"/>
    <w:rsid w:val="001A2851"/>
    <w:rsid w:val="001B2E7F"/>
    <w:rsid w:val="001B2EBD"/>
    <w:rsid w:val="001B30F9"/>
    <w:rsid w:val="001B32D0"/>
    <w:rsid w:val="001B58CF"/>
    <w:rsid w:val="001B612F"/>
    <w:rsid w:val="001B6219"/>
    <w:rsid w:val="001B67C5"/>
    <w:rsid w:val="001D095D"/>
    <w:rsid w:val="001D1953"/>
    <w:rsid w:val="001D4293"/>
    <w:rsid w:val="001D56FD"/>
    <w:rsid w:val="001D57BD"/>
    <w:rsid w:val="001D745F"/>
    <w:rsid w:val="001E3BDC"/>
    <w:rsid w:val="001F1726"/>
    <w:rsid w:val="001F4C5E"/>
    <w:rsid w:val="001F6556"/>
    <w:rsid w:val="001F7EC6"/>
    <w:rsid w:val="00200086"/>
    <w:rsid w:val="00201586"/>
    <w:rsid w:val="00202F38"/>
    <w:rsid w:val="002050F7"/>
    <w:rsid w:val="002054B8"/>
    <w:rsid w:val="00205E90"/>
    <w:rsid w:val="00206673"/>
    <w:rsid w:val="00207484"/>
    <w:rsid w:val="00210BB0"/>
    <w:rsid w:val="002113EC"/>
    <w:rsid w:val="00212537"/>
    <w:rsid w:val="0021392D"/>
    <w:rsid w:val="00214D14"/>
    <w:rsid w:val="00214EFF"/>
    <w:rsid w:val="00217B33"/>
    <w:rsid w:val="0022104A"/>
    <w:rsid w:val="00221345"/>
    <w:rsid w:val="0022184E"/>
    <w:rsid w:val="0022254B"/>
    <w:rsid w:val="002229A2"/>
    <w:rsid w:val="002255FF"/>
    <w:rsid w:val="00226B87"/>
    <w:rsid w:val="002277C9"/>
    <w:rsid w:val="00231044"/>
    <w:rsid w:val="00232675"/>
    <w:rsid w:val="00232784"/>
    <w:rsid w:val="002338F1"/>
    <w:rsid w:val="00233D04"/>
    <w:rsid w:val="00233F6F"/>
    <w:rsid w:val="00234F48"/>
    <w:rsid w:val="00237522"/>
    <w:rsid w:val="002377A1"/>
    <w:rsid w:val="00244C7C"/>
    <w:rsid w:val="00246524"/>
    <w:rsid w:val="00250338"/>
    <w:rsid w:val="0025051E"/>
    <w:rsid w:val="002518CC"/>
    <w:rsid w:val="0025461C"/>
    <w:rsid w:val="00254B1B"/>
    <w:rsid w:val="00255B4E"/>
    <w:rsid w:val="00255D7E"/>
    <w:rsid w:val="00256173"/>
    <w:rsid w:val="002566B0"/>
    <w:rsid w:val="00260488"/>
    <w:rsid w:val="0026176F"/>
    <w:rsid w:val="0026180D"/>
    <w:rsid w:val="002625BC"/>
    <w:rsid w:val="002633FD"/>
    <w:rsid w:val="00263F88"/>
    <w:rsid w:val="002663EF"/>
    <w:rsid w:val="00273E3D"/>
    <w:rsid w:val="00274F97"/>
    <w:rsid w:val="002755E1"/>
    <w:rsid w:val="00275E63"/>
    <w:rsid w:val="00276273"/>
    <w:rsid w:val="0027787A"/>
    <w:rsid w:val="00277E3F"/>
    <w:rsid w:val="002809D8"/>
    <w:rsid w:val="00280F26"/>
    <w:rsid w:val="00280FF7"/>
    <w:rsid w:val="00283889"/>
    <w:rsid w:val="00283F7B"/>
    <w:rsid w:val="0028589C"/>
    <w:rsid w:val="00286934"/>
    <w:rsid w:val="00286B2C"/>
    <w:rsid w:val="00291F13"/>
    <w:rsid w:val="00294AD2"/>
    <w:rsid w:val="00294D9E"/>
    <w:rsid w:val="002954CF"/>
    <w:rsid w:val="002958E9"/>
    <w:rsid w:val="0029792B"/>
    <w:rsid w:val="002A163F"/>
    <w:rsid w:val="002A1C60"/>
    <w:rsid w:val="002A1C6B"/>
    <w:rsid w:val="002A241F"/>
    <w:rsid w:val="002A26BD"/>
    <w:rsid w:val="002A4BBE"/>
    <w:rsid w:val="002A70A5"/>
    <w:rsid w:val="002B218B"/>
    <w:rsid w:val="002B5807"/>
    <w:rsid w:val="002B6092"/>
    <w:rsid w:val="002B64D0"/>
    <w:rsid w:val="002B68BD"/>
    <w:rsid w:val="002C0452"/>
    <w:rsid w:val="002C04CC"/>
    <w:rsid w:val="002C0F30"/>
    <w:rsid w:val="002C1A16"/>
    <w:rsid w:val="002C2C56"/>
    <w:rsid w:val="002C39DC"/>
    <w:rsid w:val="002C3C14"/>
    <w:rsid w:val="002C5A6C"/>
    <w:rsid w:val="002D0DE3"/>
    <w:rsid w:val="002D10C6"/>
    <w:rsid w:val="002D25D8"/>
    <w:rsid w:val="002D2628"/>
    <w:rsid w:val="002D3919"/>
    <w:rsid w:val="002D43DC"/>
    <w:rsid w:val="002D499D"/>
    <w:rsid w:val="002D53C2"/>
    <w:rsid w:val="002D5F76"/>
    <w:rsid w:val="002D6ECA"/>
    <w:rsid w:val="002D6F85"/>
    <w:rsid w:val="002E00C7"/>
    <w:rsid w:val="002E103A"/>
    <w:rsid w:val="002E10E1"/>
    <w:rsid w:val="002E148C"/>
    <w:rsid w:val="002E186A"/>
    <w:rsid w:val="002E2992"/>
    <w:rsid w:val="002E39ED"/>
    <w:rsid w:val="002E47A3"/>
    <w:rsid w:val="002E4FDF"/>
    <w:rsid w:val="002F337D"/>
    <w:rsid w:val="002F5D1E"/>
    <w:rsid w:val="003000E0"/>
    <w:rsid w:val="003016D8"/>
    <w:rsid w:val="003035D5"/>
    <w:rsid w:val="0030424E"/>
    <w:rsid w:val="00304552"/>
    <w:rsid w:val="00304BBC"/>
    <w:rsid w:val="00305148"/>
    <w:rsid w:val="003066F0"/>
    <w:rsid w:val="003078DE"/>
    <w:rsid w:val="003079B0"/>
    <w:rsid w:val="003106D5"/>
    <w:rsid w:val="003113D9"/>
    <w:rsid w:val="003131BB"/>
    <w:rsid w:val="0031337F"/>
    <w:rsid w:val="003141D6"/>
    <w:rsid w:val="00314482"/>
    <w:rsid w:val="00314A21"/>
    <w:rsid w:val="0031712D"/>
    <w:rsid w:val="00320F9B"/>
    <w:rsid w:val="0032203B"/>
    <w:rsid w:val="0032210C"/>
    <w:rsid w:val="003223C7"/>
    <w:rsid w:val="0032388A"/>
    <w:rsid w:val="00323C07"/>
    <w:rsid w:val="003256F4"/>
    <w:rsid w:val="0033234F"/>
    <w:rsid w:val="0033262C"/>
    <w:rsid w:val="00332E80"/>
    <w:rsid w:val="00335E0F"/>
    <w:rsid w:val="00340C72"/>
    <w:rsid w:val="00340DE8"/>
    <w:rsid w:val="00341F52"/>
    <w:rsid w:val="003447B0"/>
    <w:rsid w:val="003454B3"/>
    <w:rsid w:val="00345A47"/>
    <w:rsid w:val="00345E8E"/>
    <w:rsid w:val="00347597"/>
    <w:rsid w:val="00347BEA"/>
    <w:rsid w:val="0035070E"/>
    <w:rsid w:val="00351D2F"/>
    <w:rsid w:val="003526B4"/>
    <w:rsid w:val="003532DB"/>
    <w:rsid w:val="00353927"/>
    <w:rsid w:val="00354E34"/>
    <w:rsid w:val="00355CA7"/>
    <w:rsid w:val="0035658D"/>
    <w:rsid w:val="003570A9"/>
    <w:rsid w:val="003578AB"/>
    <w:rsid w:val="003617A7"/>
    <w:rsid w:val="00361C2C"/>
    <w:rsid w:val="00364281"/>
    <w:rsid w:val="003659B7"/>
    <w:rsid w:val="003675E9"/>
    <w:rsid w:val="00371821"/>
    <w:rsid w:val="003751AB"/>
    <w:rsid w:val="003751E4"/>
    <w:rsid w:val="00376B11"/>
    <w:rsid w:val="00381DE2"/>
    <w:rsid w:val="00382619"/>
    <w:rsid w:val="00382A5C"/>
    <w:rsid w:val="003842F6"/>
    <w:rsid w:val="003849BA"/>
    <w:rsid w:val="00384B18"/>
    <w:rsid w:val="00384DC7"/>
    <w:rsid w:val="003853A8"/>
    <w:rsid w:val="00385F12"/>
    <w:rsid w:val="003860B9"/>
    <w:rsid w:val="00387AFD"/>
    <w:rsid w:val="00391377"/>
    <w:rsid w:val="00392164"/>
    <w:rsid w:val="00392A7A"/>
    <w:rsid w:val="00392D54"/>
    <w:rsid w:val="0039361E"/>
    <w:rsid w:val="00393F8D"/>
    <w:rsid w:val="003940B4"/>
    <w:rsid w:val="00395E41"/>
    <w:rsid w:val="00396637"/>
    <w:rsid w:val="00397CD5"/>
    <w:rsid w:val="003A12B0"/>
    <w:rsid w:val="003A1A6B"/>
    <w:rsid w:val="003A4008"/>
    <w:rsid w:val="003A4FC1"/>
    <w:rsid w:val="003A5955"/>
    <w:rsid w:val="003B0211"/>
    <w:rsid w:val="003B3538"/>
    <w:rsid w:val="003B4198"/>
    <w:rsid w:val="003B4F9C"/>
    <w:rsid w:val="003B531D"/>
    <w:rsid w:val="003B5A66"/>
    <w:rsid w:val="003C04F4"/>
    <w:rsid w:val="003C190D"/>
    <w:rsid w:val="003C2AD9"/>
    <w:rsid w:val="003C3C62"/>
    <w:rsid w:val="003C3E3C"/>
    <w:rsid w:val="003C4F70"/>
    <w:rsid w:val="003C55C1"/>
    <w:rsid w:val="003C5890"/>
    <w:rsid w:val="003C7EBE"/>
    <w:rsid w:val="003D1206"/>
    <w:rsid w:val="003D31EE"/>
    <w:rsid w:val="003D6CE0"/>
    <w:rsid w:val="003E0D82"/>
    <w:rsid w:val="003E136B"/>
    <w:rsid w:val="003E2176"/>
    <w:rsid w:val="003F0B8E"/>
    <w:rsid w:val="003F29E0"/>
    <w:rsid w:val="003F366C"/>
    <w:rsid w:val="003F3D69"/>
    <w:rsid w:val="003F40E8"/>
    <w:rsid w:val="003F7423"/>
    <w:rsid w:val="00402562"/>
    <w:rsid w:val="00403BC7"/>
    <w:rsid w:val="00404A92"/>
    <w:rsid w:val="00404E19"/>
    <w:rsid w:val="00407A58"/>
    <w:rsid w:val="00411074"/>
    <w:rsid w:val="00414161"/>
    <w:rsid w:val="00414427"/>
    <w:rsid w:val="00414CB1"/>
    <w:rsid w:val="00416360"/>
    <w:rsid w:val="004177C1"/>
    <w:rsid w:val="00417911"/>
    <w:rsid w:val="00417A7C"/>
    <w:rsid w:val="00420673"/>
    <w:rsid w:val="00421BEC"/>
    <w:rsid w:val="00422996"/>
    <w:rsid w:val="00425D16"/>
    <w:rsid w:val="00427495"/>
    <w:rsid w:val="00432D54"/>
    <w:rsid w:val="00435424"/>
    <w:rsid w:val="004355ED"/>
    <w:rsid w:val="00440CF9"/>
    <w:rsid w:val="004418D1"/>
    <w:rsid w:val="00441FFC"/>
    <w:rsid w:val="004425D2"/>
    <w:rsid w:val="004426CF"/>
    <w:rsid w:val="00442A52"/>
    <w:rsid w:val="00445D89"/>
    <w:rsid w:val="00447198"/>
    <w:rsid w:val="00451391"/>
    <w:rsid w:val="00451CAD"/>
    <w:rsid w:val="00451CB6"/>
    <w:rsid w:val="004537E6"/>
    <w:rsid w:val="004557F6"/>
    <w:rsid w:val="00455B0A"/>
    <w:rsid w:val="00456200"/>
    <w:rsid w:val="00462A85"/>
    <w:rsid w:val="00462D59"/>
    <w:rsid w:val="0046316A"/>
    <w:rsid w:val="004658D6"/>
    <w:rsid w:val="00465B2E"/>
    <w:rsid w:val="004662D3"/>
    <w:rsid w:val="0047077F"/>
    <w:rsid w:val="004718E2"/>
    <w:rsid w:val="004723E7"/>
    <w:rsid w:val="00473461"/>
    <w:rsid w:val="00477572"/>
    <w:rsid w:val="004779E4"/>
    <w:rsid w:val="0048059F"/>
    <w:rsid w:val="00483C5D"/>
    <w:rsid w:val="00484E9A"/>
    <w:rsid w:val="00487C0C"/>
    <w:rsid w:val="004907FB"/>
    <w:rsid w:val="0049080F"/>
    <w:rsid w:val="004952E8"/>
    <w:rsid w:val="00495961"/>
    <w:rsid w:val="004A0381"/>
    <w:rsid w:val="004A3E74"/>
    <w:rsid w:val="004A3EE9"/>
    <w:rsid w:val="004A594B"/>
    <w:rsid w:val="004A67EE"/>
    <w:rsid w:val="004A7866"/>
    <w:rsid w:val="004A7FC1"/>
    <w:rsid w:val="004B0642"/>
    <w:rsid w:val="004B112D"/>
    <w:rsid w:val="004B1231"/>
    <w:rsid w:val="004B2270"/>
    <w:rsid w:val="004B55F7"/>
    <w:rsid w:val="004C0779"/>
    <w:rsid w:val="004C1B7F"/>
    <w:rsid w:val="004C3A87"/>
    <w:rsid w:val="004C4E43"/>
    <w:rsid w:val="004C7488"/>
    <w:rsid w:val="004D0FC1"/>
    <w:rsid w:val="004D165D"/>
    <w:rsid w:val="004D310E"/>
    <w:rsid w:val="004D37AA"/>
    <w:rsid w:val="004D43DA"/>
    <w:rsid w:val="004D4C59"/>
    <w:rsid w:val="004D6A8A"/>
    <w:rsid w:val="004D7ACA"/>
    <w:rsid w:val="004E043C"/>
    <w:rsid w:val="004E0E33"/>
    <w:rsid w:val="004E10BD"/>
    <w:rsid w:val="004E1FFF"/>
    <w:rsid w:val="004E493F"/>
    <w:rsid w:val="004F019D"/>
    <w:rsid w:val="004F19E4"/>
    <w:rsid w:val="004F2171"/>
    <w:rsid w:val="004F29CA"/>
    <w:rsid w:val="004F29D8"/>
    <w:rsid w:val="004F4A7C"/>
    <w:rsid w:val="004F4DA5"/>
    <w:rsid w:val="00500A42"/>
    <w:rsid w:val="0050326D"/>
    <w:rsid w:val="00503518"/>
    <w:rsid w:val="005055C9"/>
    <w:rsid w:val="00505AC4"/>
    <w:rsid w:val="005105ED"/>
    <w:rsid w:val="00510C25"/>
    <w:rsid w:val="00511CD2"/>
    <w:rsid w:val="00512213"/>
    <w:rsid w:val="00514733"/>
    <w:rsid w:val="0051479D"/>
    <w:rsid w:val="0051485E"/>
    <w:rsid w:val="00514D7F"/>
    <w:rsid w:val="0051563F"/>
    <w:rsid w:val="00515DA2"/>
    <w:rsid w:val="00517B6B"/>
    <w:rsid w:val="005209EA"/>
    <w:rsid w:val="00522C29"/>
    <w:rsid w:val="005236F2"/>
    <w:rsid w:val="00531533"/>
    <w:rsid w:val="00531C52"/>
    <w:rsid w:val="00533D56"/>
    <w:rsid w:val="005354B8"/>
    <w:rsid w:val="005373A4"/>
    <w:rsid w:val="00537DAB"/>
    <w:rsid w:val="005406F1"/>
    <w:rsid w:val="00540978"/>
    <w:rsid w:val="00540ED0"/>
    <w:rsid w:val="00542D8A"/>
    <w:rsid w:val="00544821"/>
    <w:rsid w:val="005451AC"/>
    <w:rsid w:val="005513E1"/>
    <w:rsid w:val="00551777"/>
    <w:rsid w:val="00552F07"/>
    <w:rsid w:val="0056147B"/>
    <w:rsid w:val="00561C1C"/>
    <w:rsid w:val="00561D13"/>
    <w:rsid w:val="00562566"/>
    <w:rsid w:val="00563782"/>
    <w:rsid w:val="00565CC9"/>
    <w:rsid w:val="00566C40"/>
    <w:rsid w:val="00567176"/>
    <w:rsid w:val="00570450"/>
    <w:rsid w:val="005710D0"/>
    <w:rsid w:val="005718F6"/>
    <w:rsid w:val="005726A9"/>
    <w:rsid w:val="00573515"/>
    <w:rsid w:val="00575591"/>
    <w:rsid w:val="00575B82"/>
    <w:rsid w:val="0057605F"/>
    <w:rsid w:val="00576B40"/>
    <w:rsid w:val="00581CD8"/>
    <w:rsid w:val="00582D0F"/>
    <w:rsid w:val="00585603"/>
    <w:rsid w:val="00586615"/>
    <w:rsid w:val="00586A02"/>
    <w:rsid w:val="005915A0"/>
    <w:rsid w:val="00592EA1"/>
    <w:rsid w:val="00592FE8"/>
    <w:rsid w:val="005934B2"/>
    <w:rsid w:val="00593B6E"/>
    <w:rsid w:val="00593C2F"/>
    <w:rsid w:val="00593F46"/>
    <w:rsid w:val="00595F58"/>
    <w:rsid w:val="0059644E"/>
    <w:rsid w:val="00597DE2"/>
    <w:rsid w:val="00597FB8"/>
    <w:rsid w:val="005A0691"/>
    <w:rsid w:val="005A0B3A"/>
    <w:rsid w:val="005A3373"/>
    <w:rsid w:val="005A553A"/>
    <w:rsid w:val="005A5AD2"/>
    <w:rsid w:val="005B3026"/>
    <w:rsid w:val="005B32E8"/>
    <w:rsid w:val="005B64FD"/>
    <w:rsid w:val="005B6E47"/>
    <w:rsid w:val="005C2805"/>
    <w:rsid w:val="005C4046"/>
    <w:rsid w:val="005C447F"/>
    <w:rsid w:val="005C516B"/>
    <w:rsid w:val="005C6E6D"/>
    <w:rsid w:val="005D3125"/>
    <w:rsid w:val="005D554B"/>
    <w:rsid w:val="005D62F2"/>
    <w:rsid w:val="005D669A"/>
    <w:rsid w:val="005D6976"/>
    <w:rsid w:val="005E03E2"/>
    <w:rsid w:val="005E16CA"/>
    <w:rsid w:val="005E796D"/>
    <w:rsid w:val="005F032D"/>
    <w:rsid w:val="005F14E1"/>
    <w:rsid w:val="005F1BEA"/>
    <w:rsid w:val="005F2D3D"/>
    <w:rsid w:val="005F50D2"/>
    <w:rsid w:val="00600668"/>
    <w:rsid w:val="00601EFA"/>
    <w:rsid w:val="00603048"/>
    <w:rsid w:val="0060736D"/>
    <w:rsid w:val="00607935"/>
    <w:rsid w:val="006110A7"/>
    <w:rsid w:val="00611100"/>
    <w:rsid w:val="00612885"/>
    <w:rsid w:val="00612EFD"/>
    <w:rsid w:val="0061796E"/>
    <w:rsid w:val="00617EAC"/>
    <w:rsid w:val="006205A3"/>
    <w:rsid w:val="0062142B"/>
    <w:rsid w:val="0062288E"/>
    <w:rsid w:val="00623751"/>
    <w:rsid w:val="00623A99"/>
    <w:rsid w:val="00624712"/>
    <w:rsid w:val="006260FE"/>
    <w:rsid w:val="00626B37"/>
    <w:rsid w:val="00631B79"/>
    <w:rsid w:val="00631C13"/>
    <w:rsid w:val="0063527A"/>
    <w:rsid w:val="006353ED"/>
    <w:rsid w:val="00636443"/>
    <w:rsid w:val="006415FD"/>
    <w:rsid w:val="006416AF"/>
    <w:rsid w:val="00641A48"/>
    <w:rsid w:val="00642DD8"/>
    <w:rsid w:val="00643115"/>
    <w:rsid w:val="00643951"/>
    <w:rsid w:val="006450F0"/>
    <w:rsid w:val="0064698C"/>
    <w:rsid w:val="00651D31"/>
    <w:rsid w:val="00654712"/>
    <w:rsid w:val="00654F4B"/>
    <w:rsid w:val="0065606B"/>
    <w:rsid w:val="0066315A"/>
    <w:rsid w:val="006632B7"/>
    <w:rsid w:val="00664010"/>
    <w:rsid w:val="00666889"/>
    <w:rsid w:val="006668FD"/>
    <w:rsid w:val="006716F9"/>
    <w:rsid w:val="00673994"/>
    <w:rsid w:val="00674F87"/>
    <w:rsid w:val="00676E88"/>
    <w:rsid w:val="00682E49"/>
    <w:rsid w:val="00684D53"/>
    <w:rsid w:val="00684F6B"/>
    <w:rsid w:val="00684FAA"/>
    <w:rsid w:val="006862A4"/>
    <w:rsid w:val="006870A8"/>
    <w:rsid w:val="006876DA"/>
    <w:rsid w:val="006919B3"/>
    <w:rsid w:val="00693D56"/>
    <w:rsid w:val="00695520"/>
    <w:rsid w:val="006A044C"/>
    <w:rsid w:val="006A1091"/>
    <w:rsid w:val="006A455C"/>
    <w:rsid w:val="006A55C3"/>
    <w:rsid w:val="006A72AB"/>
    <w:rsid w:val="006B01D9"/>
    <w:rsid w:val="006B111E"/>
    <w:rsid w:val="006B1F06"/>
    <w:rsid w:val="006B27EC"/>
    <w:rsid w:val="006B3A8E"/>
    <w:rsid w:val="006B3B73"/>
    <w:rsid w:val="006B3F2D"/>
    <w:rsid w:val="006B4A54"/>
    <w:rsid w:val="006B540F"/>
    <w:rsid w:val="006B60F5"/>
    <w:rsid w:val="006B72B9"/>
    <w:rsid w:val="006B7D27"/>
    <w:rsid w:val="006C02C0"/>
    <w:rsid w:val="006C1DF4"/>
    <w:rsid w:val="006C3827"/>
    <w:rsid w:val="006C4284"/>
    <w:rsid w:val="006C447A"/>
    <w:rsid w:val="006C4CF2"/>
    <w:rsid w:val="006C7812"/>
    <w:rsid w:val="006D0869"/>
    <w:rsid w:val="006D0E37"/>
    <w:rsid w:val="006D27B5"/>
    <w:rsid w:val="006D2AF9"/>
    <w:rsid w:val="006D3884"/>
    <w:rsid w:val="006D3B38"/>
    <w:rsid w:val="006D570C"/>
    <w:rsid w:val="006D5AEC"/>
    <w:rsid w:val="006D6009"/>
    <w:rsid w:val="006E069B"/>
    <w:rsid w:val="006E0B50"/>
    <w:rsid w:val="006E23B6"/>
    <w:rsid w:val="006E2CA0"/>
    <w:rsid w:val="006E36B4"/>
    <w:rsid w:val="006E39DE"/>
    <w:rsid w:val="006E4269"/>
    <w:rsid w:val="006E5463"/>
    <w:rsid w:val="006E6DCA"/>
    <w:rsid w:val="006E7588"/>
    <w:rsid w:val="006F1AD7"/>
    <w:rsid w:val="006F1C22"/>
    <w:rsid w:val="006F67E1"/>
    <w:rsid w:val="006F7939"/>
    <w:rsid w:val="00700819"/>
    <w:rsid w:val="00703589"/>
    <w:rsid w:val="0070567A"/>
    <w:rsid w:val="00705D47"/>
    <w:rsid w:val="007111E2"/>
    <w:rsid w:val="007129BC"/>
    <w:rsid w:val="007144C2"/>
    <w:rsid w:val="0071474E"/>
    <w:rsid w:val="00714BC0"/>
    <w:rsid w:val="007161FE"/>
    <w:rsid w:val="007165EB"/>
    <w:rsid w:val="00725361"/>
    <w:rsid w:val="00725F92"/>
    <w:rsid w:val="0073061D"/>
    <w:rsid w:val="007307A4"/>
    <w:rsid w:val="00731A28"/>
    <w:rsid w:val="00731CF4"/>
    <w:rsid w:val="00732D41"/>
    <w:rsid w:val="00733339"/>
    <w:rsid w:val="00736DC1"/>
    <w:rsid w:val="00736E29"/>
    <w:rsid w:val="00741512"/>
    <w:rsid w:val="00743CE4"/>
    <w:rsid w:val="0074562A"/>
    <w:rsid w:val="00746E24"/>
    <w:rsid w:val="00746F36"/>
    <w:rsid w:val="00747176"/>
    <w:rsid w:val="00752918"/>
    <w:rsid w:val="00752994"/>
    <w:rsid w:val="007536C4"/>
    <w:rsid w:val="007549FA"/>
    <w:rsid w:val="00755F75"/>
    <w:rsid w:val="007563F4"/>
    <w:rsid w:val="00756D64"/>
    <w:rsid w:val="007577B3"/>
    <w:rsid w:val="007579FC"/>
    <w:rsid w:val="00757DF0"/>
    <w:rsid w:val="00757E1B"/>
    <w:rsid w:val="00761006"/>
    <w:rsid w:val="00762D30"/>
    <w:rsid w:val="00764FC0"/>
    <w:rsid w:val="00765DE9"/>
    <w:rsid w:val="00767A13"/>
    <w:rsid w:val="00767CB5"/>
    <w:rsid w:val="00770069"/>
    <w:rsid w:val="00773616"/>
    <w:rsid w:val="00773A02"/>
    <w:rsid w:val="00773FA6"/>
    <w:rsid w:val="007740D5"/>
    <w:rsid w:val="0077719E"/>
    <w:rsid w:val="007805D1"/>
    <w:rsid w:val="00780D1A"/>
    <w:rsid w:val="00782E11"/>
    <w:rsid w:val="0078345B"/>
    <w:rsid w:val="0078554C"/>
    <w:rsid w:val="0078562F"/>
    <w:rsid w:val="00786DD9"/>
    <w:rsid w:val="007872D4"/>
    <w:rsid w:val="00791C3C"/>
    <w:rsid w:val="007955CA"/>
    <w:rsid w:val="007A2B2D"/>
    <w:rsid w:val="007A3437"/>
    <w:rsid w:val="007A3D1F"/>
    <w:rsid w:val="007A3FFB"/>
    <w:rsid w:val="007A5733"/>
    <w:rsid w:val="007A6564"/>
    <w:rsid w:val="007A712D"/>
    <w:rsid w:val="007A7972"/>
    <w:rsid w:val="007B34A2"/>
    <w:rsid w:val="007B3F8A"/>
    <w:rsid w:val="007B4565"/>
    <w:rsid w:val="007B5C86"/>
    <w:rsid w:val="007B6DE6"/>
    <w:rsid w:val="007B785D"/>
    <w:rsid w:val="007B7BBA"/>
    <w:rsid w:val="007C007F"/>
    <w:rsid w:val="007C0473"/>
    <w:rsid w:val="007C1AC8"/>
    <w:rsid w:val="007C22F6"/>
    <w:rsid w:val="007C32DC"/>
    <w:rsid w:val="007C4B43"/>
    <w:rsid w:val="007C6045"/>
    <w:rsid w:val="007C6291"/>
    <w:rsid w:val="007D08CA"/>
    <w:rsid w:val="007D14D7"/>
    <w:rsid w:val="007D198D"/>
    <w:rsid w:val="007D3541"/>
    <w:rsid w:val="007D473C"/>
    <w:rsid w:val="007D5EA8"/>
    <w:rsid w:val="007D7723"/>
    <w:rsid w:val="007E186F"/>
    <w:rsid w:val="007E2456"/>
    <w:rsid w:val="007E4AF8"/>
    <w:rsid w:val="007E555C"/>
    <w:rsid w:val="007E616B"/>
    <w:rsid w:val="007F1317"/>
    <w:rsid w:val="007F1AB6"/>
    <w:rsid w:val="007F2B10"/>
    <w:rsid w:val="007F7C58"/>
    <w:rsid w:val="00800173"/>
    <w:rsid w:val="00807F5F"/>
    <w:rsid w:val="00810B00"/>
    <w:rsid w:val="008113A6"/>
    <w:rsid w:val="008114E2"/>
    <w:rsid w:val="00814975"/>
    <w:rsid w:val="00814A7F"/>
    <w:rsid w:val="0081520E"/>
    <w:rsid w:val="0081760A"/>
    <w:rsid w:val="008214A5"/>
    <w:rsid w:val="00825135"/>
    <w:rsid w:val="008277E1"/>
    <w:rsid w:val="00830829"/>
    <w:rsid w:val="00830C0E"/>
    <w:rsid w:val="008345B7"/>
    <w:rsid w:val="00836BB9"/>
    <w:rsid w:val="00840ED7"/>
    <w:rsid w:val="00843931"/>
    <w:rsid w:val="00844980"/>
    <w:rsid w:val="00845E11"/>
    <w:rsid w:val="008465B8"/>
    <w:rsid w:val="008466C4"/>
    <w:rsid w:val="008476C0"/>
    <w:rsid w:val="0085105B"/>
    <w:rsid w:val="00851DA0"/>
    <w:rsid w:val="00852FB2"/>
    <w:rsid w:val="008536B0"/>
    <w:rsid w:val="008536D7"/>
    <w:rsid w:val="00854116"/>
    <w:rsid w:val="00854216"/>
    <w:rsid w:val="00854C9E"/>
    <w:rsid w:val="00854D64"/>
    <w:rsid w:val="00855D70"/>
    <w:rsid w:val="0085670C"/>
    <w:rsid w:val="00856711"/>
    <w:rsid w:val="008568CA"/>
    <w:rsid w:val="00861019"/>
    <w:rsid w:val="00861685"/>
    <w:rsid w:val="00863E4B"/>
    <w:rsid w:val="008645EB"/>
    <w:rsid w:val="008647EC"/>
    <w:rsid w:val="00864D83"/>
    <w:rsid w:val="00865D18"/>
    <w:rsid w:val="00866984"/>
    <w:rsid w:val="00873052"/>
    <w:rsid w:val="00873536"/>
    <w:rsid w:val="008760B3"/>
    <w:rsid w:val="00876452"/>
    <w:rsid w:val="00876544"/>
    <w:rsid w:val="0087698C"/>
    <w:rsid w:val="00877D40"/>
    <w:rsid w:val="00880097"/>
    <w:rsid w:val="00880370"/>
    <w:rsid w:val="008804DA"/>
    <w:rsid w:val="00880CC0"/>
    <w:rsid w:val="00880E1A"/>
    <w:rsid w:val="00883B07"/>
    <w:rsid w:val="00883F54"/>
    <w:rsid w:val="008841B2"/>
    <w:rsid w:val="008854A2"/>
    <w:rsid w:val="00885D3A"/>
    <w:rsid w:val="00886318"/>
    <w:rsid w:val="00890157"/>
    <w:rsid w:val="008919EF"/>
    <w:rsid w:val="00892162"/>
    <w:rsid w:val="008924FE"/>
    <w:rsid w:val="008925F6"/>
    <w:rsid w:val="00893BD3"/>
    <w:rsid w:val="00894191"/>
    <w:rsid w:val="008949EA"/>
    <w:rsid w:val="00896588"/>
    <w:rsid w:val="008965AC"/>
    <w:rsid w:val="00896BF1"/>
    <w:rsid w:val="00896C41"/>
    <w:rsid w:val="008A2542"/>
    <w:rsid w:val="008A47B2"/>
    <w:rsid w:val="008A5342"/>
    <w:rsid w:val="008A5558"/>
    <w:rsid w:val="008A65B9"/>
    <w:rsid w:val="008A6D59"/>
    <w:rsid w:val="008A7C23"/>
    <w:rsid w:val="008B023F"/>
    <w:rsid w:val="008B0751"/>
    <w:rsid w:val="008B0ECD"/>
    <w:rsid w:val="008B1D44"/>
    <w:rsid w:val="008B1E13"/>
    <w:rsid w:val="008B4610"/>
    <w:rsid w:val="008B5902"/>
    <w:rsid w:val="008B6D2A"/>
    <w:rsid w:val="008C0108"/>
    <w:rsid w:val="008C0CFE"/>
    <w:rsid w:val="008D2F87"/>
    <w:rsid w:val="008D39D8"/>
    <w:rsid w:val="008D3C82"/>
    <w:rsid w:val="008D4268"/>
    <w:rsid w:val="008D51E9"/>
    <w:rsid w:val="008D7186"/>
    <w:rsid w:val="008E0475"/>
    <w:rsid w:val="008E058B"/>
    <w:rsid w:val="008E2048"/>
    <w:rsid w:val="008E25C3"/>
    <w:rsid w:val="008E4622"/>
    <w:rsid w:val="008E4DC1"/>
    <w:rsid w:val="008E5005"/>
    <w:rsid w:val="008E664B"/>
    <w:rsid w:val="008E6B26"/>
    <w:rsid w:val="008E7925"/>
    <w:rsid w:val="008F0BF9"/>
    <w:rsid w:val="008F262C"/>
    <w:rsid w:val="008F295A"/>
    <w:rsid w:val="008F2AE9"/>
    <w:rsid w:val="008F4878"/>
    <w:rsid w:val="008F6D4E"/>
    <w:rsid w:val="008F723A"/>
    <w:rsid w:val="0090037A"/>
    <w:rsid w:val="00901708"/>
    <w:rsid w:val="00901CDD"/>
    <w:rsid w:val="00901D09"/>
    <w:rsid w:val="0090262E"/>
    <w:rsid w:val="009033B5"/>
    <w:rsid w:val="00906BBF"/>
    <w:rsid w:val="009105B2"/>
    <w:rsid w:val="00913A33"/>
    <w:rsid w:val="00913C4E"/>
    <w:rsid w:val="0091471A"/>
    <w:rsid w:val="009173EC"/>
    <w:rsid w:val="00917B96"/>
    <w:rsid w:val="009225D6"/>
    <w:rsid w:val="009228D8"/>
    <w:rsid w:val="00924F7A"/>
    <w:rsid w:val="00926C2F"/>
    <w:rsid w:val="009305BC"/>
    <w:rsid w:val="00930F7C"/>
    <w:rsid w:val="009326C4"/>
    <w:rsid w:val="00933C02"/>
    <w:rsid w:val="009347E0"/>
    <w:rsid w:val="0093532E"/>
    <w:rsid w:val="0093603F"/>
    <w:rsid w:val="00941FAF"/>
    <w:rsid w:val="009439BC"/>
    <w:rsid w:val="0094528F"/>
    <w:rsid w:val="00945E62"/>
    <w:rsid w:val="009529C5"/>
    <w:rsid w:val="0095350C"/>
    <w:rsid w:val="00954E62"/>
    <w:rsid w:val="00955777"/>
    <w:rsid w:val="009559C4"/>
    <w:rsid w:val="009611DA"/>
    <w:rsid w:val="009614E9"/>
    <w:rsid w:val="00962331"/>
    <w:rsid w:val="0096359A"/>
    <w:rsid w:val="0096572E"/>
    <w:rsid w:val="00966DA8"/>
    <w:rsid w:val="0097137A"/>
    <w:rsid w:val="00972854"/>
    <w:rsid w:val="00972D7C"/>
    <w:rsid w:val="00974AD2"/>
    <w:rsid w:val="00975677"/>
    <w:rsid w:val="00975CC8"/>
    <w:rsid w:val="0097622E"/>
    <w:rsid w:val="00976C37"/>
    <w:rsid w:val="00977767"/>
    <w:rsid w:val="00977845"/>
    <w:rsid w:val="00981465"/>
    <w:rsid w:val="00983692"/>
    <w:rsid w:val="00983A48"/>
    <w:rsid w:val="009849BF"/>
    <w:rsid w:val="009878E9"/>
    <w:rsid w:val="00987E11"/>
    <w:rsid w:val="00990607"/>
    <w:rsid w:val="00991C54"/>
    <w:rsid w:val="0099287B"/>
    <w:rsid w:val="009935D9"/>
    <w:rsid w:val="009954BD"/>
    <w:rsid w:val="00995906"/>
    <w:rsid w:val="009961B0"/>
    <w:rsid w:val="00996DF2"/>
    <w:rsid w:val="00997F6F"/>
    <w:rsid w:val="009A01CB"/>
    <w:rsid w:val="009A05FB"/>
    <w:rsid w:val="009A14DA"/>
    <w:rsid w:val="009A15E5"/>
    <w:rsid w:val="009A3595"/>
    <w:rsid w:val="009A3DC2"/>
    <w:rsid w:val="009A44AB"/>
    <w:rsid w:val="009A5DFA"/>
    <w:rsid w:val="009B1C02"/>
    <w:rsid w:val="009B3E83"/>
    <w:rsid w:val="009B516A"/>
    <w:rsid w:val="009B5AD7"/>
    <w:rsid w:val="009B5BF0"/>
    <w:rsid w:val="009C04FA"/>
    <w:rsid w:val="009C063C"/>
    <w:rsid w:val="009C1F19"/>
    <w:rsid w:val="009C4B96"/>
    <w:rsid w:val="009C53F4"/>
    <w:rsid w:val="009D079D"/>
    <w:rsid w:val="009D1058"/>
    <w:rsid w:val="009D2713"/>
    <w:rsid w:val="009D275C"/>
    <w:rsid w:val="009D5357"/>
    <w:rsid w:val="009E0671"/>
    <w:rsid w:val="009E0A01"/>
    <w:rsid w:val="009E18B2"/>
    <w:rsid w:val="009E394F"/>
    <w:rsid w:val="009E66F1"/>
    <w:rsid w:val="009E784A"/>
    <w:rsid w:val="009E7CEF"/>
    <w:rsid w:val="009F0947"/>
    <w:rsid w:val="009F122E"/>
    <w:rsid w:val="009F3078"/>
    <w:rsid w:val="009F50CE"/>
    <w:rsid w:val="009F6C85"/>
    <w:rsid w:val="009F6FF5"/>
    <w:rsid w:val="009F762B"/>
    <w:rsid w:val="00A0015F"/>
    <w:rsid w:val="00A02073"/>
    <w:rsid w:val="00A0312F"/>
    <w:rsid w:val="00A033ED"/>
    <w:rsid w:val="00A04001"/>
    <w:rsid w:val="00A04A95"/>
    <w:rsid w:val="00A050A3"/>
    <w:rsid w:val="00A05ED0"/>
    <w:rsid w:val="00A05EFD"/>
    <w:rsid w:val="00A06FB2"/>
    <w:rsid w:val="00A07C30"/>
    <w:rsid w:val="00A13994"/>
    <w:rsid w:val="00A1427C"/>
    <w:rsid w:val="00A1481D"/>
    <w:rsid w:val="00A14BDF"/>
    <w:rsid w:val="00A151E6"/>
    <w:rsid w:val="00A15756"/>
    <w:rsid w:val="00A23521"/>
    <w:rsid w:val="00A23A61"/>
    <w:rsid w:val="00A254F4"/>
    <w:rsid w:val="00A265E3"/>
    <w:rsid w:val="00A26AA5"/>
    <w:rsid w:val="00A27819"/>
    <w:rsid w:val="00A27891"/>
    <w:rsid w:val="00A339AA"/>
    <w:rsid w:val="00A34509"/>
    <w:rsid w:val="00A36689"/>
    <w:rsid w:val="00A373D6"/>
    <w:rsid w:val="00A41460"/>
    <w:rsid w:val="00A419F4"/>
    <w:rsid w:val="00A42187"/>
    <w:rsid w:val="00A44A4E"/>
    <w:rsid w:val="00A44AF0"/>
    <w:rsid w:val="00A50F0E"/>
    <w:rsid w:val="00A539D4"/>
    <w:rsid w:val="00A5495E"/>
    <w:rsid w:val="00A5517E"/>
    <w:rsid w:val="00A577B8"/>
    <w:rsid w:val="00A621A3"/>
    <w:rsid w:val="00A653B2"/>
    <w:rsid w:val="00A66290"/>
    <w:rsid w:val="00A66E15"/>
    <w:rsid w:val="00A66FB1"/>
    <w:rsid w:val="00A6707A"/>
    <w:rsid w:val="00A67B0D"/>
    <w:rsid w:val="00A71152"/>
    <w:rsid w:val="00A71305"/>
    <w:rsid w:val="00A725B8"/>
    <w:rsid w:val="00A73B7E"/>
    <w:rsid w:val="00A74103"/>
    <w:rsid w:val="00A75B92"/>
    <w:rsid w:val="00A77B94"/>
    <w:rsid w:val="00A830F8"/>
    <w:rsid w:val="00A8751B"/>
    <w:rsid w:val="00A92733"/>
    <w:rsid w:val="00A93193"/>
    <w:rsid w:val="00A9393C"/>
    <w:rsid w:val="00A9461E"/>
    <w:rsid w:val="00A955CD"/>
    <w:rsid w:val="00A96625"/>
    <w:rsid w:val="00A97D0A"/>
    <w:rsid w:val="00AA12A8"/>
    <w:rsid w:val="00AA3532"/>
    <w:rsid w:val="00AA371F"/>
    <w:rsid w:val="00AA5938"/>
    <w:rsid w:val="00AA7F56"/>
    <w:rsid w:val="00AB01FB"/>
    <w:rsid w:val="00AB11F8"/>
    <w:rsid w:val="00AB14A3"/>
    <w:rsid w:val="00AB161F"/>
    <w:rsid w:val="00AB1931"/>
    <w:rsid w:val="00AB26CF"/>
    <w:rsid w:val="00AB4875"/>
    <w:rsid w:val="00AB53B8"/>
    <w:rsid w:val="00AB54AB"/>
    <w:rsid w:val="00AB585F"/>
    <w:rsid w:val="00AB5F1B"/>
    <w:rsid w:val="00AC131E"/>
    <w:rsid w:val="00AC23A2"/>
    <w:rsid w:val="00AC4EB4"/>
    <w:rsid w:val="00AC656D"/>
    <w:rsid w:val="00AC6764"/>
    <w:rsid w:val="00AC67C9"/>
    <w:rsid w:val="00AC7345"/>
    <w:rsid w:val="00AD1697"/>
    <w:rsid w:val="00AD18C2"/>
    <w:rsid w:val="00AD531A"/>
    <w:rsid w:val="00AD5D46"/>
    <w:rsid w:val="00AD6816"/>
    <w:rsid w:val="00AD6942"/>
    <w:rsid w:val="00AD764D"/>
    <w:rsid w:val="00AD7CD1"/>
    <w:rsid w:val="00AE2B36"/>
    <w:rsid w:val="00AE3568"/>
    <w:rsid w:val="00AE4E99"/>
    <w:rsid w:val="00AE756E"/>
    <w:rsid w:val="00AF13F2"/>
    <w:rsid w:val="00AF1F0B"/>
    <w:rsid w:val="00AF2190"/>
    <w:rsid w:val="00AF59C4"/>
    <w:rsid w:val="00AF67D9"/>
    <w:rsid w:val="00AF73AB"/>
    <w:rsid w:val="00B017AD"/>
    <w:rsid w:val="00B026FD"/>
    <w:rsid w:val="00B043B4"/>
    <w:rsid w:val="00B05E8A"/>
    <w:rsid w:val="00B065E6"/>
    <w:rsid w:val="00B0689C"/>
    <w:rsid w:val="00B100D4"/>
    <w:rsid w:val="00B11707"/>
    <w:rsid w:val="00B118D4"/>
    <w:rsid w:val="00B11A53"/>
    <w:rsid w:val="00B11E87"/>
    <w:rsid w:val="00B1229B"/>
    <w:rsid w:val="00B13DF0"/>
    <w:rsid w:val="00B147C9"/>
    <w:rsid w:val="00B14C08"/>
    <w:rsid w:val="00B14EA4"/>
    <w:rsid w:val="00B17DAB"/>
    <w:rsid w:val="00B20531"/>
    <w:rsid w:val="00B21BEF"/>
    <w:rsid w:val="00B22EB6"/>
    <w:rsid w:val="00B22FE0"/>
    <w:rsid w:val="00B233BA"/>
    <w:rsid w:val="00B23CF3"/>
    <w:rsid w:val="00B243CA"/>
    <w:rsid w:val="00B2463A"/>
    <w:rsid w:val="00B257F4"/>
    <w:rsid w:val="00B26583"/>
    <w:rsid w:val="00B267ED"/>
    <w:rsid w:val="00B34A6F"/>
    <w:rsid w:val="00B34FA3"/>
    <w:rsid w:val="00B36E34"/>
    <w:rsid w:val="00B377C3"/>
    <w:rsid w:val="00B37C1F"/>
    <w:rsid w:val="00B45771"/>
    <w:rsid w:val="00B45978"/>
    <w:rsid w:val="00B45DD1"/>
    <w:rsid w:val="00B46E99"/>
    <w:rsid w:val="00B506B8"/>
    <w:rsid w:val="00B5307F"/>
    <w:rsid w:val="00B5509E"/>
    <w:rsid w:val="00B573E4"/>
    <w:rsid w:val="00B6019A"/>
    <w:rsid w:val="00B602DC"/>
    <w:rsid w:val="00B6164E"/>
    <w:rsid w:val="00B648B3"/>
    <w:rsid w:val="00B65195"/>
    <w:rsid w:val="00B66AAC"/>
    <w:rsid w:val="00B67EF0"/>
    <w:rsid w:val="00B724A6"/>
    <w:rsid w:val="00B72FEC"/>
    <w:rsid w:val="00B748F5"/>
    <w:rsid w:val="00B7554F"/>
    <w:rsid w:val="00B76AC6"/>
    <w:rsid w:val="00B809C8"/>
    <w:rsid w:val="00B809D8"/>
    <w:rsid w:val="00B8296D"/>
    <w:rsid w:val="00B85E2F"/>
    <w:rsid w:val="00B86FB1"/>
    <w:rsid w:val="00B92DEC"/>
    <w:rsid w:val="00B947C4"/>
    <w:rsid w:val="00B95183"/>
    <w:rsid w:val="00B95B87"/>
    <w:rsid w:val="00B96E5E"/>
    <w:rsid w:val="00B97578"/>
    <w:rsid w:val="00BA0352"/>
    <w:rsid w:val="00BA0A75"/>
    <w:rsid w:val="00BA10BA"/>
    <w:rsid w:val="00BA33AF"/>
    <w:rsid w:val="00BA37B1"/>
    <w:rsid w:val="00BA4108"/>
    <w:rsid w:val="00BA496B"/>
    <w:rsid w:val="00BA4FF4"/>
    <w:rsid w:val="00BA61AD"/>
    <w:rsid w:val="00BA7A5F"/>
    <w:rsid w:val="00BB35CC"/>
    <w:rsid w:val="00BB36B0"/>
    <w:rsid w:val="00BB479E"/>
    <w:rsid w:val="00BB77B0"/>
    <w:rsid w:val="00BC02ED"/>
    <w:rsid w:val="00BC08D9"/>
    <w:rsid w:val="00BC1AAC"/>
    <w:rsid w:val="00BC606F"/>
    <w:rsid w:val="00BD45DD"/>
    <w:rsid w:val="00BD5694"/>
    <w:rsid w:val="00BD6029"/>
    <w:rsid w:val="00BD6A83"/>
    <w:rsid w:val="00BD6FD9"/>
    <w:rsid w:val="00BE1AC2"/>
    <w:rsid w:val="00BE2059"/>
    <w:rsid w:val="00BE57F3"/>
    <w:rsid w:val="00BE6EC5"/>
    <w:rsid w:val="00BE6FB1"/>
    <w:rsid w:val="00BF0119"/>
    <w:rsid w:val="00BF066B"/>
    <w:rsid w:val="00BF17C9"/>
    <w:rsid w:val="00BF2241"/>
    <w:rsid w:val="00C01B6A"/>
    <w:rsid w:val="00C027F5"/>
    <w:rsid w:val="00C0579E"/>
    <w:rsid w:val="00C0602C"/>
    <w:rsid w:val="00C06AED"/>
    <w:rsid w:val="00C1377B"/>
    <w:rsid w:val="00C144F5"/>
    <w:rsid w:val="00C147D0"/>
    <w:rsid w:val="00C15197"/>
    <w:rsid w:val="00C15202"/>
    <w:rsid w:val="00C16B5A"/>
    <w:rsid w:val="00C201C0"/>
    <w:rsid w:val="00C20C36"/>
    <w:rsid w:val="00C24C3A"/>
    <w:rsid w:val="00C24E0F"/>
    <w:rsid w:val="00C305A0"/>
    <w:rsid w:val="00C309B3"/>
    <w:rsid w:val="00C30CB9"/>
    <w:rsid w:val="00C31C26"/>
    <w:rsid w:val="00C3213A"/>
    <w:rsid w:val="00C337B9"/>
    <w:rsid w:val="00C33BEC"/>
    <w:rsid w:val="00C34B5D"/>
    <w:rsid w:val="00C410F4"/>
    <w:rsid w:val="00C44696"/>
    <w:rsid w:val="00C46F25"/>
    <w:rsid w:val="00C51F06"/>
    <w:rsid w:val="00C5343B"/>
    <w:rsid w:val="00C5424A"/>
    <w:rsid w:val="00C5532E"/>
    <w:rsid w:val="00C57670"/>
    <w:rsid w:val="00C62C43"/>
    <w:rsid w:val="00C62E60"/>
    <w:rsid w:val="00C64660"/>
    <w:rsid w:val="00C65720"/>
    <w:rsid w:val="00C67469"/>
    <w:rsid w:val="00C70D62"/>
    <w:rsid w:val="00C71123"/>
    <w:rsid w:val="00C715A8"/>
    <w:rsid w:val="00C71B2A"/>
    <w:rsid w:val="00C726CF"/>
    <w:rsid w:val="00C741F5"/>
    <w:rsid w:val="00C749E6"/>
    <w:rsid w:val="00C774F3"/>
    <w:rsid w:val="00C800E7"/>
    <w:rsid w:val="00C80423"/>
    <w:rsid w:val="00C808E3"/>
    <w:rsid w:val="00C8181C"/>
    <w:rsid w:val="00C831BD"/>
    <w:rsid w:val="00C84425"/>
    <w:rsid w:val="00C85060"/>
    <w:rsid w:val="00C928B0"/>
    <w:rsid w:val="00C9531F"/>
    <w:rsid w:val="00C953CA"/>
    <w:rsid w:val="00C96CD0"/>
    <w:rsid w:val="00CA03AF"/>
    <w:rsid w:val="00CA198F"/>
    <w:rsid w:val="00CA2250"/>
    <w:rsid w:val="00CA4295"/>
    <w:rsid w:val="00CA4B7E"/>
    <w:rsid w:val="00CA56C2"/>
    <w:rsid w:val="00CA6C60"/>
    <w:rsid w:val="00CA7038"/>
    <w:rsid w:val="00CA78EA"/>
    <w:rsid w:val="00CB0E29"/>
    <w:rsid w:val="00CB1893"/>
    <w:rsid w:val="00CB1EA6"/>
    <w:rsid w:val="00CB27B6"/>
    <w:rsid w:val="00CB2C9E"/>
    <w:rsid w:val="00CB4522"/>
    <w:rsid w:val="00CB5984"/>
    <w:rsid w:val="00CC5227"/>
    <w:rsid w:val="00CC5C65"/>
    <w:rsid w:val="00CC640F"/>
    <w:rsid w:val="00CC6D9D"/>
    <w:rsid w:val="00CD0A42"/>
    <w:rsid w:val="00CD0FFF"/>
    <w:rsid w:val="00CD187E"/>
    <w:rsid w:val="00CD3494"/>
    <w:rsid w:val="00CD3CB8"/>
    <w:rsid w:val="00CD42F4"/>
    <w:rsid w:val="00CD7A60"/>
    <w:rsid w:val="00CE07E0"/>
    <w:rsid w:val="00CE0C93"/>
    <w:rsid w:val="00CE1E42"/>
    <w:rsid w:val="00CE30C2"/>
    <w:rsid w:val="00CE4BBA"/>
    <w:rsid w:val="00CE4CE5"/>
    <w:rsid w:val="00CE5426"/>
    <w:rsid w:val="00CE566B"/>
    <w:rsid w:val="00CE6CFD"/>
    <w:rsid w:val="00CF028B"/>
    <w:rsid w:val="00CF1DB3"/>
    <w:rsid w:val="00CF22CB"/>
    <w:rsid w:val="00CF3525"/>
    <w:rsid w:val="00CF4197"/>
    <w:rsid w:val="00CF5315"/>
    <w:rsid w:val="00CF5460"/>
    <w:rsid w:val="00CF783B"/>
    <w:rsid w:val="00D0062E"/>
    <w:rsid w:val="00D02747"/>
    <w:rsid w:val="00D0355F"/>
    <w:rsid w:val="00D05AE1"/>
    <w:rsid w:val="00D05AED"/>
    <w:rsid w:val="00D06B0A"/>
    <w:rsid w:val="00D12DFA"/>
    <w:rsid w:val="00D15D19"/>
    <w:rsid w:val="00D17C99"/>
    <w:rsid w:val="00D21B26"/>
    <w:rsid w:val="00D249BE"/>
    <w:rsid w:val="00D26F73"/>
    <w:rsid w:val="00D27D09"/>
    <w:rsid w:val="00D312AF"/>
    <w:rsid w:val="00D31B55"/>
    <w:rsid w:val="00D32457"/>
    <w:rsid w:val="00D325C6"/>
    <w:rsid w:val="00D37FB3"/>
    <w:rsid w:val="00D419A0"/>
    <w:rsid w:val="00D4316E"/>
    <w:rsid w:val="00D4368D"/>
    <w:rsid w:val="00D45259"/>
    <w:rsid w:val="00D46585"/>
    <w:rsid w:val="00D46F12"/>
    <w:rsid w:val="00D47AB3"/>
    <w:rsid w:val="00D47CFC"/>
    <w:rsid w:val="00D50364"/>
    <w:rsid w:val="00D51056"/>
    <w:rsid w:val="00D52399"/>
    <w:rsid w:val="00D5284C"/>
    <w:rsid w:val="00D5731F"/>
    <w:rsid w:val="00D6514A"/>
    <w:rsid w:val="00D66EF9"/>
    <w:rsid w:val="00D70C67"/>
    <w:rsid w:val="00D711C2"/>
    <w:rsid w:val="00D72DBF"/>
    <w:rsid w:val="00D74307"/>
    <w:rsid w:val="00D74908"/>
    <w:rsid w:val="00D765E1"/>
    <w:rsid w:val="00D77B69"/>
    <w:rsid w:val="00D77F2E"/>
    <w:rsid w:val="00D80B1D"/>
    <w:rsid w:val="00D813D8"/>
    <w:rsid w:val="00D81843"/>
    <w:rsid w:val="00D859EF"/>
    <w:rsid w:val="00D866DB"/>
    <w:rsid w:val="00D8799D"/>
    <w:rsid w:val="00D90530"/>
    <w:rsid w:val="00D92445"/>
    <w:rsid w:val="00D936AE"/>
    <w:rsid w:val="00D948F7"/>
    <w:rsid w:val="00D95C13"/>
    <w:rsid w:val="00D96423"/>
    <w:rsid w:val="00D96B00"/>
    <w:rsid w:val="00DA2046"/>
    <w:rsid w:val="00DA4CD9"/>
    <w:rsid w:val="00DA7670"/>
    <w:rsid w:val="00DB09FB"/>
    <w:rsid w:val="00DB0E74"/>
    <w:rsid w:val="00DB1134"/>
    <w:rsid w:val="00DB1487"/>
    <w:rsid w:val="00DB20E1"/>
    <w:rsid w:val="00DB367A"/>
    <w:rsid w:val="00DB4581"/>
    <w:rsid w:val="00DB57DF"/>
    <w:rsid w:val="00DB652C"/>
    <w:rsid w:val="00DB6F8B"/>
    <w:rsid w:val="00DC022E"/>
    <w:rsid w:val="00DC18BC"/>
    <w:rsid w:val="00DC3F3C"/>
    <w:rsid w:val="00DC68CC"/>
    <w:rsid w:val="00DC6FED"/>
    <w:rsid w:val="00DC7A60"/>
    <w:rsid w:val="00DD0A81"/>
    <w:rsid w:val="00DD1512"/>
    <w:rsid w:val="00DD2789"/>
    <w:rsid w:val="00DD36E2"/>
    <w:rsid w:val="00DD6EEC"/>
    <w:rsid w:val="00DE0653"/>
    <w:rsid w:val="00DE0FA2"/>
    <w:rsid w:val="00DE2BBD"/>
    <w:rsid w:val="00DE3FDE"/>
    <w:rsid w:val="00DE5196"/>
    <w:rsid w:val="00DE56CE"/>
    <w:rsid w:val="00DE7EA1"/>
    <w:rsid w:val="00DF2286"/>
    <w:rsid w:val="00DF3DCB"/>
    <w:rsid w:val="00DF4B08"/>
    <w:rsid w:val="00DF4D7C"/>
    <w:rsid w:val="00DF4F8B"/>
    <w:rsid w:val="00DF70EC"/>
    <w:rsid w:val="00E00BBF"/>
    <w:rsid w:val="00E0257F"/>
    <w:rsid w:val="00E06D0B"/>
    <w:rsid w:val="00E071CD"/>
    <w:rsid w:val="00E104DB"/>
    <w:rsid w:val="00E106DF"/>
    <w:rsid w:val="00E135DD"/>
    <w:rsid w:val="00E13D08"/>
    <w:rsid w:val="00E13F25"/>
    <w:rsid w:val="00E1731A"/>
    <w:rsid w:val="00E174DC"/>
    <w:rsid w:val="00E1797C"/>
    <w:rsid w:val="00E2049E"/>
    <w:rsid w:val="00E20671"/>
    <w:rsid w:val="00E21A55"/>
    <w:rsid w:val="00E22E23"/>
    <w:rsid w:val="00E26099"/>
    <w:rsid w:val="00E27949"/>
    <w:rsid w:val="00E34381"/>
    <w:rsid w:val="00E35BEC"/>
    <w:rsid w:val="00E36911"/>
    <w:rsid w:val="00E37ACC"/>
    <w:rsid w:val="00E37C97"/>
    <w:rsid w:val="00E404CB"/>
    <w:rsid w:val="00E40C4E"/>
    <w:rsid w:val="00E40FD4"/>
    <w:rsid w:val="00E42DCA"/>
    <w:rsid w:val="00E43997"/>
    <w:rsid w:val="00E51C3E"/>
    <w:rsid w:val="00E52DAA"/>
    <w:rsid w:val="00E530D3"/>
    <w:rsid w:val="00E53CA7"/>
    <w:rsid w:val="00E54E5D"/>
    <w:rsid w:val="00E54F64"/>
    <w:rsid w:val="00E558CE"/>
    <w:rsid w:val="00E56519"/>
    <w:rsid w:val="00E56F9C"/>
    <w:rsid w:val="00E60DFA"/>
    <w:rsid w:val="00E6118C"/>
    <w:rsid w:val="00E6181C"/>
    <w:rsid w:val="00E62245"/>
    <w:rsid w:val="00E63690"/>
    <w:rsid w:val="00E65307"/>
    <w:rsid w:val="00E65318"/>
    <w:rsid w:val="00E737DF"/>
    <w:rsid w:val="00E74A14"/>
    <w:rsid w:val="00E75CB8"/>
    <w:rsid w:val="00E77DE3"/>
    <w:rsid w:val="00E8030A"/>
    <w:rsid w:val="00E80B30"/>
    <w:rsid w:val="00E8227A"/>
    <w:rsid w:val="00E82CB8"/>
    <w:rsid w:val="00E85B2B"/>
    <w:rsid w:val="00E86E85"/>
    <w:rsid w:val="00E907C1"/>
    <w:rsid w:val="00E910E8"/>
    <w:rsid w:val="00E91A1E"/>
    <w:rsid w:val="00E920B6"/>
    <w:rsid w:val="00E92310"/>
    <w:rsid w:val="00E925E3"/>
    <w:rsid w:val="00E92E1B"/>
    <w:rsid w:val="00E95057"/>
    <w:rsid w:val="00E96446"/>
    <w:rsid w:val="00E96A64"/>
    <w:rsid w:val="00EA3596"/>
    <w:rsid w:val="00EA5F26"/>
    <w:rsid w:val="00EA6731"/>
    <w:rsid w:val="00EA79C6"/>
    <w:rsid w:val="00EB0272"/>
    <w:rsid w:val="00EB0A40"/>
    <w:rsid w:val="00EB1D95"/>
    <w:rsid w:val="00EB5166"/>
    <w:rsid w:val="00EB7787"/>
    <w:rsid w:val="00EC04DA"/>
    <w:rsid w:val="00EC1106"/>
    <w:rsid w:val="00EC4897"/>
    <w:rsid w:val="00EC6C1F"/>
    <w:rsid w:val="00EC6F20"/>
    <w:rsid w:val="00ED01F2"/>
    <w:rsid w:val="00ED1ACC"/>
    <w:rsid w:val="00ED1B6A"/>
    <w:rsid w:val="00ED3B69"/>
    <w:rsid w:val="00ED557F"/>
    <w:rsid w:val="00ED7249"/>
    <w:rsid w:val="00ED7AF8"/>
    <w:rsid w:val="00EE01F9"/>
    <w:rsid w:val="00EE3661"/>
    <w:rsid w:val="00EE53DD"/>
    <w:rsid w:val="00EE5EE9"/>
    <w:rsid w:val="00EF0591"/>
    <w:rsid w:val="00EF3239"/>
    <w:rsid w:val="00EF3369"/>
    <w:rsid w:val="00EF5E7B"/>
    <w:rsid w:val="00F011B4"/>
    <w:rsid w:val="00F01937"/>
    <w:rsid w:val="00F01E23"/>
    <w:rsid w:val="00F03727"/>
    <w:rsid w:val="00F03BE4"/>
    <w:rsid w:val="00F0438D"/>
    <w:rsid w:val="00F069D9"/>
    <w:rsid w:val="00F079D7"/>
    <w:rsid w:val="00F114D8"/>
    <w:rsid w:val="00F12888"/>
    <w:rsid w:val="00F14EBC"/>
    <w:rsid w:val="00F15A66"/>
    <w:rsid w:val="00F16B0E"/>
    <w:rsid w:val="00F17747"/>
    <w:rsid w:val="00F20858"/>
    <w:rsid w:val="00F21085"/>
    <w:rsid w:val="00F22554"/>
    <w:rsid w:val="00F22ECF"/>
    <w:rsid w:val="00F2494E"/>
    <w:rsid w:val="00F25DFC"/>
    <w:rsid w:val="00F26AC1"/>
    <w:rsid w:val="00F26FD8"/>
    <w:rsid w:val="00F3027B"/>
    <w:rsid w:val="00F351FA"/>
    <w:rsid w:val="00F3704D"/>
    <w:rsid w:val="00F4041D"/>
    <w:rsid w:val="00F439C2"/>
    <w:rsid w:val="00F441F0"/>
    <w:rsid w:val="00F44D16"/>
    <w:rsid w:val="00F45015"/>
    <w:rsid w:val="00F46922"/>
    <w:rsid w:val="00F46B53"/>
    <w:rsid w:val="00F470B4"/>
    <w:rsid w:val="00F538DA"/>
    <w:rsid w:val="00F545DA"/>
    <w:rsid w:val="00F54DB4"/>
    <w:rsid w:val="00F5775B"/>
    <w:rsid w:val="00F57BBA"/>
    <w:rsid w:val="00F57E7C"/>
    <w:rsid w:val="00F60188"/>
    <w:rsid w:val="00F65E05"/>
    <w:rsid w:val="00F66E2C"/>
    <w:rsid w:val="00F705FD"/>
    <w:rsid w:val="00F72FF7"/>
    <w:rsid w:val="00F77853"/>
    <w:rsid w:val="00F77CBC"/>
    <w:rsid w:val="00F77DFF"/>
    <w:rsid w:val="00F807BD"/>
    <w:rsid w:val="00F8161A"/>
    <w:rsid w:val="00F82D14"/>
    <w:rsid w:val="00F83432"/>
    <w:rsid w:val="00F84687"/>
    <w:rsid w:val="00F932D3"/>
    <w:rsid w:val="00F950B2"/>
    <w:rsid w:val="00F95315"/>
    <w:rsid w:val="00F96B0C"/>
    <w:rsid w:val="00F97C02"/>
    <w:rsid w:val="00FA192D"/>
    <w:rsid w:val="00FA1A07"/>
    <w:rsid w:val="00FA2AA1"/>
    <w:rsid w:val="00FA442F"/>
    <w:rsid w:val="00FB0479"/>
    <w:rsid w:val="00FB14FA"/>
    <w:rsid w:val="00FB2431"/>
    <w:rsid w:val="00FB38B9"/>
    <w:rsid w:val="00FB50E2"/>
    <w:rsid w:val="00FB6095"/>
    <w:rsid w:val="00FB6108"/>
    <w:rsid w:val="00FC0029"/>
    <w:rsid w:val="00FC06BD"/>
    <w:rsid w:val="00FC2009"/>
    <w:rsid w:val="00FC26AE"/>
    <w:rsid w:val="00FC33FA"/>
    <w:rsid w:val="00FC4A9E"/>
    <w:rsid w:val="00FC4C15"/>
    <w:rsid w:val="00FC740A"/>
    <w:rsid w:val="00FC7792"/>
    <w:rsid w:val="00FC7B88"/>
    <w:rsid w:val="00FD017C"/>
    <w:rsid w:val="00FD5BA6"/>
    <w:rsid w:val="00FD7CE1"/>
    <w:rsid w:val="00FE107C"/>
    <w:rsid w:val="00FE17F7"/>
    <w:rsid w:val="00FE66E8"/>
    <w:rsid w:val="00FE7F10"/>
    <w:rsid w:val="00FF01CF"/>
    <w:rsid w:val="00FF156A"/>
    <w:rsid w:val="00FF2073"/>
    <w:rsid w:val="00FF2C57"/>
    <w:rsid w:val="00FF30C0"/>
    <w:rsid w:val="00FF484A"/>
    <w:rsid w:val="00FF52FD"/>
    <w:rsid w:val="00FF56A3"/>
    <w:rsid w:val="00FF5C41"/>
    <w:rsid w:val="00FF79EA"/>
    <w:rsid w:val="0D567CD8"/>
    <w:rsid w:val="39AF5BE6"/>
    <w:rsid w:val="5372594C"/>
    <w:rsid w:val="5ED4B7B1"/>
    <w:rsid w:val="6D53B128"/>
    <w:rsid w:val="79375C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22DC"/>
  <w15:docId w15:val="{9C52AA7F-8B08-4E65-BEA9-439554DC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8D"/>
  </w:style>
  <w:style w:type="paragraph" w:styleId="Heading1">
    <w:name w:val="heading 1"/>
    <w:basedOn w:val="Normal"/>
    <w:next w:val="Normal"/>
    <w:link w:val="Heading1Char"/>
    <w:uiPriority w:val="9"/>
    <w:qFormat/>
    <w:rsid w:val="00B573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469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1C0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1C0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1C0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1C0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1C0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1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7EE"/>
    <w:pPr>
      <w:ind w:left="720"/>
      <w:contextualSpacing/>
    </w:pPr>
  </w:style>
  <w:style w:type="paragraph" w:styleId="Header">
    <w:name w:val="header"/>
    <w:basedOn w:val="Normal"/>
    <w:link w:val="HeaderChar"/>
    <w:uiPriority w:val="99"/>
    <w:unhideWhenUsed/>
    <w:rsid w:val="009033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33B5"/>
  </w:style>
  <w:style w:type="paragraph" w:styleId="Footer">
    <w:name w:val="footer"/>
    <w:basedOn w:val="Normal"/>
    <w:link w:val="FooterChar"/>
    <w:uiPriority w:val="99"/>
    <w:unhideWhenUsed/>
    <w:rsid w:val="009033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33B5"/>
  </w:style>
  <w:style w:type="paragraph" w:styleId="FootnoteText">
    <w:name w:val="footnote text"/>
    <w:basedOn w:val="Normal"/>
    <w:link w:val="FootnoteTextChar"/>
    <w:uiPriority w:val="99"/>
    <w:unhideWhenUsed/>
    <w:rsid w:val="007A5733"/>
    <w:pPr>
      <w:spacing w:after="0" w:line="240" w:lineRule="auto"/>
    </w:pPr>
    <w:rPr>
      <w:sz w:val="20"/>
      <w:szCs w:val="20"/>
    </w:rPr>
  </w:style>
  <w:style w:type="character" w:customStyle="1" w:styleId="FootnoteTextChar">
    <w:name w:val="Footnote Text Char"/>
    <w:basedOn w:val="DefaultParagraphFont"/>
    <w:link w:val="FootnoteText"/>
    <w:uiPriority w:val="99"/>
    <w:rsid w:val="007A5733"/>
    <w:rPr>
      <w:sz w:val="20"/>
      <w:szCs w:val="20"/>
    </w:rPr>
  </w:style>
  <w:style w:type="character" w:styleId="FootnoteReference">
    <w:name w:val="footnote reference"/>
    <w:basedOn w:val="DefaultParagraphFont"/>
    <w:uiPriority w:val="99"/>
    <w:semiHidden/>
    <w:unhideWhenUsed/>
    <w:rsid w:val="007A5733"/>
    <w:rPr>
      <w:vertAlign w:val="superscript"/>
    </w:rPr>
  </w:style>
  <w:style w:type="character" w:styleId="Hyperlink">
    <w:name w:val="Hyperlink"/>
    <w:basedOn w:val="DefaultParagraphFont"/>
    <w:uiPriority w:val="99"/>
    <w:unhideWhenUsed/>
    <w:rsid w:val="00EE3661"/>
    <w:rPr>
      <w:color w:val="0000FF" w:themeColor="hyperlink"/>
      <w:u w:val="single"/>
    </w:rPr>
  </w:style>
  <w:style w:type="character" w:styleId="UnresolvedMention">
    <w:name w:val="Unresolved Mention"/>
    <w:basedOn w:val="DefaultParagraphFont"/>
    <w:uiPriority w:val="99"/>
    <w:semiHidden/>
    <w:unhideWhenUsed/>
    <w:rsid w:val="00EE3661"/>
    <w:rPr>
      <w:color w:val="605E5C"/>
      <w:shd w:val="clear" w:color="auto" w:fill="E1DFDD"/>
    </w:rPr>
  </w:style>
  <w:style w:type="character" w:customStyle="1" w:styleId="Heading1Char">
    <w:name w:val="Heading 1 Char"/>
    <w:basedOn w:val="DefaultParagraphFont"/>
    <w:link w:val="Heading1"/>
    <w:uiPriority w:val="9"/>
    <w:rsid w:val="00B573E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573E4"/>
    <w:pPr>
      <w:spacing w:line="259" w:lineRule="auto"/>
      <w:outlineLvl w:val="9"/>
    </w:pPr>
    <w:rPr>
      <w:lang w:eastAsia="fr-FR"/>
    </w:rPr>
  </w:style>
  <w:style w:type="paragraph" w:styleId="Revision">
    <w:name w:val="Revision"/>
    <w:hidden/>
    <w:uiPriority w:val="99"/>
    <w:semiHidden/>
    <w:rsid w:val="004B1231"/>
    <w:pPr>
      <w:spacing w:after="0" w:line="240" w:lineRule="auto"/>
    </w:pPr>
  </w:style>
  <w:style w:type="character" w:styleId="CommentReference">
    <w:name w:val="annotation reference"/>
    <w:basedOn w:val="DefaultParagraphFont"/>
    <w:uiPriority w:val="99"/>
    <w:semiHidden/>
    <w:unhideWhenUsed/>
    <w:rsid w:val="00C715A8"/>
    <w:rPr>
      <w:sz w:val="16"/>
      <w:szCs w:val="16"/>
    </w:rPr>
  </w:style>
  <w:style w:type="paragraph" w:styleId="CommentText">
    <w:name w:val="annotation text"/>
    <w:basedOn w:val="Normal"/>
    <w:link w:val="CommentTextChar"/>
    <w:uiPriority w:val="99"/>
    <w:unhideWhenUsed/>
    <w:rsid w:val="00C715A8"/>
    <w:pPr>
      <w:spacing w:line="240" w:lineRule="auto"/>
    </w:pPr>
    <w:rPr>
      <w:sz w:val="20"/>
      <w:szCs w:val="20"/>
    </w:rPr>
  </w:style>
  <w:style w:type="character" w:customStyle="1" w:styleId="CommentTextChar">
    <w:name w:val="Comment Text Char"/>
    <w:basedOn w:val="DefaultParagraphFont"/>
    <w:link w:val="CommentText"/>
    <w:uiPriority w:val="99"/>
    <w:rsid w:val="00C715A8"/>
    <w:rPr>
      <w:sz w:val="20"/>
      <w:szCs w:val="20"/>
    </w:rPr>
  </w:style>
  <w:style w:type="paragraph" w:styleId="CommentSubject">
    <w:name w:val="annotation subject"/>
    <w:basedOn w:val="CommentText"/>
    <w:next w:val="CommentText"/>
    <w:link w:val="CommentSubjectChar"/>
    <w:uiPriority w:val="99"/>
    <w:semiHidden/>
    <w:unhideWhenUsed/>
    <w:rsid w:val="00C715A8"/>
    <w:rPr>
      <w:b/>
      <w:bCs/>
    </w:rPr>
  </w:style>
  <w:style w:type="character" w:customStyle="1" w:styleId="CommentSubjectChar">
    <w:name w:val="Comment Subject Char"/>
    <w:basedOn w:val="CommentTextChar"/>
    <w:link w:val="CommentSubject"/>
    <w:uiPriority w:val="99"/>
    <w:semiHidden/>
    <w:rsid w:val="00C715A8"/>
    <w:rPr>
      <w:b/>
      <w:bCs/>
      <w:sz w:val="20"/>
      <w:szCs w:val="20"/>
    </w:rPr>
  </w:style>
  <w:style w:type="paragraph" w:styleId="TOC1">
    <w:name w:val="toc 1"/>
    <w:basedOn w:val="Normal"/>
    <w:next w:val="Normal"/>
    <w:autoRedefine/>
    <w:uiPriority w:val="39"/>
    <w:unhideWhenUsed/>
    <w:rsid w:val="00880097"/>
    <w:pPr>
      <w:tabs>
        <w:tab w:val="left" w:pos="660"/>
        <w:tab w:val="right" w:leader="dot" w:pos="9061"/>
      </w:tabs>
      <w:spacing w:before="360" w:after="0" w:line="360" w:lineRule="auto"/>
      <w:jc w:val="both"/>
    </w:pPr>
    <w:rPr>
      <w:rFonts w:ascii="Times New Roman" w:hAnsi="Times New Roman" w:cs="Times New Roman"/>
      <w:b/>
      <w:bCs/>
      <w:iCs/>
      <w:cap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2">
    <w:name w:val="toc 2"/>
    <w:basedOn w:val="Normal"/>
    <w:next w:val="Normal"/>
    <w:autoRedefine/>
    <w:uiPriority w:val="39"/>
    <w:unhideWhenUsed/>
    <w:rsid w:val="001763B7"/>
    <w:pPr>
      <w:tabs>
        <w:tab w:val="left" w:pos="1320"/>
        <w:tab w:val="right" w:leader="dot" w:pos="9061"/>
      </w:tabs>
      <w:spacing w:before="240" w:after="0" w:line="360" w:lineRule="auto"/>
      <w:jc w:val="both"/>
    </w:pPr>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1D1953"/>
    <w:pPr>
      <w:tabs>
        <w:tab w:val="right" w:leader="dot" w:pos="9061"/>
      </w:tabs>
      <w:spacing w:after="0"/>
      <w:ind w:left="220"/>
    </w:pPr>
    <w:rPr>
      <w:rFonts w:ascii="Times New Roman" w:hAnsi="Times New Roman" w:cs="Times New Roman"/>
      <w:b/>
      <w:bCs/>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4">
    <w:name w:val="toc 4"/>
    <w:basedOn w:val="Normal"/>
    <w:next w:val="Normal"/>
    <w:autoRedefine/>
    <w:uiPriority w:val="39"/>
    <w:unhideWhenUsed/>
    <w:rsid w:val="005B6E47"/>
    <w:pPr>
      <w:spacing w:after="0"/>
      <w:ind w:left="440"/>
    </w:pPr>
    <w:rPr>
      <w:rFonts w:cstheme="minorHAnsi"/>
      <w:sz w:val="20"/>
      <w:szCs w:val="20"/>
    </w:rPr>
  </w:style>
  <w:style w:type="paragraph" w:styleId="TOC5">
    <w:name w:val="toc 5"/>
    <w:basedOn w:val="Normal"/>
    <w:next w:val="Normal"/>
    <w:autoRedefine/>
    <w:uiPriority w:val="39"/>
    <w:unhideWhenUsed/>
    <w:rsid w:val="005B6E47"/>
    <w:pPr>
      <w:spacing w:after="0"/>
      <w:ind w:left="660"/>
    </w:pPr>
    <w:rPr>
      <w:rFonts w:cstheme="minorHAnsi"/>
      <w:sz w:val="20"/>
      <w:szCs w:val="20"/>
    </w:rPr>
  </w:style>
  <w:style w:type="paragraph" w:styleId="TOC6">
    <w:name w:val="toc 6"/>
    <w:basedOn w:val="Normal"/>
    <w:next w:val="Normal"/>
    <w:autoRedefine/>
    <w:uiPriority w:val="39"/>
    <w:unhideWhenUsed/>
    <w:rsid w:val="005B6E47"/>
    <w:pPr>
      <w:spacing w:after="0"/>
      <w:ind w:left="880"/>
    </w:pPr>
    <w:rPr>
      <w:rFonts w:cstheme="minorHAnsi"/>
      <w:sz w:val="20"/>
      <w:szCs w:val="20"/>
    </w:rPr>
  </w:style>
  <w:style w:type="paragraph" w:styleId="TOC7">
    <w:name w:val="toc 7"/>
    <w:basedOn w:val="Normal"/>
    <w:next w:val="Normal"/>
    <w:autoRedefine/>
    <w:uiPriority w:val="39"/>
    <w:unhideWhenUsed/>
    <w:rsid w:val="005B6E47"/>
    <w:pPr>
      <w:spacing w:after="0"/>
      <w:ind w:left="1100"/>
    </w:pPr>
    <w:rPr>
      <w:rFonts w:cstheme="minorHAnsi"/>
      <w:sz w:val="20"/>
      <w:szCs w:val="20"/>
    </w:rPr>
  </w:style>
  <w:style w:type="paragraph" w:styleId="TOC8">
    <w:name w:val="toc 8"/>
    <w:basedOn w:val="Normal"/>
    <w:next w:val="Normal"/>
    <w:autoRedefine/>
    <w:uiPriority w:val="39"/>
    <w:unhideWhenUsed/>
    <w:rsid w:val="005B6E47"/>
    <w:pPr>
      <w:spacing w:after="0"/>
      <w:ind w:left="1320"/>
    </w:pPr>
    <w:rPr>
      <w:rFonts w:cstheme="minorHAnsi"/>
      <w:sz w:val="20"/>
      <w:szCs w:val="20"/>
    </w:rPr>
  </w:style>
  <w:style w:type="paragraph" w:styleId="TOC9">
    <w:name w:val="toc 9"/>
    <w:basedOn w:val="Normal"/>
    <w:next w:val="Normal"/>
    <w:autoRedefine/>
    <w:uiPriority w:val="39"/>
    <w:unhideWhenUsed/>
    <w:rsid w:val="005B6E47"/>
    <w:pPr>
      <w:spacing w:after="0"/>
      <w:ind w:left="1540"/>
    </w:pPr>
    <w:rPr>
      <w:rFonts w:cstheme="minorHAnsi"/>
      <w:sz w:val="20"/>
      <w:szCs w:val="20"/>
    </w:rPr>
  </w:style>
  <w:style w:type="character" w:customStyle="1" w:styleId="Heading2Char">
    <w:name w:val="Heading 2 Char"/>
    <w:basedOn w:val="DefaultParagraphFont"/>
    <w:link w:val="Heading2"/>
    <w:uiPriority w:val="9"/>
    <w:rsid w:val="00C446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1C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B1C0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B1C0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1C0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1C0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1C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C02"/>
    <w:rPr>
      <w:rFonts w:asciiTheme="majorHAnsi" w:eastAsiaTheme="majorEastAsia" w:hAnsiTheme="majorHAnsi" w:cstheme="majorBidi"/>
      <w:i/>
      <w:iCs/>
      <w:color w:val="272727" w:themeColor="text1" w:themeTint="D8"/>
      <w:sz w:val="21"/>
      <w:szCs w:val="21"/>
    </w:rPr>
  </w:style>
  <w:style w:type="numbering" w:customStyle="1" w:styleId="Listeactuelle1">
    <w:name w:val="Liste actuelle1"/>
    <w:uiPriority w:val="99"/>
    <w:rsid w:val="00B17DAB"/>
    <w:pPr>
      <w:numPr>
        <w:numId w:val="2"/>
      </w:numPr>
    </w:pPr>
  </w:style>
  <w:style w:type="numbering" w:customStyle="1" w:styleId="Listeactuelle2">
    <w:name w:val="Liste actuelle2"/>
    <w:uiPriority w:val="99"/>
    <w:rsid w:val="007872D4"/>
    <w:pPr>
      <w:numPr>
        <w:numId w:val="4"/>
      </w:numPr>
    </w:pPr>
  </w:style>
  <w:style w:type="numbering" w:customStyle="1" w:styleId="Listeactuelle3">
    <w:name w:val="Liste actuelle3"/>
    <w:uiPriority w:val="99"/>
    <w:rsid w:val="00CE07E0"/>
    <w:pPr>
      <w:numPr>
        <w:numId w:val="6"/>
      </w:numPr>
    </w:pPr>
  </w:style>
  <w:style w:type="numbering" w:customStyle="1" w:styleId="Listeactuelle4">
    <w:name w:val="Liste actuelle4"/>
    <w:uiPriority w:val="99"/>
    <w:rsid w:val="008E4622"/>
    <w:pPr>
      <w:numPr>
        <w:numId w:val="8"/>
      </w:numPr>
    </w:pPr>
  </w:style>
  <w:style w:type="character" w:styleId="FollowedHyperlink">
    <w:name w:val="FollowedHyperlink"/>
    <w:basedOn w:val="DefaultParagraphFont"/>
    <w:uiPriority w:val="99"/>
    <w:semiHidden/>
    <w:unhideWhenUsed/>
    <w:rsid w:val="00CA7038"/>
    <w:rPr>
      <w:color w:val="800080" w:themeColor="followedHyperlink"/>
      <w:u w:val="single"/>
    </w:rPr>
  </w:style>
  <w:style w:type="character" w:styleId="LineNumber">
    <w:name w:val="line number"/>
    <w:basedOn w:val="DefaultParagraphFont"/>
    <w:uiPriority w:val="99"/>
    <w:semiHidden/>
    <w:unhideWhenUsed/>
    <w:rsid w:val="00FE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803">
      <w:bodyDiv w:val="1"/>
      <w:marLeft w:val="0"/>
      <w:marRight w:val="0"/>
      <w:marTop w:val="0"/>
      <w:marBottom w:val="0"/>
      <w:divBdr>
        <w:top w:val="none" w:sz="0" w:space="0" w:color="auto"/>
        <w:left w:val="none" w:sz="0" w:space="0" w:color="auto"/>
        <w:bottom w:val="none" w:sz="0" w:space="0" w:color="auto"/>
        <w:right w:val="none" w:sz="0" w:space="0" w:color="auto"/>
      </w:divBdr>
      <w:divsChild>
        <w:div w:id="127668842">
          <w:marLeft w:val="480"/>
          <w:marRight w:val="0"/>
          <w:marTop w:val="0"/>
          <w:marBottom w:val="0"/>
          <w:divBdr>
            <w:top w:val="none" w:sz="0" w:space="0" w:color="auto"/>
            <w:left w:val="none" w:sz="0" w:space="0" w:color="auto"/>
            <w:bottom w:val="none" w:sz="0" w:space="0" w:color="auto"/>
            <w:right w:val="none" w:sz="0" w:space="0" w:color="auto"/>
          </w:divBdr>
          <w:divsChild>
            <w:div w:id="13282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0">
      <w:bodyDiv w:val="1"/>
      <w:marLeft w:val="0"/>
      <w:marRight w:val="0"/>
      <w:marTop w:val="0"/>
      <w:marBottom w:val="0"/>
      <w:divBdr>
        <w:top w:val="none" w:sz="0" w:space="0" w:color="auto"/>
        <w:left w:val="none" w:sz="0" w:space="0" w:color="auto"/>
        <w:bottom w:val="none" w:sz="0" w:space="0" w:color="auto"/>
        <w:right w:val="none" w:sz="0" w:space="0" w:color="auto"/>
      </w:divBdr>
      <w:divsChild>
        <w:div w:id="823202807">
          <w:marLeft w:val="480"/>
          <w:marRight w:val="0"/>
          <w:marTop w:val="0"/>
          <w:marBottom w:val="0"/>
          <w:divBdr>
            <w:top w:val="none" w:sz="0" w:space="0" w:color="auto"/>
            <w:left w:val="none" w:sz="0" w:space="0" w:color="auto"/>
            <w:bottom w:val="none" w:sz="0" w:space="0" w:color="auto"/>
            <w:right w:val="none" w:sz="0" w:space="0" w:color="auto"/>
          </w:divBdr>
          <w:divsChild>
            <w:div w:id="32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892">
      <w:bodyDiv w:val="1"/>
      <w:marLeft w:val="0"/>
      <w:marRight w:val="0"/>
      <w:marTop w:val="0"/>
      <w:marBottom w:val="0"/>
      <w:divBdr>
        <w:top w:val="none" w:sz="0" w:space="0" w:color="auto"/>
        <w:left w:val="none" w:sz="0" w:space="0" w:color="auto"/>
        <w:bottom w:val="none" w:sz="0" w:space="0" w:color="auto"/>
        <w:right w:val="none" w:sz="0" w:space="0" w:color="auto"/>
      </w:divBdr>
    </w:div>
    <w:div w:id="88085468">
      <w:bodyDiv w:val="1"/>
      <w:marLeft w:val="0"/>
      <w:marRight w:val="0"/>
      <w:marTop w:val="0"/>
      <w:marBottom w:val="0"/>
      <w:divBdr>
        <w:top w:val="none" w:sz="0" w:space="0" w:color="auto"/>
        <w:left w:val="none" w:sz="0" w:space="0" w:color="auto"/>
        <w:bottom w:val="none" w:sz="0" w:space="0" w:color="auto"/>
        <w:right w:val="none" w:sz="0" w:space="0" w:color="auto"/>
      </w:divBdr>
      <w:divsChild>
        <w:div w:id="1886330388">
          <w:marLeft w:val="480"/>
          <w:marRight w:val="0"/>
          <w:marTop w:val="0"/>
          <w:marBottom w:val="0"/>
          <w:divBdr>
            <w:top w:val="none" w:sz="0" w:space="0" w:color="auto"/>
            <w:left w:val="none" w:sz="0" w:space="0" w:color="auto"/>
            <w:bottom w:val="none" w:sz="0" w:space="0" w:color="auto"/>
            <w:right w:val="none" w:sz="0" w:space="0" w:color="auto"/>
          </w:divBdr>
          <w:divsChild>
            <w:div w:id="11011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5386">
      <w:bodyDiv w:val="1"/>
      <w:marLeft w:val="0"/>
      <w:marRight w:val="0"/>
      <w:marTop w:val="0"/>
      <w:marBottom w:val="0"/>
      <w:divBdr>
        <w:top w:val="none" w:sz="0" w:space="0" w:color="auto"/>
        <w:left w:val="none" w:sz="0" w:space="0" w:color="auto"/>
        <w:bottom w:val="none" w:sz="0" w:space="0" w:color="auto"/>
        <w:right w:val="none" w:sz="0" w:space="0" w:color="auto"/>
      </w:divBdr>
      <w:divsChild>
        <w:div w:id="937713387">
          <w:marLeft w:val="480"/>
          <w:marRight w:val="0"/>
          <w:marTop w:val="0"/>
          <w:marBottom w:val="0"/>
          <w:divBdr>
            <w:top w:val="none" w:sz="0" w:space="0" w:color="auto"/>
            <w:left w:val="none" w:sz="0" w:space="0" w:color="auto"/>
            <w:bottom w:val="none" w:sz="0" w:space="0" w:color="auto"/>
            <w:right w:val="none" w:sz="0" w:space="0" w:color="auto"/>
          </w:divBdr>
          <w:divsChild>
            <w:div w:id="9850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6456">
      <w:bodyDiv w:val="1"/>
      <w:marLeft w:val="0"/>
      <w:marRight w:val="0"/>
      <w:marTop w:val="0"/>
      <w:marBottom w:val="0"/>
      <w:divBdr>
        <w:top w:val="none" w:sz="0" w:space="0" w:color="auto"/>
        <w:left w:val="none" w:sz="0" w:space="0" w:color="auto"/>
        <w:bottom w:val="none" w:sz="0" w:space="0" w:color="auto"/>
        <w:right w:val="none" w:sz="0" w:space="0" w:color="auto"/>
      </w:divBdr>
      <w:divsChild>
        <w:div w:id="795180898">
          <w:marLeft w:val="480"/>
          <w:marRight w:val="0"/>
          <w:marTop w:val="0"/>
          <w:marBottom w:val="0"/>
          <w:divBdr>
            <w:top w:val="none" w:sz="0" w:space="0" w:color="auto"/>
            <w:left w:val="none" w:sz="0" w:space="0" w:color="auto"/>
            <w:bottom w:val="none" w:sz="0" w:space="0" w:color="auto"/>
            <w:right w:val="none" w:sz="0" w:space="0" w:color="auto"/>
          </w:divBdr>
          <w:divsChild>
            <w:div w:id="1471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866">
      <w:bodyDiv w:val="1"/>
      <w:marLeft w:val="0"/>
      <w:marRight w:val="0"/>
      <w:marTop w:val="0"/>
      <w:marBottom w:val="0"/>
      <w:divBdr>
        <w:top w:val="none" w:sz="0" w:space="0" w:color="auto"/>
        <w:left w:val="none" w:sz="0" w:space="0" w:color="auto"/>
        <w:bottom w:val="none" w:sz="0" w:space="0" w:color="auto"/>
        <w:right w:val="none" w:sz="0" w:space="0" w:color="auto"/>
      </w:divBdr>
      <w:divsChild>
        <w:div w:id="495538435">
          <w:marLeft w:val="480"/>
          <w:marRight w:val="0"/>
          <w:marTop w:val="0"/>
          <w:marBottom w:val="0"/>
          <w:divBdr>
            <w:top w:val="none" w:sz="0" w:space="0" w:color="auto"/>
            <w:left w:val="none" w:sz="0" w:space="0" w:color="auto"/>
            <w:bottom w:val="none" w:sz="0" w:space="0" w:color="auto"/>
            <w:right w:val="none" w:sz="0" w:space="0" w:color="auto"/>
          </w:divBdr>
          <w:divsChild>
            <w:div w:id="556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415">
      <w:bodyDiv w:val="1"/>
      <w:marLeft w:val="0"/>
      <w:marRight w:val="0"/>
      <w:marTop w:val="0"/>
      <w:marBottom w:val="0"/>
      <w:divBdr>
        <w:top w:val="none" w:sz="0" w:space="0" w:color="auto"/>
        <w:left w:val="none" w:sz="0" w:space="0" w:color="auto"/>
        <w:bottom w:val="none" w:sz="0" w:space="0" w:color="auto"/>
        <w:right w:val="none" w:sz="0" w:space="0" w:color="auto"/>
      </w:divBdr>
      <w:divsChild>
        <w:div w:id="1422794854">
          <w:marLeft w:val="480"/>
          <w:marRight w:val="0"/>
          <w:marTop w:val="0"/>
          <w:marBottom w:val="0"/>
          <w:divBdr>
            <w:top w:val="none" w:sz="0" w:space="0" w:color="auto"/>
            <w:left w:val="none" w:sz="0" w:space="0" w:color="auto"/>
            <w:bottom w:val="none" w:sz="0" w:space="0" w:color="auto"/>
            <w:right w:val="none" w:sz="0" w:space="0" w:color="auto"/>
          </w:divBdr>
          <w:divsChild>
            <w:div w:id="7306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12">
      <w:bodyDiv w:val="1"/>
      <w:marLeft w:val="0"/>
      <w:marRight w:val="0"/>
      <w:marTop w:val="0"/>
      <w:marBottom w:val="0"/>
      <w:divBdr>
        <w:top w:val="none" w:sz="0" w:space="0" w:color="auto"/>
        <w:left w:val="none" w:sz="0" w:space="0" w:color="auto"/>
        <w:bottom w:val="none" w:sz="0" w:space="0" w:color="auto"/>
        <w:right w:val="none" w:sz="0" w:space="0" w:color="auto"/>
      </w:divBdr>
      <w:divsChild>
        <w:div w:id="1098795964">
          <w:marLeft w:val="480"/>
          <w:marRight w:val="0"/>
          <w:marTop w:val="0"/>
          <w:marBottom w:val="0"/>
          <w:divBdr>
            <w:top w:val="none" w:sz="0" w:space="0" w:color="auto"/>
            <w:left w:val="none" w:sz="0" w:space="0" w:color="auto"/>
            <w:bottom w:val="none" w:sz="0" w:space="0" w:color="auto"/>
            <w:right w:val="none" w:sz="0" w:space="0" w:color="auto"/>
          </w:divBdr>
          <w:divsChild>
            <w:div w:id="19914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990">
      <w:bodyDiv w:val="1"/>
      <w:marLeft w:val="0"/>
      <w:marRight w:val="0"/>
      <w:marTop w:val="0"/>
      <w:marBottom w:val="0"/>
      <w:divBdr>
        <w:top w:val="none" w:sz="0" w:space="0" w:color="auto"/>
        <w:left w:val="none" w:sz="0" w:space="0" w:color="auto"/>
        <w:bottom w:val="none" w:sz="0" w:space="0" w:color="auto"/>
        <w:right w:val="none" w:sz="0" w:space="0" w:color="auto"/>
      </w:divBdr>
      <w:divsChild>
        <w:div w:id="1292904841">
          <w:marLeft w:val="0"/>
          <w:marRight w:val="0"/>
          <w:marTop w:val="0"/>
          <w:marBottom w:val="0"/>
          <w:divBdr>
            <w:top w:val="none" w:sz="0" w:space="0" w:color="auto"/>
            <w:left w:val="none" w:sz="0" w:space="0" w:color="auto"/>
            <w:bottom w:val="none" w:sz="0" w:space="0" w:color="auto"/>
            <w:right w:val="none" w:sz="0" w:space="0" w:color="auto"/>
          </w:divBdr>
        </w:div>
        <w:div w:id="1844586279">
          <w:marLeft w:val="0"/>
          <w:marRight w:val="0"/>
          <w:marTop w:val="0"/>
          <w:marBottom w:val="0"/>
          <w:divBdr>
            <w:top w:val="none" w:sz="0" w:space="0" w:color="auto"/>
            <w:left w:val="none" w:sz="0" w:space="0" w:color="auto"/>
            <w:bottom w:val="none" w:sz="0" w:space="0" w:color="auto"/>
            <w:right w:val="none" w:sz="0" w:space="0" w:color="auto"/>
          </w:divBdr>
        </w:div>
      </w:divsChild>
    </w:div>
    <w:div w:id="323048558">
      <w:bodyDiv w:val="1"/>
      <w:marLeft w:val="0"/>
      <w:marRight w:val="0"/>
      <w:marTop w:val="0"/>
      <w:marBottom w:val="0"/>
      <w:divBdr>
        <w:top w:val="none" w:sz="0" w:space="0" w:color="auto"/>
        <w:left w:val="none" w:sz="0" w:space="0" w:color="auto"/>
        <w:bottom w:val="none" w:sz="0" w:space="0" w:color="auto"/>
        <w:right w:val="none" w:sz="0" w:space="0" w:color="auto"/>
      </w:divBdr>
      <w:divsChild>
        <w:div w:id="1419011937">
          <w:marLeft w:val="480"/>
          <w:marRight w:val="0"/>
          <w:marTop w:val="0"/>
          <w:marBottom w:val="0"/>
          <w:divBdr>
            <w:top w:val="none" w:sz="0" w:space="0" w:color="auto"/>
            <w:left w:val="none" w:sz="0" w:space="0" w:color="auto"/>
            <w:bottom w:val="none" w:sz="0" w:space="0" w:color="auto"/>
            <w:right w:val="none" w:sz="0" w:space="0" w:color="auto"/>
          </w:divBdr>
          <w:divsChild>
            <w:div w:id="1957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8539">
      <w:bodyDiv w:val="1"/>
      <w:marLeft w:val="0"/>
      <w:marRight w:val="0"/>
      <w:marTop w:val="0"/>
      <w:marBottom w:val="0"/>
      <w:divBdr>
        <w:top w:val="none" w:sz="0" w:space="0" w:color="auto"/>
        <w:left w:val="none" w:sz="0" w:space="0" w:color="auto"/>
        <w:bottom w:val="none" w:sz="0" w:space="0" w:color="auto"/>
        <w:right w:val="none" w:sz="0" w:space="0" w:color="auto"/>
      </w:divBdr>
    </w:div>
    <w:div w:id="325938816">
      <w:bodyDiv w:val="1"/>
      <w:marLeft w:val="0"/>
      <w:marRight w:val="0"/>
      <w:marTop w:val="0"/>
      <w:marBottom w:val="0"/>
      <w:divBdr>
        <w:top w:val="none" w:sz="0" w:space="0" w:color="auto"/>
        <w:left w:val="none" w:sz="0" w:space="0" w:color="auto"/>
        <w:bottom w:val="none" w:sz="0" w:space="0" w:color="auto"/>
        <w:right w:val="none" w:sz="0" w:space="0" w:color="auto"/>
      </w:divBdr>
      <w:divsChild>
        <w:div w:id="366640718">
          <w:marLeft w:val="480"/>
          <w:marRight w:val="0"/>
          <w:marTop w:val="0"/>
          <w:marBottom w:val="0"/>
          <w:divBdr>
            <w:top w:val="none" w:sz="0" w:space="0" w:color="auto"/>
            <w:left w:val="none" w:sz="0" w:space="0" w:color="auto"/>
            <w:bottom w:val="none" w:sz="0" w:space="0" w:color="auto"/>
            <w:right w:val="none" w:sz="0" w:space="0" w:color="auto"/>
          </w:divBdr>
          <w:divsChild>
            <w:div w:id="20589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2079">
      <w:bodyDiv w:val="1"/>
      <w:marLeft w:val="0"/>
      <w:marRight w:val="0"/>
      <w:marTop w:val="0"/>
      <w:marBottom w:val="0"/>
      <w:divBdr>
        <w:top w:val="none" w:sz="0" w:space="0" w:color="auto"/>
        <w:left w:val="none" w:sz="0" w:space="0" w:color="auto"/>
        <w:bottom w:val="none" w:sz="0" w:space="0" w:color="auto"/>
        <w:right w:val="none" w:sz="0" w:space="0" w:color="auto"/>
      </w:divBdr>
      <w:divsChild>
        <w:div w:id="393086416">
          <w:marLeft w:val="480"/>
          <w:marRight w:val="0"/>
          <w:marTop w:val="0"/>
          <w:marBottom w:val="0"/>
          <w:divBdr>
            <w:top w:val="none" w:sz="0" w:space="0" w:color="auto"/>
            <w:left w:val="none" w:sz="0" w:space="0" w:color="auto"/>
            <w:bottom w:val="none" w:sz="0" w:space="0" w:color="auto"/>
            <w:right w:val="none" w:sz="0" w:space="0" w:color="auto"/>
          </w:divBdr>
          <w:divsChild>
            <w:div w:id="587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278">
      <w:bodyDiv w:val="1"/>
      <w:marLeft w:val="0"/>
      <w:marRight w:val="0"/>
      <w:marTop w:val="0"/>
      <w:marBottom w:val="0"/>
      <w:divBdr>
        <w:top w:val="none" w:sz="0" w:space="0" w:color="auto"/>
        <w:left w:val="none" w:sz="0" w:space="0" w:color="auto"/>
        <w:bottom w:val="none" w:sz="0" w:space="0" w:color="auto"/>
        <w:right w:val="none" w:sz="0" w:space="0" w:color="auto"/>
      </w:divBdr>
      <w:divsChild>
        <w:div w:id="98571629">
          <w:marLeft w:val="0"/>
          <w:marRight w:val="0"/>
          <w:marTop w:val="0"/>
          <w:marBottom w:val="0"/>
          <w:divBdr>
            <w:top w:val="none" w:sz="0" w:space="0" w:color="auto"/>
            <w:left w:val="none" w:sz="0" w:space="0" w:color="auto"/>
            <w:bottom w:val="none" w:sz="0" w:space="0" w:color="auto"/>
            <w:right w:val="none" w:sz="0" w:space="0" w:color="auto"/>
          </w:divBdr>
        </w:div>
        <w:div w:id="113908850">
          <w:marLeft w:val="0"/>
          <w:marRight w:val="0"/>
          <w:marTop w:val="0"/>
          <w:marBottom w:val="0"/>
          <w:divBdr>
            <w:top w:val="none" w:sz="0" w:space="0" w:color="auto"/>
            <w:left w:val="none" w:sz="0" w:space="0" w:color="auto"/>
            <w:bottom w:val="none" w:sz="0" w:space="0" w:color="auto"/>
            <w:right w:val="none" w:sz="0" w:space="0" w:color="auto"/>
          </w:divBdr>
        </w:div>
        <w:div w:id="270626312">
          <w:marLeft w:val="0"/>
          <w:marRight w:val="0"/>
          <w:marTop w:val="0"/>
          <w:marBottom w:val="0"/>
          <w:divBdr>
            <w:top w:val="none" w:sz="0" w:space="0" w:color="auto"/>
            <w:left w:val="none" w:sz="0" w:space="0" w:color="auto"/>
            <w:bottom w:val="none" w:sz="0" w:space="0" w:color="auto"/>
            <w:right w:val="none" w:sz="0" w:space="0" w:color="auto"/>
          </w:divBdr>
        </w:div>
        <w:div w:id="397023519">
          <w:marLeft w:val="0"/>
          <w:marRight w:val="0"/>
          <w:marTop w:val="0"/>
          <w:marBottom w:val="0"/>
          <w:divBdr>
            <w:top w:val="none" w:sz="0" w:space="0" w:color="auto"/>
            <w:left w:val="none" w:sz="0" w:space="0" w:color="auto"/>
            <w:bottom w:val="none" w:sz="0" w:space="0" w:color="auto"/>
            <w:right w:val="none" w:sz="0" w:space="0" w:color="auto"/>
          </w:divBdr>
        </w:div>
        <w:div w:id="696396755">
          <w:marLeft w:val="0"/>
          <w:marRight w:val="0"/>
          <w:marTop w:val="0"/>
          <w:marBottom w:val="0"/>
          <w:divBdr>
            <w:top w:val="none" w:sz="0" w:space="0" w:color="auto"/>
            <w:left w:val="none" w:sz="0" w:space="0" w:color="auto"/>
            <w:bottom w:val="none" w:sz="0" w:space="0" w:color="auto"/>
            <w:right w:val="none" w:sz="0" w:space="0" w:color="auto"/>
          </w:divBdr>
        </w:div>
        <w:div w:id="1046224057">
          <w:marLeft w:val="0"/>
          <w:marRight w:val="0"/>
          <w:marTop w:val="0"/>
          <w:marBottom w:val="0"/>
          <w:divBdr>
            <w:top w:val="none" w:sz="0" w:space="0" w:color="auto"/>
            <w:left w:val="none" w:sz="0" w:space="0" w:color="auto"/>
            <w:bottom w:val="none" w:sz="0" w:space="0" w:color="auto"/>
            <w:right w:val="none" w:sz="0" w:space="0" w:color="auto"/>
          </w:divBdr>
        </w:div>
        <w:div w:id="1091663242">
          <w:marLeft w:val="0"/>
          <w:marRight w:val="0"/>
          <w:marTop w:val="0"/>
          <w:marBottom w:val="0"/>
          <w:divBdr>
            <w:top w:val="none" w:sz="0" w:space="0" w:color="auto"/>
            <w:left w:val="none" w:sz="0" w:space="0" w:color="auto"/>
            <w:bottom w:val="none" w:sz="0" w:space="0" w:color="auto"/>
            <w:right w:val="none" w:sz="0" w:space="0" w:color="auto"/>
          </w:divBdr>
        </w:div>
        <w:div w:id="1171529330">
          <w:marLeft w:val="0"/>
          <w:marRight w:val="0"/>
          <w:marTop w:val="0"/>
          <w:marBottom w:val="0"/>
          <w:divBdr>
            <w:top w:val="none" w:sz="0" w:space="0" w:color="auto"/>
            <w:left w:val="none" w:sz="0" w:space="0" w:color="auto"/>
            <w:bottom w:val="none" w:sz="0" w:space="0" w:color="auto"/>
            <w:right w:val="none" w:sz="0" w:space="0" w:color="auto"/>
          </w:divBdr>
        </w:div>
        <w:div w:id="1361853044">
          <w:marLeft w:val="0"/>
          <w:marRight w:val="0"/>
          <w:marTop w:val="0"/>
          <w:marBottom w:val="0"/>
          <w:divBdr>
            <w:top w:val="none" w:sz="0" w:space="0" w:color="auto"/>
            <w:left w:val="none" w:sz="0" w:space="0" w:color="auto"/>
            <w:bottom w:val="none" w:sz="0" w:space="0" w:color="auto"/>
            <w:right w:val="none" w:sz="0" w:space="0" w:color="auto"/>
          </w:divBdr>
        </w:div>
        <w:div w:id="1444693050">
          <w:marLeft w:val="0"/>
          <w:marRight w:val="0"/>
          <w:marTop w:val="0"/>
          <w:marBottom w:val="0"/>
          <w:divBdr>
            <w:top w:val="none" w:sz="0" w:space="0" w:color="auto"/>
            <w:left w:val="none" w:sz="0" w:space="0" w:color="auto"/>
            <w:bottom w:val="none" w:sz="0" w:space="0" w:color="auto"/>
            <w:right w:val="none" w:sz="0" w:space="0" w:color="auto"/>
          </w:divBdr>
        </w:div>
        <w:div w:id="1480883164">
          <w:marLeft w:val="0"/>
          <w:marRight w:val="0"/>
          <w:marTop w:val="0"/>
          <w:marBottom w:val="0"/>
          <w:divBdr>
            <w:top w:val="none" w:sz="0" w:space="0" w:color="auto"/>
            <w:left w:val="none" w:sz="0" w:space="0" w:color="auto"/>
            <w:bottom w:val="none" w:sz="0" w:space="0" w:color="auto"/>
            <w:right w:val="none" w:sz="0" w:space="0" w:color="auto"/>
          </w:divBdr>
        </w:div>
        <w:div w:id="1481997737">
          <w:marLeft w:val="0"/>
          <w:marRight w:val="0"/>
          <w:marTop w:val="0"/>
          <w:marBottom w:val="0"/>
          <w:divBdr>
            <w:top w:val="none" w:sz="0" w:space="0" w:color="auto"/>
            <w:left w:val="none" w:sz="0" w:space="0" w:color="auto"/>
            <w:bottom w:val="none" w:sz="0" w:space="0" w:color="auto"/>
            <w:right w:val="none" w:sz="0" w:space="0" w:color="auto"/>
          </w:divBdr>
        </w:div>
        <w:div w:id="1546914481">
          <w:marLeft w:val="0"/>
          <w:marRight w:val="0"/>
          <w:marTop w:val="0"/>
          <w:marBottom w:val="0"/>
          <w:divBdr>
            <w:top w:val="none" w:sz="0" w:space="0" w:color="auto"/>
            <w:left w:val="none" w:sz="0" w:space="0" w:color="auto"/>
            <w:bottom w:val="none" w:sz="0" w:space="0" w:color="auto"/>
            <w:right w:val="none" w:sz="0" w:space="0" w:color="auto"/>
          </w:divBdr>
        </w:div>
        <w:div w:id="1638486261">
          <w:marLeft w:val="0"/>
          <w:marRight w:val="0"/>
          <w:marTop w:val="0"/>
          <w:marBottom w:val="0"/>
          <w:divBdr>
            <w:top w:val="none" w:sz="0" w:space="0" w:color="auto"/>
            <w:left w:val="none" w:sz="0" w:space="0" w:color="auto"/>
            <w:bottom w:val="none" w:sz="0" w:space="0" w:color="auto"/>
            <w:right w:val="none" w:sz="0" w:space="0" w:color="auto"/>
          </w:divBdr>
        </w:div>
        <w:div w:id="1798143233">
          <w:marLeft w:val="0"/>
          <w:marRight w:val="0"/>
          <w:marTop w:val="0"/>
          <w:marBottom w:val="0"/>
          <w:divBdr>
            <w:top w:val="none" w:sz="0" w:space="0" w:color="auto"/>
            <w:left w:val="none" w:sz="0" w:space="0" w:color="auto"/>
            <w:bottom w:val="none" w:sz="0" w:space="0" w:color="auto"/>
            <w:right w:val="none" w:sz="0" w:space="0" w:color="auto"/>
          </w:divBdr>
        </w:div>
        <w:div w:id="1825968385">
          <w:marLeft w:val="0"/>
          <w:marRight w:val="0"/>
          <w:marTop w:val="0"/>
          <w:marBottom w:val="0"/>
          <w:divBdr>
            <w:top w:val="none" w:sz="0" w:space="0" w:color="auto"/>
            <w:left w:val="none" w:sz="0" w:space="0" w:color="auto"/>
            <w:bottom w:val="none" w:sz="0" w:space="0" w:color="auto"/>
            <w:right w:val="none" w:sz="0" w:space="0" w:color="auto"/>
          </w:divBdr>
        </w:div>
        <w:div w:id="1854761554">
          <w:marLeft w:val="0"/>
          <w:marRight w:val="0"/>
          <w:marTop w:val="0"/>
          <w:marBottom w:val="0"/>
          <w:divBdr>
            <w:top w:val="none" w:sz="0" w:space="0" w:color="auto"/>
            <w:left w:val="none" w:sz="0" w:space="0" w:color="auto"/>
            <w:bottom w:val="none" w:sz="0" w:space="0" w:color="auto"/>
            <w:right w:val="none" w:sz="0" w:space="0" w:color="auto"/>
          </w:divBdr>
        </w:div>
        <w:div w:id="2002929007">
          <w:marLeft w:val="0"/>
          <w:marRight w:val="0"/>
          <w:marTop w:val="0"/>
          <w:marBottom w:val="0"/>
          <w:divBdr>
            <w:top w:val="none" w:sz="0" w:space="0" w:color="auto"/>
            <w:left w:val="none" w:sz="0" w:space="0" w:color="auto"/>
            <w:bottom w:val="none" w:sz="0" w:space="0" w:color="auto"/>
            <w:right w:val="none" w:sz="0" w:space="0" w:color="auto"/>
          </w:divBdr>
        </w:div>
      </w:divsChild>
    </w:div>
    <w:div w:id="468478056">
      <w:bodyDiv w:val="1"/>
      <w:marLeft w:val="0"/>
      <w:marRight w:val="0"/>
      <w:marTop w:val="0"/>
      <w:marBottom w:val="0"/>
      <w:divBdr>
        <w:top w:val="none" w:sz="0" w:space="0" w:color="auto"/>
        <w:left w:val="none" w:sz="0" w:space="0" w:color="auto"/>
        <w:bottom w:val="none" w:sz="0" w:space="0" w:color="auto"/>
        <w:right w:val="none" w:sz="0" w:space="0" w:color="auto"/>
      </w:divBdr>
      <w:divsChild>
        <w:div w:id="1065643116">
          <w:marLeft w:val="480"/>
          <w:marRight w:val="0"/>
          <w:marTop w:val="0"/>
          <w:marBottom w:val="0"/>
          <w:divBdr>
            <w:top w:val="none" w:sz="0" w:space="0" w:color="auto"/>
            <w:left w:val="none" w:sz="0" w:space="0" w:color="auto"/>
            <w:bottom w:val="none" w:sz="0" w:space="0" w:color="auto"/>
            <w:right w:val="none" w:sz="0" w:space="0" w:color="auto"/>
          </w:divBdr>
          <w:divsChild>
            <w:div w:id="1430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830">
      <w:bodyDiv w:val="1"/>
      <w:marLeft w:val="0"/>
      <w:marRight w:val="0"/>
      <w:marTop w:val="0"/>
      <w:marBottom w:val="0"/>
      <w:divBdr>
        <w:top w:val="none" w:sz="0" w:space="0" w:color="auto"/>
        <w:left w:val="none" w:sz="0" w:space="0" w:color="auto"/>
        <w:bottom w:val="none" w:sz="0" w:space="0" w:color="auto"/>
        <w:right w:val="none" w:sz="0" w:space="0" w:color="auto"/>
      </w:divBdr>
      <w:divsChild>
        <w:div w:id="1694260254">
          <w:marLeft w:val="480"/>
          <w:marRight w:val="0"/>
          <w:marTop w:val="0"/>
          <w:marBottom w:val="0"/>
          <w:divBdr>
            <w:top w:val="none" w:sz="0" w:space="0" w:color="auto"/>
            <w:left w:val="none" w:sz="0" w:space="0" w:color="auto"/>
            <w:bottom w:val="none" w:sz="0" w:space="0" w:color="auto"/>
            <w:right w:val="none" w:sz="0" w:space="0" w:color="auto"/>
          </w:divBdr>
          <w:divsChild>
            <w:div w:id="984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619">
      <w:bodyDiv w:val="1"/>
      <w:marLeft w:val="0"/>
      <w:marRight w:val="0"/>
      <w:marTop w:val="0"/>
      <w:marBottom w:val="0"/>
      <w:divBdr>
        <w:top w:val="none" w:sz="0" w:space="0" w:color="auto"/>
        <w:left w:val="none" w:sz="0" w:space="0" w:color="auto"/>
        <w:bottom w:val="none" w:sz="0" w:space="0" w:color="auto"/>
        <w:right w:val="none" w:sz="0" w:space="0" w:color="auto"/>
      </w:divBdr>
      <w:divsChild>
        <w:div w:id="504980584">
          <w:marLeft w:val="480"/>
          <w:marRight w:val="0"/>
          <w:marTop w:val="0"/>
          <w:marBottom w:val="0"/>
          <w:divBdr>
            <w:top w:val="none" w:sz="0" w:space="0" w:color="auto"/>
            <w:left w:val="none" w:sz="0" w:space="0" w:color="auto"/>
            <w:bottom w:val="none" w:sz="0" w:space="0" w:color="auto"/>
            <w:right w:val="none" w:sz="0" w:space="0" w:color="auto"/>
          </w:divBdr>
          <w:divsChild>
            <w:div w:id="9952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048">
      <w:bodyDiv w:val="1"/>
      <w:marLeft w:val="0"/>
      <w:marRight w:val="0"/>
      <w:marTop w:val="0"/>
      <w:marBottom w:val="0"/>
      <w:divBdr>
        <w:top w:val="none" w:sz="0" w:space="0" w:color="auto"/>
        <w:left w:val="none" w:sz="0" w:space="0" w:color="auto"/>
        <w:bottom w:val="none" w:sz="0" w:space="0" w:color="auto"/>
        <w:right w:val="none" w:sz="0" w:space="0" w:color="auto"/>
      </w:divBdr>
      <w:divsChild>
        <w:div w:id="2026049992">
          <w:marLeft w:val="480"/>
          <w:marRight w:val="0"/>
          <w:marTop w:val="0"/>
          <w:marBottom w:val="0"/>
          <w:divBdr>
            <w:top w:val="none" w:sz="0" w:space="0" w:color="auto"/>
            <w:left w:val="none" w:sz="0" w:space="0" w:color="auto"/>
            <w:bottom w:val="none" w:sz="0" w:space="0" w:color="auto"/>
            <w:right w:val="none" w:sz="0" w:space="0" w:color="auto"/>
          </w:divBdr>
          <w:divsChild>
            <w:div w:id="14444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438">
      <w:bodyDiv w:val="1"/>
      <w:marLeft w:val="0"/>
      <w:marRight w:val="0"/>
      <w:marTop w:val="0"/>
      <w:marBottom w:val="0"/>
      <w:divBdr>
        <w:top w:val="none" w:sz="0" w:space="0" w:color="auto"/>
        <w:left w:val="none" w:sz="0" w:space="0" w:color="auto"/>
        <w:bottom w:val="none" w:sz="0" w:space="0" w:color="auto"/>
        <w:right w:val="none" w:sz="0" w:space="0" w:color="auto"/>
      </w:divBdr>
      <w:divsChild>
        <w:div w:id="1547597990">
          <w:marLeft w:val="0"/>
          <w:marRight w:val="0"/>
          <w:marTop w:val="0"/>
          <w:marBottom w:val="0"/>
          <w:divBdr>
            <w:top w:val="none" w:sz="0" w:space="0" w:color="auto"/>
            <w:left w:val="none" w:sz="0" w:space="0" w:color="auto"/>
            <w:bottom w:val="none" w:sz="0" w:space="0" w:color="auto"/>
            <w:right w:val="none" w:sz="0" w:space="0" w:color="auto"/>
          </w:divBdr>
          <w:divsChild>
            <w:div w:id="1535265369">
              <w:marLeft w:val="0"/>
              <w:marRight w:val="0"/>
              <w:marTop w:val="0"/>
              <w:marBottom w:val="0"/>
              <w:divBdr>
                <w:top w:val="none" w:sz="0" w:space="0" w:color="auto"/>
                <w:left w:val="none" w:sz="0" w:space="0" w:color="auto"/>
                <w:bottom w:val="none" w:sz="0" w:space="0" w:color="auto"/>
                <w:right w:val="none" w:sz="0" w:space="0" w:color="auto"/>
              </w:divBdr>
              <w:divsChild>
                <w:div w:id="1848278551">
                  <w:marLeft w:val="0"/>
                  <w:marRight w:val="0"/>
                  <w:marTop w:val="0"/>
                  <w:marBottom w:val="0"/>
                  <w:divBdr>
                    <w:top w:val="none" w:sz="0" w:space="0" w:color="auto"/>
                    <w:left w:val="none" w:sz="0" w:space="0" w:color="auto"/>
                    <w:bottom w:val="none" w:sz="0" w:space="0" w:color="auto"/>
                    <w:right w:val="none" w:sz="0" w:space="0" w:color="auto"/>
                  </w:divBdr>
                  <w:divsChild>
                    <w:div w:id="18166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5967">
      <w:bodyDiv w:val="1"/>
      <w:marLeft w:val="0"/>
      <w:marRight w:val="0"/>
      <w:marTop w:val="0"/>
      <w:marBottom w:val="0"/>
      <w:divBdr>
        <w:top w:val="none" w:sz="0" w:space="0" w:color="auto"/>
        <w:left w:val="none" w:sz="0" w:space="0" w:color="auto"/>
        <w:bottom w:val="none" w:sz="0" w:space="0" w:color="auto"/>
        <w:right w:val="none" w:sz="0" w:space="0" w:color="auto"/>
      </w:divBdr>
      <w:divsChild>
        <w:div w:id="898712455">
          <w:marLeft w:val="480"/>
          <w:marRight w:val="0"/>
          <w:marTop w:val="0"/>
          <w:marBottom w:val="0"/>
          <w:divBdr>
            <w:top w:val="none" w:sz="0" w:space="0" w:color="auto"/>
            <w:left w:val="none" w:sz="0" w:space="0" w:color="auto"/>
            <w:bottom w:val="none" w:sz="0" w:space="0" w:color="auto"/>
            <w:right w:val="none" w:sz="0" w:space="0" w:color="auto"/>
          </w:divBdr>
          <w:divsChild>
            <w:div w:id="434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580">
      <w:bodyDiv w:val="1"/>
      <w:marLeft w:val="0"/>
      <w:marRight w:val="0"/>
      <w:marTop w:val="0"/>
      <w:marBottom w:val="0"/>
      <w:divBdr>
        <w:top w:val="none" w:sz="0" w:space="0" w:color="auto"/>
        <w:left w:val="none" w:sz="0" w:space="0" w:color="auto"/>
        <w:bottom w:val="none" w:sz="0" w:space="0" w:color="auto"/>
        <w:right w:val="none" w:sz="0" w:space="0" w:color="auto"/>
      </w:divBdr>
      <w:divsChild>
        <w:div w:id="983508168">
          <w:marLeft w:val="480"/>
          <w:marRight w:val="0"/>
          <w:marTop w:val="0"/>
          <w:marBottom w:val="0"/>
          <w:divBdr>
            <w:top w:val="none" w:sz="0" w:space="0" w:color="auto"/>
            <w:left w:val="none" w:sz="0" w:space="0" w:color="auto"/>
            <w:bottom w:val="none" w:sz="0" w:space="0" w:color="auto"/>
            <w:right w:val="none" w:sz="0" w:space="0" w:color="auto"/>
          </w:divBdr>
          <w:divsChild>
            <w:div w:id="19964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499">
      <w:bodyDiv w:val="1"/>
      <w:marLeft w:val="0"/>
      <w:marRight w:val="0"/>
      <w:marTop w:val="0"/>
      <w:marBottom w:val="0"/>
      <w:divBdr>
        <w:top w:val="none" w:sz="0" w:space="0" w:color="auto"/>
        <w:left w:val="none" w:sz="0" w:space="0" w:color="auto"/>
        <w:bottom w:val="none" w:sz="0" w:space="0" w:color="auto"/>
        <w:right w:val="none" w:sz="0" w:space="0" w:color="auto"/>
      </w:divBdr>
      <w:divsChild>
        <w:div w:id="969020899">
          <w:marLeft w:val="480"/>
          <w:marRight w:val="0"/>
          <w:marTop w:val="0"/>
          <w:marBottom w:val="0"/>
          <w:divBdr>
            <w:top w:val="none" w:sz="0" w:space="0" w:color="auto"/>
            <w:left w:val="none" w:sz="0" w:space="0" w:color="auto"/>
            <w:bottom w:val="none" w:sz="0" w:space="0" w:color="auto"/>
            <w:right w:val="none" w:sz="0" w:space="0" w:color="auto"/>
          </w:divBdr>
          <w:divsChild>
            <w:div w:id="13307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8882">
      <w:bodyDiv w:val="1"/>
      <w:marLeft w:val="0"/>
      <w:marRight w:val="0"/>
      <w:marTop w:val="0"/>
      <w:marBottom w:val="0"/>
      <w:divBdr>
        <w:top w:val="none" w:sz="0" w:space="0" w:color="auto"/>
        <w:left w:val="none" w:sz="0" w:space="0" w:color="auto"/>
        <w:bottom w:val="none" w:sz="0" w:space="0" w:color="auto"/>
        <w:right w:val="none" w:sz="0" w:space="0" w:color="auto"/>
      </w:divBdr>
      <w:divsChild>
        <w:div w:id="451169176">
          <w:marLeft w:val="480"/>
          <w:marRight w:val="0"/>
          <w:marTop w:val="0"/>
          <w:marBottom w:val="0"/>
          <w:divBdr>
            <w:top w:val="none" w:sz="0" w:space="0" w:color="auto"/>
            <w:left w:val="none" w:sz="0" w:space="0" w:color="auto"/>
            <w:bottom w:val="none" w:sz="0" w:space="0" w:color="auto"/>
            <w:right w:val="none" w:sz="0" w:space="0" w:color="auto"/>
          </w:divBdr>
          <w:divsChild>
            <w:div w:id="18740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273">
      <w:bodyDiv w:val="1"/>
      <w:marLeft w:val="0"/>
      <w:marRight w:val="0"/>
      <w:marTop w:val="0"/>
      <w:marBottom w:val="0"/>
      <w:divBdr>
        <w:top w:val="none" w:sz="0" w:space="0" w:color="auto"/>
        <w:left w:val="none" w:sz="0" w:space="0" w:color="auto"/>
        <w:bottom w:val="none" w:sz="0" w:space="0" w:color="auto"/>
        <w:right w:val="none" w:sz="0" w:space="0" w:color="auto"/>
      </w:divBdr>
    </w:div>
    <w:div w:id="839589389">
      <w:bodyDiv w:val="1"/>
      <w:marLeft w:val="0"/>
      <w:marRight w:val="0"/>
      <w:marTop w:val="0"/>
      <w:marBottom w:val="0"/>
      <w:divBdr>
        <w:top w:val="none" w:sz="0" w:space="0" w:color="auto"/>
        <w:left w:val="none" w:sz="0" w:space="0" w:color="auto"/>
        <w:bottom w:val="none" w:sz="0" w:space="0" w:color="auto"/>
        <w:right w:val="none" w:sz="0" w:space="0" w:color="auto"/>
      </w:divBdr>
      <w:divsChild>
        <w:div w:id="2040738711">
          <w:marLeft w:val="480"/>
          <w:marRight w:val="0"/>
          <w:marTop w:val="0"/>
          <w:marBottom w:val="0"/>
          <w:divBdr>
            <w:top w:val="none" w:sz="0" w:space="0" w:color="auto"/>
            <w:left w:val="none" w:sz="0" w:space="0" w:color="auto"/>
            <w:bottom w:val="none" w:sz="0" w:space="0" w:color="auto"/>
            <w:right w:val="none" w:sz="0" w:space="0" w:color="auto"/>
          </w:divBdr>
          <w:divsChild>
            <w:div w:id="11897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762">
      <w:bodyDiv w:val="1"/>
      <w:marLeft w:val="0"/>
      <w:marRight w:val="0"/>
      <w:marTop w:val="0"/>
      <w:marBottom w:val="0"/>
      <w:divBdr>
        <w:top w:val="none" w:sz="0" w:space="0" w:color="auto"/>
        <w:left w:val="none" w:sz="0" w:space="0" w:color="auto"/>
        <w:bottom w:val="none" w:sz="0" w:space="0" w:color="auto"/>
        <w:right w:val="none" w:sz="0" w:space="0" w:color="auto"/>
      </w:divBdr>
      <w:divsChild>
        <w:div w:id="377169030">
          <w:marLeft w:val="480"/>
          <w:marRight w:val="0"/>
          <w:marTop w:val="0"/>
          <w:marBottom w:val="0"/>
          <w:divBdr>
            <w:top w:val="none" w:sz="0" w:space="0" w:color="auto"/>
            <w:left w:val="none" w:sz="0" w:space="0" w:color="auto"/>
            <w:bottom w:val="none" w:sz="0" w:space="0" w:color="auto"/>
            <w:right w:val="none" w:sz="0" w:space="0" w:color="auto"/>
          </w:divBdr>
          <w:divsChild>
            <w:div w:id="1627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692">
      <w:bodyDiv w:val="1"/>
      <w:marLeft w:val="0"/>
      <w:marRight w:val="0"/>
      <w:marTop w:val="0"/>
      <w:marBottom w:val="0"/>
      <w:divBdr>
        <w:top w:val="none" w:sz="0" w:space="0" w:color="auto"/>
        <w:left w:val="none" w:sz="0" w:space="0" w:color="auto"/>
        <w:bottom w:val="none" w:sz="0" w:space="0" w:color="auto"/>
        <w:right w:val="none" w:sz="0" w:space="0" w:color="auto"/>
      </w:divBdr>
      <w:divsChild>
        <w:div w:id="1534343437">
          <w:marLeft w:val="0"/>
          <w:marRight w:val="0"/>
          <w:marTop w:val="0"/>
          <w:marBottom w:val="0"/>
          <w:divBdr>
            <w:top w:val="none" w:sz="0" w:space="0" w:color="auto"/>
            <w:left w:val="none" w:sz="0" w:space="0" w:color="auto"/>
            <w:bottom w:val="none" w:sz="0" w:space="0" w:color="auto"/>
            <w:right w:val="none" w:sz="0" w:space="0" w:color="auto"/>
          </w:divBdr>
        </w:div>
        <w:div w:id="2066830441">
          <w:marLeft w:val="0"/>
          <w:marRight w:val="0"/>
          <w:marTop w:val="0"/>
          <w:marBottom w:val="0"/>
          <w:divBdr>
            <w:top w:val="none" w:sz="0" w:space="0" w:color="auto"/>
            <w:left w:val="none" w:sz="0" w:space="0" w:color="auto"/>
            <w:bottom w:val="none" w:sz="0" w:space="0" w:color="auto"/>
            <w:right w:val="none" w:sz="0" w:space="0" w:color="auto"/>
          </w:divBdr>
        </w:div>
      </w:divsChild>
    </w:div>
    <w:div w:id="927886567">
      <w:bodyDiv w:val="1"/>
      <w:marLeft w:val="0"/>
      <w:marRight w:val="0"/>
      <w:marTop w:val="0"/>
      <w:marBottom w:val="0"/>
      <w:divBdr>
        <w:top w:val="none" w:sz="0" w:space="0" w:color="auto"/>
        <w:left w:val="none" w:sz="0" w:space="0" w:color="auto"/>
        <w:bottom w:val="none" w:sz="0" w:space="0" w:color="auto"/>
        <w:right w:val="none" w:sz="0" w:space="0" w:color="auto"/>
      </w:divBdr>
      <w:divsChild>
        <w:div w:id="1748066469">
          <w:marLeft w:val="480"/>
          <w:marRight w:val="0"/>
          <w:marTop w:val="0"/>
          <w:marBottom w:val="0"/>
          <w:divBdr>
            <w:top w:val="none" w:sz="0" w:space="0" w:color="auto"/>
            <w:left w:val="none" w:sz="0" w:space="0" w:color="auto"/>
            <w:bottom w:val="none" w:sz="0" w:space="0" w:color="auto"/>
            <w:right w:val="none" w:sz="0" w:space="0" w:color="auto"/>
          </w:divBdr>
          <w:divsChild>
            <w:div w:id="1659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143">
      <w:bodyDiv w:val="1"/>
      <w:marLeft w:val="0"/>
      <w:marRight w:val="0"/>
      <w:marTop w:val="0"/>
      <w:marBottom w:val="0"/>
      <w:divBdr>
        <w:top w:val="none" w:sz="0" w:space="0" w:color="auto"/>
        <w:left w:val="none" w:sz="0" w:space="0" w:color="auto"/>
        <w:bottom w:val="none" w:sz="0" w:space="0" w:color="auto"/>
        <w:right w:val="none" w:sz="0" w:space="0" w:color="auto"/>
      </w:divBdr>
      <w:divsChild>
        <w:div w:id="265428105">
          <w:marLeft w:val="0"/>
          <w:marRight w:val="0"/>
          <w:marTop w:val="0"/>
          <w:marBottom w:val="0"/>
          <w:divBdr>
            <w:top w:val="none" w:sz="0" w:space="0" w:color="auto"/>
            <w:left w:val="none" w:sz="0" w:space="0" w:color="auto"/>
            <w:bottom w:val="none" w:sz="0" w:space="0" w:color="auto"/>
            <w:right w:val="none" w:sz="0" w:space="0" w:color="auto"/>
          </w:divBdr>
        </w:div>
        <w:div w:id="1112044834">
          <w:marLeft w:val="0"/>
          <w:marRight w:val="0"/>
          <w:marTop w:val="0"/>
          <w:marBottom w:val="0"/>
          <w:divBdr>
            <w:top w:val="none" w:sz="0" w:space="0" w:color="auto"/>
            <w:left w:val="none" w:sz="0" w:space="0" w:color="auto"/>
            <w:bottom w:val="none" w:sz="0" w:space="0" w:color="auto"/>
            <w:right w:val="none" w:sz="0" w:space="0" w:color="auto"/>
          </w:divBdr>
        </w:div>
      </w:divsChild>
    </w:div>
    <w:div w:id="1034843093">
      <w:bodyDiv w:val="1"/>
      <w:marLeft w:val="0"/>
      <w:marRight w:val="0"/>
      <w:marTop w:val="0"/>
      <w:marBottom w:val="0"/>
      <w:divBdr>
        <w:top w:val="none" w:sz="0" w:space="0" w:color="auto"/>
        <w:left w:val="none" w:sz="0" w:space="0" w:color="auto"/>
        <w:bottom w:val="none" w:sz="0" w:space="0" w:color="auto"/>
        <w:right w:val="none" w:sz="0" w:space="0" w:color="auto"/>
      </w:divBdr>
      <w:divsChild>
        <w:div w:id="729495864">
          <w:marLeft w:val="480"/>
          <w:marRight w:val="0"/>
          <w:marTop w:val="0"/>
          <w:marBottom w:val="0"/>
          <w:divBdr>
            <w:top w:val="none" w:sz="0" w:space="0" w:color="auto"/>
            <w:left w:val="none" w:sz="0" w:space="0" w:color="auto"/>
            <w:bottom w:val="none" w:sz="0" w:space="0" w:color="auto"/>
            <w:right w:val="none" w:sz="0" w:space="0" w:color="auto"/>
          </w:divBdr>
          <w:divsChild>
            <w:div w:id="16204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275">
      <w:bodyDiv w:val="1"/>
      <w:marLeft w:val="0"/>
      <w:marRight w:val="0"/>
      <w:marTop w:val="0"/>
      <w:marBottom w:val="0"/>
      <w:divBdr>
        <w:top w:val="none" w:sz="0" w:space="0" w:color="auto"/>
        <w:left w:val="none" w:sz="0" w:space="0" w:color="auto"/>
        <w:bottom w:val="none" w:sz="0" w:space="0" w:color="auto"/>
        <w:right w:val="none" w:sz="0" w:space="0" w:color="auto"/>
      </w:divBdr>
    </w:div>
    <w:div w:id="1113131783">
      <w:bodyDiv w:val="1"/>
      <w:marLeft w:val="0"/>
      <w:marRight w:val="0"/>
      <w:marTop w:val="0"/>
      <w:marBottom w:val="0"/>
      <w:divBdr>
        <w:top w:val="none" w:sz="0" w:space="0" w:color="auto"/>
        <w:left w:val="none" w:sz="0" w:space="0" w:color="auto"/>
        <w:bottom w:val="none" w:sz="0" w:space="0" w:color="auto"/>
        <w:right w:val="none" w:sz="0" w:space="0" w:color="auto"/>
      </w:divBdr>
    </w:div>
    <w:div w:id="1170171956">
      <w:bodyDiv w:val="1"/>
      <w:marLeft w:val="0"/>
      <w:marRight w:val="0"/>
      <w:marTop w:val="0"/>
      <w:marBottom w:val="0"/>
      <w:divBdr>
        <w:top w:val="none" w:sz="0" w:space="0" w:color="auto"/>
        <w:left w:val="none" w:sz="0" w:space="0" w:color="auto"/>
        <w:bottom w:val="none" w:sz="0" w:space="0" w:color="auto"/>
        <w:right w:val="none" w:sz="0" w:space="0" w:color="auto"/>
      </w:divBdr>
      <w:divsChild>
        <w:div w:id="1737169880">
          <w:marLeft w:val="480"/>
          <w:marRight w:val="0"/>
          <w:marTop w:val="0"/>
          <w:marBottom w:val="0"/>
          <w:divBdr>
            <w:top w:val="none" w:sz="0" w:space="0" w:color="auto"/>
            <w:left w:val="none" w:sz="0" w:space="0" w:color="auto"/>
            <w:bottom w:val="none" w:sz="0" w:space="0" w:color="auto"/>
            <w:right w:val="none" w:sz="0" w:space="0" w:color="auto"/>
          </w:divBdr>
          <w:divsChild>
            <w:div w:id="7109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561">
      <w:bodyDiv w:val="1"/>
      <w:marLeft w:val="0"/>
      <w:marRight w:val="0"/>
      <w:marTop w:val="0"/>
      <w:marBottom w:val="0"/>
      <w:divBdr>
        <w:top w:val="none" w:sz="0" w:space="0" w:color="auto"/>
        <w:left w:val="none" w:sz="0" w:space="0" w:color="auto"/>
        <w:bottom w:val="none" w:sz="0" w:space="0" w:color="auto"/>
        <w:right w:val="none" w:sz="0" w:space="0" w:color="auto"/>
      </w:divBdr>
      <w:divsChild>
        <w:div w:id="173570907">
          <w:marLeft w:val="0"/>
          <w:marRight w:val="0"/>
          <w:marTop w:val="0"/>
          <w:marBottom w:val="0"/>
          <w:divBdr>
            <w:top w:val="none" w:sz="0" w:space="0" w:color="auto"/>
            <w:left w:val="none" w:sz="0" w:space="0" w:color="auto"/>
            <w:bottom w:val="none" w:sz="0" w:space="0" w:color="auto"/>
            <w:right w:val="none" w:sz="0" w:space="0" w:color="auto"/>
          </w:divBdr>
        </w:div>
        <w:div w:id="2099523743">
          <w:marLeft w:val="0"/>
          <w:marRight w:val="0"/>
          <w:marTop w:val="0"/>
          <w:marBottom w:val="0"/>
          <w:divBdr>
            <w:top w:val="none" w:sz="0" w:space="0" w:color="auto"/>
            <w:left w:val="none" w:sz="0" w:space="0" w:color="auto"/>
            <w:bottom w:val="none" w:sz="0" w:space="0" w:color="auto"/>
            <w:right w:val="none" w:sz="0" w:space="0" w:color="auto"/>
          </w:divBdr>
        </w:div>
      </w:divsChild>
    </w:div>
    <w:div w:id="1247567521">
      <w:bodyDiv w:val="1"/>
      <w:marLeft w:val="0"/>
      <w:marRight w:val="0"/>
      <w:marTop w:val="0"/>
      <w:marBottom w:val="0"/>
      <w:divBdr>
        <w:top w:val="none" w:sz="0" w:space="0" w:color="auto"/>
        <w:left w:val="none" w:sz="0" w:space="0" w:color="auto"/>
        <w:bottom w:val="none" w:sz="0" w:space="0" w:color="auto"/>
        <w:right w:val="none" w:sz="0" w:space="0" w:color="auto"/>
      </w:divBdr>
    </w:div>
    <w:div w:id="1254975757">
      <w:bodyDiv w:val="1"/>
      <w:marLeft w:val="0"/>
      <w:marRight w:val="0"/>
      <w:marTop w:val="0"/>
      <w:marBottom w:val="0"/>
      <w:divBdr>
        <w:top w:val="none" w:sz="0" w:space="0" w:color="auto"/>
        <w:left w:val="none" w:sz="0" w:space="0" w:color="auto"/>
        <w:bottom w:val="none" w:sz="0" w:space="0" w:color="auto"/>
        <w:right w:val="none" w:sz="0" w:space="0" w:color="auto"/>
      </w:divBdr>
    </w:div>
    <w:div w:id="1336036033">
      <w:bodyDiv w:val="1"/>
      <w:marLeft w:val="0"/>
      <w:marRight w:val="0"/>
      <w:marTop w:val="0"/>
      <w:marBottom w:val="0"/>
      <w:divBdr>
        <w:top w:val="none" w:sz="0" w:space="0" w:color="auto"/>
        <w:left w:val="none" w:sz="0" w:space="0" w:color="auto"/>
        <w:bottom w:val="none" w:sz="0" w:space="0" w:color="auto"/>
        <w:right w:val="none" w:sz="0" w:space="0" w:color="auto"/>
      </w:divBdr>
      <w:divsChild>
        <w:div w:id="65416951">
          <w:marLeft w:val="480"/>
          <w:marRight w:val="0"/>
          <w:marTop w:val="0"/>
          <w:marBottom w:val="0"/>
          <w:divBdr>
            <w:top w:val="none" w:sz="0" w:space="0" w:color="auto"/>
            <w:left w:val="none" w:sz="0" w:space="0" w:color="auto"/>
            <w:bottom w:val="none" w:sz="0" w:space="0" w:color="auto"/>
            <w:right w:val="none" w:sz="0" w:space="0" w:color="auto"/>
          </w:divBdr>
          <w:divsChild>
            <w:div w:id="20395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632">
      <w:bodyDiv w:val="1"/>
      <w:marLeft w:val="0"/>
      <w:marRight w:val="0"/>
      <w:marTop w:val="0"/>
      <w:marBottom w:val="0"/>
      <w:divBdr>
        <w:top w:val="none" w:sz="0" w:space="0" w:color="auto"/>
        <w:left w:val="none" w:sz="0" w:space="0" w:color="auto"/>
        <w:bottom w:val="none" w:sz="0" w:space="0" w:color="auto"/>
        <w:right w:val="none" w:sz="0" w:space="0" w:color="auto"/>
      </w:divBdr>
      <w:divsChild>
        <w:div w:id="2017950777">
          <w:marLeft w:val="480"/>
          <w:marRight w:val="0"/>
          <w:marTop w:val="0"/>
          <w:marBottom w:val="0"/>
          <w:divBdr>
            <w:top w:val="none" w:sz="0" w:space="0" w:color="auto"/>
            <w:left w:val="none" w:sz="0" w:space="0" w:color="auto"/>
            <w:bottom w:val="none" w:sz="0" w:space="0" w:color="auto"/>
            <w:right w:val="none" w:sz="0" w:space="0" w:color="auto"/>
          </w:divBdr>
          <w:divsChild>
            <w:div w:id="1989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962">
      <w:bodyDiv w:val="1"/>
      <w:marLeft w:val="0"/>
      <w:marRight w:val="0"/>
      <w:marTop w:val="0"/>
      <w:marBottom w:val="0"/>
      <w:divBdr>
        <w:top w:val="none" w:sz="0" w:space="0" w:color="auto"/>
        <w:left w:val="none" w:sz="0" w:space="0" w:color="auto"/>
        <w:bottom w:val="none" w:sz="0" w:space="0" w:color="auto"/>
        <w:right w:val="none" w:sz="0" w:space="0" w:color="auto"/>
      </w:divBdr>
      <w:divsChild>
        <w:div w:id="1895895056">
          <w:marLeft w:val="480"/>
          <w:marRight w:val="0"/>
          <w:marTop w:val="0"/>
          <w:marBottom w:val="0"/>
          <w:divBdr>
            <w:top w:val="none" w:sz="0" w:space="0" w:color="auto"/>
            <w:left w:val="none" w:sz="0" w:space="0" w:color="auto"/>
            <w:bottom w:val="none" w:sz="0" w:space="0" w:color="auto"/>
            <w:right w:val="none" w:sz="0" w:space="0" w:color="auto"/>
          </w:divBdr>
          <w:divsChild>
            <w:div w:id="924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2692">
      <w:bodyDiv w:val="1"/>
      <w:marLeft w:val="0"/>
      <w:marRight w:val="0"/>
      <w:marTop w:val="0"/>
      <w:marBottom w:val="0"/>
      <w:divBdr>
        <w:top w:val="none" w:sz="0" w:space="0" w:color="auto"/>
        <w:left w:val="none" w:sz="0" w:space="0" w:color="auto"/>
        <w:bottom w:val="none" w:sz="0" w:space="0" w:color="auto"/>
        <w:right w:val="none" w:sz="0" w:space="0" w:color="auto"/>
      </w:divBdr>
      <w:divsChild>
        <w:div w:id="1987009728">
          <w:marLeft w:val="480"/>
          <w:marRight w:val="0"/>
          <w:marTop w:val="0"/>
          <w:marBottom w:val="0"/>
          <w:divBdr>
            <w:top w:val="none" w:sz="0" w:space="0" w:color="auto"/>
            <w:left w:val="none" w:sz="0" w:space="0" w:color="auto"/>
            <w:bottom w:val="none" w:sz="0" w:space="0" w:color="auto"/>
            <w:right w:val="none" w:sz="0" w:space="0" w:color="auto"/>
          </w:divBdr>
          <w:divsChild>
            <w:div w:id="1878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8409">
      <w:bodyDiv w:val="1"/>
      <w:marLeft w:val="0"/>
      <w:marRight w:val="0"/>
      <w:marTop w:val="0"/>
      <w:marBottom w:val="0"/>
      <w:divBdr>
        <w:top w:val="none" w:sz="0" w:space="0" w:color="auto"/>
        <w:left w:val="none" w:sz="0" w:space="0" w:color="auto"/>
        <w:bottom w:val="none" w:sz="0" w:space="0" w:color="auto"/>
        <w:right w:val="none" w:sz="0" w:space="0" w:color="auto"/>
      </w:divBdr>
    </w:div>
    <w:div w:id="1529836301">
      <w:bodyDiv w:val="1"/>
      <w:marLeft w:val="0"/>
      <w:marRight w:val="0"/>
      <w:marTop w:val="0"/>
      <w:marBottom w:val="0"/>
      <w:divBdr>
        <w:top w:val="none" w:sz="0" w:space="0" w:color="auto"/>
        <w:left w:val="none" w:sz="0" w:space="0" w:color="auto"/>
        <w:bottom w:val="none" w:sz="0" w:space="0" w:color="auto"/>
        <w:right w:val="none" w:sz="0" w:space="0" w:color="auto"/>
      </w:divBdr>
      <w:divsChild>
        <w:div w:id="655643943">
          <w:marLeft w:val="480"/>
          <w:marRight w:val="0"/>
          <w:marTop w:val="0"/>
          <w:marBottom w:val="0"/>
          <w:divBdr>
            <w:top w:val="none" w:sz="0" w:space="0" w:color="auto"/>
            <w:left w:val="none" w:sz="0" w:space="0" w:color="auto"/>
            <w:bottom w:val="none" w:sz="0" w:space="0" w:color="auto"/>
            <w:right w:val="none" w:sz="0" w:space="0" w:color="auto"/>
          </w:divBdr>
          <w:divsChild>
            <w:div w:id="1303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881">
      <w:bodyDiv w:val="1"/>
      <w:marLeft w:val="0"/>
      <w:marRight w:val="0"/>
      <w:marTop w:val="0"/>
      <w:marBottom w:val="0"/>
      <w:divBdr>
        <w:top w:val="none" w:sz="0" w:space="0" w:color="auto"/>
        <w:left w:val="none" w:sz="0" w:space="0" w:color="auto"/>
        <w:bottom w:val="none" w:sz="0" w:space="0" w:color="auto"/>
        <w:right w:val="none" w:sz="0" w:space="0" w:color="auto"/>
      </w:divBdr>
      <w:divsChild>
        <w:div w:id="511187874">
          <w:marLeft w:val="0"/>
          <w:marRight w:val="0"/>
          <w:marTop w:val="0"/>
          <w:marBottom w:val="300"/>
          <w:divBdr>
            <w:top w:val="none" w:sz="0" w:space="0" w:color="auto"/>
            <w:left w:val="none" w:sz="0" w:space="0" w:color="auto"/>
            <w:bottom w:val="none" w:sz="0" w:space="0" w:color="auto"/>
            <w:right w:val="none" w:sz="0" w:space="0" w:color="auto"/>
          </w:divBdr>
        </w:div>
        <w:div w:id="1562131763">
          <w:marLeft w:val="0"/>
          <w:marRight w:val="0"/>
          <w:marTop w:val="0"/>
          <w:marBottom w:val="450"/>
          <w:divBdr>
            <w:top w:val="none" w:sz="0" w:space="0" w:color="auto"/>
            <w:left w:val="none" w:sz="0" w:space="0" w:color="auto"/>
            <w:bottom w:val="none" w:sz="0" w:space="0" w:color="auto"/>
            <w:right w:val="none" w:sz="0" w:space="0" w:color="auto"/>
          </w:divBdr>
          <w:divsChild>
            <w:div w:id="1591236600">
              <w:marLeft w:val="0"/>
              <w:marRight w:val="0"/>
              <w:marTop w:val="0"/>
              <w:marBottom w:val="0"/>
              <w:divBdr>
                <w:top w:val="none" w:sz="0" w:space="0" w:color="auto"/>
                <w:left w:val="none" w:sz="0" w:space="0" w:color="auto"/>
                <w:bottom w:val="none" w:sz="0" w:space="0" w:color="auto"/>
                <w:right w:val="none" w:sz="0" w:space="0" w:color="auto"/>
              </w:divBdr>
              <w:divsChild>
                <w:div w:id="425345301">
                  <w:marLeft w:val="0"/>
                  <w:marRight w:val="0"/>
                  <w:marTop w:val="0"/>
                  <w:marBottom w:val="75"/>
                  <w:divBdr>
                    <w:top w:val="none" w:sz="0" w:space="0" w:color="auto"/>
                    <w:left w:val="none" w:sz="0" w:space="0" w:color="auto"/>
                    <w:bottom w:val="none" w:sz="0" w:space="0" w:color="auto"/>
                    <w:right w:val="none" w:sz="0" w:space="0" w:color="auto"/>
                  </w:divBdr>
                  <w:divsChild>
                    <w:div w:id="182130727">
                      <w:marLeft w:val="0"/>
                      <w:marRight w:val="0"/>
                      <w:marTop w:val="0"/>
                      <w:marBottom w:val="0"/>
                      <w:divBdr>
                        <w:top w:val="none" w:sz="0" w:space="0" w:color="auto"/>
                        <w:left w:val="none" w:sz="0" w:space="0" w:color="auto"/>
                        <w:bottom w:val="none" w:sz="0" w:space="0" w:color="auto"/>
                        <w:right w:val="none" w:sz="0" w:space="0" w:color="auto"/>
                      </w:divBdr>
                      <w:divsChild>
                        <w:div w:id="1871332154">
                          <w:marLeft w:val="0"/>
                          <w:marRight w:val="0"/>
                          <w:marTop w:val="0"/>
                          <w:marBottom w:val="0"/>
                          <w:divBdr>
                            <w:top w:val="none" w:sz="0" w:space="0" w:color="auto"/>
                            <w:left w:val="none" w:sz="0" w:space="0" w:color="auto"/>
                            <w:bottom w:val="none" w:sz="0" w:space="0" w:color="auto"/>
                            <w:right w:val="none" w:sz="0" w:space="0" w:color="auto"/>
                          </w:divBdr>
                        </w:div>
                        <w:div w:id="1915356664">
                          <w:marLeft w:val="0"/>
                          <w:marRight w:val="0"/>
                          <w:marTop w:val="0"/>
                          <w:marBottom w:val="0"/>
                          <w:divBdr>
                            <w:top w:val="none" w:sz="0" w:space="0" w:color="auto"/>
                            <w:left w:val="none" w:sz="0" w:space="0" w:color="auto"/>
                            <w:bottom w:val="none" w:sz="0" w:space="0" w:color="auto"/>
                            <w:right w:val="none" w:sz="0" w:space="0" w:color="auto"/>
                          </w:divBdr>
                          <w:divsChild>
                            <w:div w:id="862398170">
                              <w:marLeft w:val="0"/>
                              <w:marRight w:val="0"/>
                              <w:marTop w:val="0"/>
                              <w:marBottom w:val="0"/>
                              <w:divBdr>
                                <w:top w:val="none" w:sz="0" w:space="0" w:color="auto"/>
                                <w:left w:val="none" w:sz="0" w:space="0" w:color="auto"/>
                                <w:bottom w:val="none" w:sz="0" w:space="0" w:color="auto"/>
                                <w:right w:val="none" w:sz="0" w:space="0" w:color="auto"/>
                              </w:divBdr>
                            </w:div>
                            <w:div w:id="387993475">
                              <w:marLeft w:val="0"/>
                              <w:marRight w:val="0"/>
                              <w:marTop w:val="0"/>
                              <w:marBottom w:val="0"/>
                              <w:divBdr>
                                <w:top w:val="none" w:sz="0" w:space="0" w:color="auto"/>
                                <w:left w:val="none" w:sz="0" w:space="0" w:color="auto"/>
                                <w:bottom w:val="none" w:sz="0" w:space="0" w:color="auto"/>
                                <w:right w:val="none" w:sz="0" w:space="0" w:color="auto"/>
                              </w:divBdr>
                              <w:divsChild>
                                <w:div w:id="180096995">
                                  <w:marLeft w:val="0"/>
                                  <w:marRight w:val="0"/>
                                  <w:marTop w:val="0"/>
                                  <w:marBottom w:val="0"/>
                                  <w:divBdr>
                                    <w:top w:val="none" w:sz="0" w:space="0" w:color="auto"/>
                                    <w:left w:val="none" w:sz="0" w:space="0" w:color="auto"/>
                                    <w:bottom w:val="none" w:sz="0" w:space="0" w:color="auto"/>
                                    <w:right w:val="none" w:sz="0" w:space="0" w:color="auto"/>
                                  </w:divBdr>
                                  <w:divsChild>
                                    <w:div w:id="469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8934">
                      <w:marLeft w:val="0"/>
                      <w:marRight w:val="0"/>
                      <w:marTop w:val="0"/>
                      <w:marBottom w:val="0"/>
                      <w:divBdr>
                        <w:top w:val="none" w:sz="0" w:space="0" w:color="auto"/>
                        <w:left w:val="none" w:sz="0" w:space="0" w:color="auto"/>
                        <w:bottom w:val="none" w:sz="0" w:space="0" w:color="auto"/>
                        <w:right w:val="none" w:sz="0" w:space="0" w:color="auto"/>
                      </w:divBdr>
                    </w:div>
                  </w:divsChild>
                </w:div>
                <w:div w:id="2092507748">
                  <w:marLeft w:val="0"/>
                  <w:marRight w:val="0"/>
                  <w:marTop w:val="0"/>
                  <w:marBottom w:val="0"/>
                  <w:divBdr>
                    <w:top w:val="none" w:sz="0" w:space="0" w:color="auto"/>
                    <w:left w:val="none" w:sz="0" w:space="0" w:color="auto"/>
                    <w:bottom w:val="none" w:sz="0" w:space="0" w:color="auto"/>
                    <w:right w:val="none" w:sz="0" w:space="0" w:color="auto"/>
                  </w:divBdr>
                  <w:divsChild>
                    <w:div w:id="1510605117">
                      <w:marLeft w:val="0"/>
                      <w:marRight w:val="0"/>
                      <w:marTop w:val="0"/>
                      <w:marBottom w:val="0"/>
                      <w:divBdr>
                        <w:top w:val="none" w:sz="0" w:space="0" w:color="auto"/>
                        <w:left w:val="none" w:sz="0" w:space="0" w:color="auto"/>
                        <w:bottom w:val="none" w:sz="0" w:space="0" w:color="auto"/>
                        <w:right w:val="none" w:sz="0" w:space="0" w:color="auto"/>
                      </w:divBdr>
                    </w:div>
                    <w:div w:id="1656030490">
                      <w:marLeft w:val="0"/>
                      <w:marRight w:val="0"/>
                      <w:marTop w:val="0"/>
                      <w:marBottom w:val="0"/>
                      <w:divBdr>
                        <w:top w:val="none" w:sz="0" w:space="0" w:color="auto"/>
                        <w:left w:val="none" w:sz="0" w:space="0" w:color="auto"/>
                        <w:bottom w:val="none" w:sz="0" w:space="0" w:color="auto"/>
                        <w:right w:val="none" w:sz="0" w:space="0" w:color="auto"/>
                      </w:divBdr>
                      <w:divsChild>
                        <w:div w:id="2058313330">
                          <w:marLeft w:val="0"/>
                          <w:marRight w:val="0"/>
                          <w:marTop w:val="0"/>
                          <w:marBottom w:val="0"/>
                          <w:divBdr>
                            <w:top w:val="none" w:sz="0" w:space="0" w:color="auto"/>
                            <w:left w:val="none" w:sz="0" w:space="0" w:color="auto"/>
                            <w:bottom w:val="none" w:sz="0" w:space="0" w:color="auto"/>
                            <w:right w:val="none" w:sz="0" w:space="0" w:color="auto"/>
                          </w:divBdr>
                        </w:div>
                      </w:divsChild>
                    </w:div>
                    <w:div w:id="1233661772">
                      <w:marLeft w:val="0"/>
                      <w:marRight w:val="0"/>
                      <w:marTop w:val="0"/>
                      <w:marBottom w:val="0"/>
                      <w:divBdr>
                        <w:top w:val="none" w:sz="0" w:space="0" w:color="auto"/>
                        <w:left w:val="none" w:sz="0" w:space="0" w:color="auto"/>
                        <w:bottom w:val="none" w:sz="0" w:space="0" w:color="auto"/>
                        <w:right w:val="none" w:sz="0" w:space="0" w:color="auto"/>
                      </w:divBdr>
                      <w:divsChild>
                        <w:div w:id="1155297581">
                          <w:marLeft w:val="0"/>
                          <w:marRight w:val="0"/>
                          <w:marTop w:val="0"/>
                          <w:marBottom w:val="0"/>
                          <w:divBdr>
                            <w:top w:val="none" w:sz="0" w:space="0" w:color="auto"/>
                            <w:left w:val="none" w:sz="0" w:space="0" w:color="auto"/>
                            <w:bottom w:val="none" w:sz="0" w:space="0" w:color="auto"/>
                            <w:right w:val="none" w:sz="0" w:space="0" w:color="auto"/>
                          </w:divBdr>
                        </w:div>
                        <w:div w:id="2077588777">
                          <w:marLeft w:val="0"/>
                          <w:marRight w:val="0"/>
                          <w:marTop w:val="0"/>
                          <w:marBottom w:val="0"/>
                          <w:divBdr>
                            <w:top w:val="none" w:sz="0" w:space="0" w:color="auto"/>
                            <w:left w:val="none" w:sz="0" w:space="0" w:color="auto"/>
                            <w:bottom w:val="none" w:sz="0" w:space="0" w:color="auto"/>
                            <w:right w:val="none" w:sz="0" w:space="0" w:color="auto"/>
                          </w:divBdr>
                        </w:div>
                      </w:divsChild>
                    </w:div>
                    <w:div w:id="1891841831">
                      <w:marLeft w:val="0"/>
                      <w:marRight w:val="0"/>
                      <w:marTop w:val="0"/>
                      <w:marBottom w:val="0"/>
                      <w:divBdr>
                        <w:top w:val="none" w:sz="0" w:space="0" w:color="auto"/>
                        <w:left w:val="none" w:sz="0" w:space="0" w:color="auto"/>
                        <w:bottom w:val="none" w:sz="0" w:space="0" w:color="auto"/>
                        <w:right w:val="none" w:sz="0" w:space="0" w:color="auto"/>
                      </w:divBdr>
                      <w:divsChild>
                        <w:div w:id="1712729431">
                          <w:marLeft w:val="180"/>
                          <w:marRight w:val="0"/>
                          <w:marTop w:val="30"/>
                          <w:marBottom w:val="0"/>
                          <w:divBdr>
                            <w:top w:val="none" w:sz="0" w:space="0" w:color="auto"/>
                            <w:left w:val="none" w:sz="0" w:space="0" w:color="auto"/>
                            <w:bottom w:val="none" w:sz="0" w:space="0" w:color="auto"/>
                            <w:right w:val="none" w:sz="0" w:space="0" w:color="auto"/>
                          </w:divBdr>
                        </w:div>
                        <w:div w:id="654838154">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6188">
      <w:bodyDiv w:val="1"/>
      <w:marLeft w:val="0"/>
      <w:marRight w:val="0"/>
      <w:marTop w:val="0"/>
      <w:marBottom w:val="0"/>
      <w:divBdr>
        <w:top w:val="none" w:sz="0" w:space="0" w:color="auto"/>
        <w:left w:val="none" w:sz="0" w:space="0" w:color="auto"/>
        <w:bottom w:val="none" w:sz="0" w:space="0" w:color="auto"/>
        <w:right w:val="none" w:sz="0" w:space="0" w:color="auto"/>
      </w:divBdr>
      <w:divsChild>
        <w:div w:id="1228152580">
          <w:marLeft w:val="480"/>
          <w:marRight w:val="0"/>
          <w:marTop w:val="0"/>
          <w:marBottom w:val="0"/>
          <w:divBdr>
            <w:top w:val="none" w:sz="0" w:space="0" w:color="auto"/>
            <w:left w:val="none" w:sz="0" w:space="0" w:color="auto"/>
            <w:bottom w:val="none" w:sz="0" w:space="0" w:color="auto"/>
            <w:right w:val="none" w:sz="0" w:space="0" w:color="auto"/>
          </w:divBdr>
          <w:divsChild>
            <w:div w:id="2714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948">
      <w:bodyDiv w:val="1"/>
      <w:marLeft w:val="0"/>
      <w:marRight w:val="0"/>
      <w:marTop w:val="0"/>
      <w:marBottom w:val="0"/>
      <w:divBdr>
        <w:top w:val="none" w:sz="0" w:space="0" w:color="auto"/>
        <w:left w:val="none" w:sz="0" w:space="0" w:color="auto"/>
        <w:bottom w:val="none" w:sz="0" w:space="0" w:color="auto"/>
        <w:right w:val="none" w:sz="0" w:space="0" w:color="auto"/>
      </w:divBdr>
      <w:divsChild>
        <w:div w:id="443577438">
          <w:marLeft w:val="480"/>
          <w:marRight w:val="0"/>
          <w:marTop w:val="0"/>
          <w:marBottom w:val="0"/>
          <w:divBdr>
            <w:top w:val="none" w:sz="0" w:space="0" w:color="auto"/>
            <w:left w:val="none" w:sz="0" w:space="0" w:color="auto"/>
            <w:bottom w:val="none" w:sz="0" w:space="0" w:color="auto"/>
            <w:right w:val="none" w:sz="0" w:space="0" w:color="auto"/>
          </w:divBdr>
          <w:divsChild>
            <w:div w:id="4029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148">
      <w:bodyDiv w:val="1"/>
      <w:marLeft w:val="0"/>
      <w:marRight w:val="0"/>
      <w:marTop w:val="0"/>
      <w:marBottom w:val="0"/>
      <w:divBdr>
        <w:top w:val="none" w:sz="0" w:space="0" w:color="auto"/>
        <w:left w:val="none" w:sz="0" w:space="0" w:color="auto"/>
        <w:bottom w:val="none" w:sz="0" w:space="0" w:color="auto"/>
        <w:right w:val="none" w:sz="0" w:space="0" w:color="auto"/>
      </w:divBdr>
      <w:divsChild>
        <w:div w:id="1340087354">
          <w:marLeft w:val="0"/>
          <w:marRight w:val="120"/>
          <w:marTop w:val="0"/>
          <w:marBottom w:val="0"/>
          <w:divBdr>
            <w:top w:val="none" w:sz="0" w:space="0" w:color="auto"/>
            <w:left w:val="none" w:sz="0" w:space="0" w:color="auto"/>
            <w:bottom w:val="none" w:sz="0" w:space="0" w:color="auto"/>
            <w:right w:val="none" w:sz="0" w:space="0" w:color="auto"/>
          </w:divBdr>
          <w:divsChild>
            <w:div w:id="926962602">
              <w:marLeft w:val="0"/>
              <w:marRight w:val="0"/>
              <w:marTop w:val="0"/>
              <w:marBottom w:val="0"/>
              <w:divBdr>
                <w:top w:val="single" w:sz="6" w:space="0" w:color="DDDDDD"/>
                <w:left w:val="single" w:sz="6" w:space="0" w:color="DDDDDD"/>
                <w:bottom w:val="single" w:sz="6" w:space="0" w:color="DDDDDD"/>
                <w:right w:val="single" w:sz="6" w:space="0" w:color="DDDDDD"/>
              </w:divBdr>
              <w:divsChild>
                <w:div w:id="8248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317">
          <w:marLeft w:val="0"/>
          <w:marRight w:val="0"/>
          <w:marTop w:val="0"/>
          <w:marBottom w:val="0"/>
          <w:divBdr>
            <w:top w:val="none" w:sz="0" w:space="0" w:color="auto"/>
            <w:left w:val="none" w:sz="0" w:space="0" w:color="auto"/>
            <w:bottom w:val="none" w:sz="0" w:space="0" w:color="auto"/>
            <w:right w:val="none" w:sz="0" w:space="0" w:color="auto"/>
          </w:divBdr>
          <w:divsChild>
            <w:div w:id="204493381">
              <w:marLeft w:val="0"/>
              <w:marRight w:val="0"/>
              <w:marTop w:val="0"/>
              <w:marBottom w:val="0"/>
              <w:divBdr>
                <w:top w:val="none" w:sz="0" w:space="0" w:color="auto"/>
                <w:left w:val="none" w:sz="0" w:space="0" w:color="auto"/>
                <w:bottom w:val="none" w:sz="0" w:space="0" w:color="auto"/>
                <w:right w:val="none" w:sz="0" w:space="0" w:color="auto"/>
              </w:divBdr>
            </w:div>
            <w:div w:id="1024404343">
              <w:marLeft w:val="0"/>
              <w:marRight w:val="0"/>
              <w:marTop w:val="0"/>
              <w:marBottom w:val="0"/>
              <w:divBdr>
                <w:top w:val="none" w:sz="0" w:space="0" w:color="auto"/>
                <w:left w:val="none" w:sz="0" w:space="0" w:color="auto"/>
                <w:bottom w:val="none" w:sz="0" w:space="0" w:color="auto"/>
                <w:right w:val="none" w:sz="0" w:space="0" w:color="auto"/>
              </w:divBdr>
              <w:divsChild>
                <w:div w:id="20676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1397">
      <w:bodyDiv w:val="1"/>
      <w:marLeft w:val="0"/>
      <w:marRight w:val="0"/>
      <w:marTop w:val="0"/>
      <w:marBottom w:val="0"/>
      <w:divBdr>
        <w:top w:val="none" w:sz="0" w:space="0" w:color="auto"/>
        <w:left w:val="none" w:sz="0" w:space="0" w:color="auto"/>
        <w:bottom w:val="none" w:sz="0" w:space="0" w:color="auto"/>
        <w:right w:val="none" w:sz="0" w:space="0" w:color="auto"/>
      </w:divBdr>
      <w:divsChild>
        <w:div w:id="1957515135">
          <w:marLeft w:val="480"/>
          <w:marRight w:val="0"/>
          <w:marTop w:val="0"/>
          <w:marBottom w:val="0"/>
          <w:divBdr>
            <w:top w:val="none" w:sz="0" w:space="0" w:color="auto"/>
            <w:left w:val="none" w:sz="0" w:space="0" w:color="auto"/>
            <w:bottom w:val="none" w:sz="0" w:space="0" w:color="auto"/>
            <w:right w:val="none" w:sz="0" w:space="0" w:color="auto"/>
          </w:divBdr>
          <w:divsChild>
            <w:div w:id="92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833">
      <w:bodyDiv w:val="1"/>
      <w:marLeft w:val="0"/>
      <w:marRight w:val="0"/>
      <w:marTop w:val="0"/>
      <w:marBottom w:val="0"/>
      <w:divBdr>
        <w:top w:val="none" w:sz="0" w:space="0" w:color="auto"/>
        <w:left w:val="none" w:sz="0" w:space="0" w:color="auto"/>
        <w:bottom w:val="none" w:sz="0" w:space="0" w:color="auto"/>
        <w:right w:val="none" w:sz="0" w:space="0" w:color="auto"/>
      </w:divBdr>
      <w:divsChild>
        <w:div w:id="47801684">
          <w:marLeft w:val="480"/>
          <w:marRight w:val="0"/>
          <w:marTop w:val="0"/>
          <w:marBottom w:val="0"/>
          <w:divBdr>
            <w:top w:val="none" w:sz="0" w:space="0" w:color="auto"/>
            <w:left w:val="none" w:sz="0" w:space="0" w:color="auto"/>
            <w:bottom w:val="none" w:sz="0" w:space="0" w:color="auto"/>
            <w:right w:val="none" w:sz="0" w:space="0" w:color="auto"/>
          </w:divBdr>
          <w:divsChild>
            <w:div w:id="8535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5685">
      <w:bodyDiv w:val="1"/>
      <w:marLeft w:val="0"/>
      <w:marRight w:val="0"/>
      <w:marTop w:val="0"/>
      <w:marBottom w:val="0"/>
      <w:divBdr>
        <w:top w:val="none" w:sz="0" w:space="0" w:color="auto"/>
        <w:left w:val="none" w:sz="0" w:space="0" w:color="auto"/>
        <w:bottom w:val="none" w:sz="0" w:space="0" w:color="auto"/>
        <w:right w:val="none" w:sz="0" w:space="0" w:color="auto"/>
      </w:divBdr>
    </w:div>
    <w:div w:id="1883858469">
      <w:bodyDiv w:val="1"/>
      <w:marLeft w:val="0"/>
      <w:marRight w:val="0"/>
      <w:marTop w:val="0"/>
      <w:marBottom w:val="0"/>
      <w:divBdr>
        <w:top w:val="none" w:sz="0" w:space="0" w:color="auto"/>
        <w:left w:val="none" w:sz="0" w:space="0" w:color="auto"/>
        <w:bottom w:val="none" w:sz="0" w:space="0" w:color="auto"/>
        <w:right w:val="none" w:sz="0" w:space="0" w:color="auto"/>
      </w:divBdr>
      <w:divsChild>
        <w:div w:id="240064720">
          <w:marLeft w:val="480"/>
          <w:marRight w:val="0"/>
          <w:marTop w:val="0"/>
          <w:marBottom w:val="0"/>
          <w:divBdr>
            <w:top w:val="none" w:sz="0" w:space="0" w:color="auto"/>
            <w:left w:val="none" w:sz="0" w:space="0" w:color="auto"/>
            <w:bottom w:val="none" w:sz="0" w:space="0" w:color="auto"/>
            <w:right w:val="none" w:sz="0" w:space="0" w:color="auto"/>
          </w:divBdr>
          <w:divsChild>
            <w:div w:id="595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316">
      <w:bodyDiv w:val="1"/>
      <w:marLeft w:val="0"/>
      <w:marRight w:val="0"/>
      <w:marTop w:val="0"/>
      <w:marBottom w:val="0"/>
      <w:divBdr>
        <w:top w:val="none" w:sz="0" w:space="0" w:color="auto"/>
        <w:left w:val="none" w:sz="0" w:space="0" w:color="auto"/>
        <w:bottom w:val="none" w:sz="0" w:space="0" w:color="auto"/>
        <w:right w:val="none" w:sz="0" w:space="0" w:color="auto"/>
      </w:divBdr>
      <w:divsChild>
        <w:div w:id="127746499">
          <w:marLeft w:val="0"/>
          <w:marRight w:val="0"/>
          <w:marTop w:val="0"/>
          <w:marBottom w:val="0"/>
          <w:divBdr>
            <w:top w:val="none" w:sz="0" w:space="0" w:color="auto"/>
            <w:left w:val="none" w:sz="0" w:space="0" w:color="auto"/>
            <w:bottom w:val="none" w:sz="0" w:space="0" w:color="auto"/>
            <w:right w:val="none" w:sz="0" w:space="0" w:color="auto"/>
          </w:divBdr>
          <w:divsChild>
            <w:div w:id="141967118">
              <w:marLeft w:val="0"/>
              <w:marRight w:val="0"/>
              <w:marTop w:val="0"/>
              <w:marBottom w:val="0"/>
              <w:divBdr>
                <w:top w:val="none" w:sz="0" w:space="0" w:color="auto"/>
                <w:left w:val="none" w:sz="0" w:space="0" w:color="auto"/>
                <w:bottom w:val="none" w:sz="0" w:space="0" w:color="auto"/>
                <w:right w:val="none" w:sz="0" w:space="0" w:color="auto"/>
              </w:divBdr>
              <w:divsChild>
                <w:div w:id="1761560955">
                  <w:marLeft w:val="0"/>
                  <w:marRight w:val="0"/>
                  <w:marTop w:val="0"/>
                  <w:marBottom w:val="0"/>
                  <w:divBdr>
                    <w:top w:val="none" w:sz="0" w:space="0" w:color="auto"/>
                    <w:left w:val="none" w:sz="0" w:space="0" w:color="auto"/>
                    <w:bottom w:val="none" w:sz="0" w:space="0" w:color="auto"/>
                    <w:right w:val="none" w:sz="0" w:space="0" w:color="auto"/>
                  </w:divBdr>
                </w:div>
              </w:divsChild>
            </w:div>
            <w:div w:id="1162888406">
              <w:marLeft w:val="0"/>
              <w:marRight w:val="0"/>
              <w:marTop w:val="0"/>
              <w:marBottom w:val="0"/>
              <w:divBdr>
                <w:top w:val="none" w:sz="0" w:space="0" w:color="auto"/>
                <w:left w:val="none" w:sz="0" w:space="0" w:color="auto"/>
                <w:bottom w:val="none" w:sz="0" w:space="0" w:color="auto"/>
                <w:right w:val="none" w:sz="0" w:space="0" w:color="auto"/>
              </w:divBdr>
            </w:div>
          </w:divsChild>
        </w:div>
        <w:div w:id="156188488">
          <w:marLeft w:val="0"/>
          <w:marRight w:val="120"/>
          <w:marTop w:val="0"/>
          <w:marBottom w:val="0"/>
          <w:divBdr>
            <w:top w:val="none" w:sz="0" w:space="0" w:color="auto"/>
            <w:left w:val="none" w:sz="0" w:space="0" w:color="auto"/>
            <w:bottom w:val="none" w:sz="0" w:space="0" w:color="auto"/>
            <w:right w:val="none" w:sz="0" w:space="0" w:color="auto"/>
          </w:divBdr>
          <w:divsChild>
            <w:div w:id="239681180">
              <w:marLeft w:val="0"/>
              <w:marRight w:val="0"/>
              <w:marTop w:val="0"/>
              <w:marBottom w:val="0"/>
              <w:divBdr>
                <w:top w:val="single" w:sz="6" w:space="0" w:color="DDDDDD"/>
                <w:left w:val="single" w:sz="6" w:space="0" w:color="DDDDDD"/>
                <w:bottom w:val="single" w:sz="6" w:space="0" w:color="DDDDDD"/>
                <w:right w:val="single" w:sz="6" w:space="0" w:color="DDDDDD"/>
              </w:divBdr>
              <w:divsChild>
                <w:div w:id="3429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1043">
      <w:bodyDiv w:val="1"/>
      <w:marLeft w:val="0"/>
      <w:marRight w:val="0"/>
      <w:marTop w:val="0"/>
      <w:marBottom w:val="0"/>
      <w:divBdr>
        <w:top w:val="none" w:sz="0" w:space="0" w:color="auto"/>
        <w:left w:val="none" w:sz="0" w:space="0" w:color="auto"/>
        <w:bottom w:val="none" w:sz="0" w:space="0" w:color="auto"/>
        <w:right w:val="none" w:sz="0" w:space="0" w:color="auto"/>
      </w:divBdr>
      <w:divsChild>
        <w:div w:id="418916418">
          <w:marLeft w:val="480"/>
          <w:marRight w:val="0"/>
          <w:marTop w:val="0"/>
          <w:marBottom w:val="0"/>
          <w:divBdr>
            <w:top w:val="none" w:sz="0" w:space="0" w:color="auto"/>
            <w:left w:val="none" w:sz="0" w:space="0" w:color="auto"/>
            <w:bottom w:val="none" w:sz="0" w:space="0" w:color="auto"/>
            <w:right w:val="none" w:sz="0" w:space="0" w:color="auto"/>
          </w:divBdr>
          <w:divsChild>
            <w:div w:id="16407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0882">
      <w:bodyDiv w:val="1"/>
      <w:marLeft w:val="0"/>
      <w:marRight w:val="0"/>
      <w:marTop w:val="0"/>
      <w:marBottom w:val="0"/>
      <w:divBdr>
        <w:top w:val="none" w:sz="0" w:space="0" w:color="auto"/>
        <w:left w:val="none" w:sz="0" w:space="0" w:color="auto"/>
        <w:bottom w:val="none" w:sz="0" w:space="0" w:color="auto"/>
        <w:right w:val="none" w:sz="0" w:space="0" w:color="auto"/>
      </w:divBdr>
    </w:div>
    <w:div w:id="2105295708">
      <w:bodyDiv w:val="1"/>
      <w:marLeft w:val="0"/>
      <w:marRight w:val="0"/>
      <w:marTop w:val="0"/>
      <w:marBottom w:val="0"/>
      <w:divBdr>
        <w:top w:val="none" w:sz="0" w:space="0" w:color="auto"/>
        <w:left w:val="none" w:sz="0" w:space="0" w:color="auto"/>
        <w:bottom w:val="none" w:sz="0" w:space="0" w:color="auto"/>
        <w:right w:val="none" w:sz="0" w:space="0" w:color="auto"/>
      </w:divBdr>
    </w:div>
    <w:div w:id="2126382453">
      <w:bodyDiv w:val="1"/>
      <w:marLeft w:val="0"/>
      <w:marRight w:val="0"/>
      <w:marTop w:val="0"/>
      <w:marBottom w:val="0"/>
      <w:divBdr>
        <w:top w:val="none" w:sz="0" w:space="0" w:color="auto"/>
        <w:left w:val="none" w:sz="0" w:space="0" w:color="auto"/>
        <w:bottom w:val="none" w:sz="0" w:space="0" w:color="auto"/>
        <w:right w:val="none" w:sz="0" w:space="0" w:color="auto"/>
      </w:divBdr>
      <w:divsChild>
        <w:div w:id="281956414">
          <w:marLeft w:val="480"/>
          <w:marRight w:val="0"/>
          <w:marTop w:val="0"/>
          <w:marBottom w:val="0"/>
          <w:divBdr>
            <w:top w:val="none" w:sz="0" w:space="0" w:color="auto"/>
            <w:left w:val="none" w:sz="0" w:space="0" w:color="auto"/>
            <w:bottom w:val="none" w:sz="0" w:space="0" w:color="auto"/>
            <w:right w:val="none" w:sz="0" w:space="0" w:color="auto"/>
          </w:divBdr>
          <w:divsChild>
            <w:div w:id="19758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yperlink" Target="https://conceptoit.net/etat/" TargetMode="External"/><Relationship Id="rId39" Type="http://schemas.openxmlformats.org/officeDocument/2006/relationships/hyperlink" Target="https://www.santepubliquefrance.fr/import/la-sante-en-action-mars-2021-n-455-migrants-en-situation-de-vulnerabilite-et-sante" TargetMode="External"/><Relationship Id="rId21" Type="http://schemas.openxmlformats.org/officeDocument/2006/relationships/footer" Target="footer4.xml"/><Relationship Id="rId34" Type="http://schemas.openxmlformats.org/officeDocument/2006/relationships/hyperlink" Target="https://www.insee.fr/fr/statistiques/6793288?sommaire=6793391" TargetMode="External"/><Relationship Id="rId42" Type="http://schemas.openxmlformats.org/officeDocument/2006/relationships/hyperlink" Target="https://www.unesco.org/fr/culture/about" TargetMode="External"/><Relationship Id="rId47" Type="http://schemas.openxmlformats.org/officeDocument/2006/relationships/hyperlink" Target="https://shs.cairn.info/revue-pensee-plurielle-2001-1-page-27" TargetMode="External"/><Relationship Id="rId50" Type="http://schemas.openxmlformats.org/officeDocument/2006/relationships/hyperlink" Target="https://www-sciencedirect-com.ezproxy.u-paris.fr/science/article/pii/S073839912100117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conceptoit.net/tradition/" TargetMode="External"/><Relationship Id="rId11" Type="http://schemas.openxmlformats.org/officeDocument/2006/relationships/image" Target="media/image1.png"/><Relationship Id="rId24" Type="http://schemas.openxmlformats.org/officeDocument/2006/relationships/hyperlink" Target="https://conceptoit.net/ville/" TargetMode="External"/><Relationship Id="rId32" Type="http://schemas.openxmlformats.org/officeDocument/2006/relationships/hyperlink" Target="https://www.fncc.fr/blog/les-six-tendances-des-pratiques-culturelles-en-france/" TargetMode="External"/><Relationship Id="rId37" Type="http://schemas.openxmlformats.org/officeDocument/2006/relationships/hyperlink" Target="https://conceptoit.net/minorites-culturelles/" TargetMode="External"/><Relationship Id="rId40" Type="http://schemas.openxmlformats.org/officeDocument/2006/relationships/hyperlink" Target="https://doi.org/10.3917/migra.111.0189" TargetMode="External"/><Relationship Id="rId45" Type="http://schemas.openxmlformats.org/officeDocument/2006/relationships/hyperlink" Target="https://www.legifrance.gouv.fr/codes/article_lc/LEGIARTI000006913889"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doi.org/10.1016/S1879-7296(23)00002-9" TargetMode="External"/><Relationship Id="rId44" Type="http://schemas.openxmlformats.org/officeDocument/2006/relationships/hyperlink" Target="https://www.legifrance.gouv.fr/codes/article_lc/LEGIARTI000033496818"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conceptoit.net/identite-culturelle/" TargetMode="External"/><Relationship Id="rId30" Type="http://schemas.openxmlformats.org/officeDocument/2006/relationships/hyperlink" Target="https://www.demeter-sante.fr/2022/11/19/les-3v-de-mehrabian/" TargetMode="External"/><Relationship Id="rId35" Type="http://schemas.openxmlformats.org/officeDocument/2006/relationships/hyperlink" Target="https://www.scienceshumaines.com/penser-la-culture_fr_901.html" TargetMode="External"/><Relationship Id="rId43" Type="http://schemas.openxmlformats.org/officeDocument/2006/relationships/hyperlink" Target="https://www.legifrance.gouv.fr/codes/article_lc/LEGIARTI000041721051" TargetMode="External"/><Relationship Id="rId48" Type="http://schemas.openxmlformats.org/officeDocument/2006/relationships/hyperlink" Target="https://www-sciencedirect-com.ezproxy.u-paris.fr/science/article/pii/S1865921723000326?via%3Dihub" TargetMode="Externa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conceptoit.net/pays/" TargetMode="External"/><Relationship Id="rId33" Type="http://schemas.openxmlformats.org/officeDocument/2006/relationships/hyperlink" Target="https://www.insee.fr/fr/statistiques/3633212" TargetMode="External"/><Relationship Id="rId38" Type="http://schemas.openxmlformats.org/officeDocument/2006/relationships/hyperlink" Target="https://blog.hubspot.fr/service/communication-verbale" TargetMode="External"/><Relationship Id="rId46" Type="http://schemas.openxmlformats.org/officeDocument/2006/relationships/hyperlink" Target="https://www.legifrance.gouv.fr/codes/section_lc/LEGITEXT000006072665/LEGISCTA000006178629/2022-05-01/" TargetMode="External"/><Relationship Id="rId20" Type="http://schemas.openxmlformats.org/officeDocument/2006/relationships/header" Target="header4.xml"/><Relationship Id="rId41" Type="http://schemas.openxmlformats.org/officeDocument/2006/relationships/hyperlink" Target="https://statorials.org/echantillonnage-de-commodit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conceptoit.net/sociologie/" TargetMode="External"/><Relationship Id="rId28" Type="http://schemas.openxmlformats.org/officeDocument/2006/relationships/hyperlink" Target="https://conceptoit.net/religion/" TargetMode="External"/><Relationship Id="rId36" Type="http://schemas.openxmlformats.org/officeDocument/2006/relationships/hyperlink" Target="https://www.penser-et-agir.fr/communication-para-verbale/" TargetMode="External"/><Relationship Id="rId49" Type="http://schemas.openxmlformats.org/officeDocument/2006/relationships/hyperlink" Target="https://sante.gouv.fr/IMG/pdf/Rapport_interpretariat_professionnel_sante.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antepubliquefrance.fr/import/la-sante-en-action-mars-2021-n-455-migrants-en-situation-de-vulnerabilite-et-sante" TargetMode="External"/><Relationship Id="rId13" Type="http://schemas.openxmlformats.org/officeDocument/2006/relationships/hyperlink" Target="https://sante.gouv.fr/IMG/pdf/Rapport_interpretariat_professionnel_sante.pdf" TargetMode="External"/><Relationship Id="rId18" Type="http://schemas.openxmlformats.org/officeDocument/2006/relationships/hyperlink" Target="https://blog.hubspot.fr/service/communication-verbale" TargetMode="External"/><Relationship Id="rId3" Type="http://schemas.openxmlformats.org/officeDocument/2006/relationships/hyperlink" Target="https://www.unesco.org/fr/culture/about" TargetMode="External"/><Relationship Id="rId7" Type="http://schemas.openxmlformats.org/officeDocument/2006/relationships/hyperlink" Target="https://www.insee.fr/fr/statistiques/6793288?sommaire=6793391" TargetMode="External"/><Relationship Id="rId12" Type="http://schemas.openxmlformats.org/officeDocument/2006/relationships/hyperlink" Target="https://www-sciencedirect-com.ezproxy.u-paris.fr/science/article/pii/S1865921723000326?via%3Dihub" TargetMode="External"/><Relationship Id="rId17" Type="http://schemas.openxmlformats.org/officeDocument/2006/relationships/hyperlink" Target="https://www.demeter-sante.fr/2022/11/19/les-3v-de-mehrabian/" TargetMode="External"/><Relationship Id="rId2" Type="http://schemas.openxmlformats.org/officeDocument/2006/relationships/hyperlink" Target="https://www.fncc.fr/blog/les-six-tendances-des-pratiques-culturelles-en-france/" TargetMode="External"/><Relationship Id="rId16" Type="http://schemas.openxmlformats.org/officeDocument/2006/relationships/hyperlink" Target="https://www.jimprimeenfrance.fr/blog/theories-de-la-communication/" TargetMode="External"/><Relationship Id="rId20" Type="http://schemas.openxmlformats.org/officeDocument/2006/relationships/hyperlink" Target="https://statorials.org/echantillonnage-de-commodite/" TargetMode="External"/><Relationship Id="rId1" Type="http://schemas.openxmlformats.org/officeDocument/2006/relationships/hyperlink" Target="https://www.insee.fr/fr/statistiques/3633212" TargetMode="External"/><Relationship Id="rId6" Type="http://schemas.openxmlformats.org/officeDocument/2006/relationships/hyperlink" Target="https://doi.org/10.3917/migra.111.0189" TargetMode="External"/><Relationship Id="rId11" Type="http://schemas.openxmlformats.org/officeDocument/2006/relationships/hyperlink" Target="https://doi.org/10.1016/S1879-7296(23)00002-9" TargetMode="External"/><Relationship Id="rId5" Type="http://schemas.openxmlformats.org/officeDocument/2006/relationships/hyperlink" Target="https://www.legifrance.gouv.fr/codes/article_lc/LEGIARTI000006913889" TargetMode="External"/><Relationship Id="rId15" Type="http://schemas.openxmlformats.org/officeDocument/2006/relationships/hyperlink" Target="https://www.legifrance.gouv.fr/codes/article_lc/LEGIARTI000041721051" TargetMode="External"/><Relationship Id="rId10" Type="http://schemas.openxmlformats.org/officeDocument/2006/relationships/hyperlink" Target="https://www.legifrance.gouv.fr/codes/article_lc/LEGIARTI000033496818" TargetMode="External"/><Relationship Id="rId19" Type="http://schemas.openxmlformats.org/officeDocument/2006/relationships/hyperlink" Target="https://www.centreleonberard.fr/institution/actualites/la-dimension-culturelle-religieuse-et-sociale-au-coeur-de-la-prise-en-charge-au-centre-leon-berard" TargetMode="External"/><Relationship Id="rId4" Type="http://schemas.openxmlformats.org/officeDocument/2006/relationships/hyperlink" Target="https://www.scienceshumaines.com/penser-la-culture_fr_901.html" TargetMode="External"/><Relationship Id="rId9" Type="http://schemas.openxmlformats.org/officeDocument/2006/relationships/hyperlink" Target="https://conceptoit.net/minorites-culturelles/" TargetMode="External"/><Relationship Id="rId14" Type="http://schemas.openxmlformats.org/officeDocument/2006/relationships/hyperlink" Target="https://www.legifrance.gouv.fr/codes/section_lc/LEGITEXT000006072665/LEGISCTA000006178629/2022-05-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92D4AF43A4BB448AA60A2D9CE69E96" ma:contentTypeVersion="7" ma:contentTypeDescription="Crée un document." ma:contentTypeScope="" ma:versionID="ff9f0fe6315f9ac3147aa4d5b30cfd44">
  <xsd:schema xmlns:xsd="http://www.w3.org/2001/XMLSchema" xmlns:xs="http://www.w3.org/2001/XMLSchema" xmlns:p="http://schemas.microsoft.com/office/2006/metadata/properties" xmlns:ns2="e02a47a8-6389-4831-b9df-76d0d2fbdf7d" xmlns:ns3="2a3d227a-1d32-4151-84d9-978994523c60" xmlns:ns4="afff3676-45a3-40eb-b008-85fa00e6273c" targetNamespace="http://schemas.microsoft.com/office/2006/metadata/properties" ma:root="true" ma:fieldsID="c54ffbd38b6e27a351b8ec028c1a6a10" ns2:_="" ns3:_="" ns4:_="">
    <xsd:import namespace="e02a47a8-6389-4831-b9df-76d0d2fbdf7d"/>
    <xsd:import namespace="2a3d227a-1d32-4151-84d9-978994523c60"/>
    <xsd:import namespace="afff3676-45a3-40eb-b008-85fa00e6273c"/>
    <xsd:element name="properties">
      <xsd:complexType>
        <xsd:sequence>
          <xsd:element name="documentManagement">
            <xsd:complexType>
              <xsd:all>
                <xsd:element ref="ns2:SharedWithUsers" minOccurs="0"/>
                <xsd:element ref="ns3:SharingHintHash" minOccurs="0"/>
                <xsd:element ref="ns2:SharedWithDetails" minOccurs="0"/>
                <xsd:element ref="ns4:MediaServiceMetadata" minOccurs="0"/>
                <xsd:element ref="ns4:MediaServiceFastMetadata"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a47a8-6389-4831-b9df-76d0d2fbdf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3d227a-1d32-4151-84d9-978994523c60" elementFormDefault="qualified">
    <xsd:import namespace="http://schemas.microsoft.com/office/2006/documentManagement/types"/>
    <xsd:import namespace="http://schemas.microsoft.com/office/infopath/2007/PartnerControls"/>
    <xsd:element name="SharingHintHash" ma:index="9" nillable="true" ma:displayName="Partage du hachage d’indicateu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ff3676-45a3-40eb-b008-85fa00e6273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D15C-664E-4A0C-88A4-1B4B1BC751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2B27C4-66C5-4A39-AD38-D0E4E2D31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a47a8-6389-4831-b9df-76d0d2fbdf7d"/>
    <ds:schemaRef ds:uri="2a3d227a-1d32-4151-84d9-978994523c60"/>
    <ds:schemaRef ds:uri="afff3676-45a3-40eb-b008-85fa00e62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82C78F-6568-4ED2-A7C7-DCC67C1A87CD}">
  <ds:schemaRefs>
    <ds:schemaRef ds:uri="http://schemas.microsoft.com/sharepoint/v3/contenttype/forms"/>
  </ds:schemaRefs>
</ds:datastoreItem>
</file>

<file path=customXml/itemProps4.xml><?xml version="1.0" encoding="utf-8"?>
<ds:datastoreItem xmlns:ds="http://schemas.openxmlformats.org/officeDocument/2006/customXml" ds:itemID="{C7F0AB30-6D85-4ECD-A830-68824689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20725</Words>
  <Characters>118135</Characters>
  <Application>Microsoft Office Word</Application>
  <DocSecurity>0</DocSecurity>
  <Lines>984</Lines>
  <Paragraphs>277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Centre Hospitalier Sainte-Anne</Company>
  <LinksUpToDate>false</LinksUpToDate>
  <CharactersWithSpaces>138583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NYECK Vilna</dc:creator>
  <cp:keywords/>
  <dc:description/>
  <cp:lastModifiedBy>IT22267740 OLIVEA  K T</cp:lastModifiedBy>
  <cp:revision>2</cp:revision>
  <cp:lastPrinted>2025-04-02T07:11:00Z</cp:lastPrinted>
  <dcterms:created xsi:type="dcterms:W3CDTF">2025-04-06T13:06:00Z</dcterms:created>
  <dcterms:modified xsi:type="dcterms:W3CDTF">2025-04-06T13:06:00Z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0x0101009992D4AF43A4BB448AA60A2D9CE69E96</vt:lpwstr>
  </property>
</Properties>
</file>