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bealho"/>
        <w:spacing w:before="40" w:after="0"/>
        <w:rPr>
          <w:rFonts w:ascii="Simplon Mono" w:hAnsi="Simplon Mono"/>
          <w:b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 – Dark UX</w:t>
      </w:r>
    </w:p>
    <w:p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ENGENHARIA DE SOFTWARE – 2023/2</w:t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tbl>
      <w:tblPr>
        <w:tblStyle w:val="TabeladeGrade1Clara-nfase1"/>
        <w:tblW w:w="82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67"/>
        <w:gridCol w:w="2229"/>
      </w:tblGrid>
      <w:tr>
        <w:trPr>
          <w:trHeight w:val="41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color="auto" w:fill="8EAADB" w:themeFill="accent1" w:themeFillTint="99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ascii="Simplon Mono" w:hAnsi="Simplon Mono" w:cstheme="majorHAnsi"/>
                <w:b/>
                <w:bCs/>
                <w:sz w:val="22"/>
                <w:szCs w:val="22"/>
                <w:lang w:val="pt-BR" w:bidi="ar-SA"/>
              </w:rPr>
              <w:t>NOME COMPLETO</w:t>
            </w:r>
          </w:p>
        </w:tc>
        <w:tc>
          <w:tcPr>
            <w:tcW w:w="2229" w:type="dxa"/>
            <w:tcBorders>
              <w:bottom w:val="single" w:sz="12" w:space="0" w:color="8EAADB"/>
            </w:tcBorders>
            <w:shd w:color="auto" w:fill="8EAADB" w:themeFill="accent1" w:themeFillTint="99" w:val="clear"/>
          </w:tcPr>
          <w:p>
            <w:pPr>
              <w:pStyle w:val="Normal"/>
              <w:widowControl/>
              <w:spacing w:before="40"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ascii="Simplon Mono" w:hAnsi="Simplon Mono" w:cstheme="majorHAnsi"/>
                <w:b/>
                <w:bCs/>
                <w:sz w:val="22"/>
                <w:szCs w:val="22"/>
                <w:lang w:val="pt-BR" w:bidi="ar-SA"/>
              </w:rPr>
              <w:t>RA</w:t>
            </w:r>
          </w:p>
        </w:tc>
      </w:tr>
      <w:tr>
        <w:trPr>
          <w:trHeight w:val="349" w:hRule="atLeast"/>
        </w:trPr>
        <w:tc>
          <w:tcPr>
            <w:tcW w:w="60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40" w:after="40"/>
              <w:jc w:val="left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cstheme="majorHAnsi" w:ascii="Simplon Mono" w:hAnsi="Simplon Mono"/>
                <w:b/>
                <w:bCs/>
                <w:sz w:val="22"/>
                <w:szCs w:val="22"/>
                <w:lang w:val="pt-BR" w:bidi="ar-SA"/>
              </w:rPr>
              <w:t>Matheus Gabriel de Oliveira Moura</w:t>
            </w:r>
          </w:p>
        </w:tc>
        <w:tc>
          <w:tcPr>
            <w:tcW w:w="2229" w:type="dxa"/>
            <w:tcBorders/>
          </w:tcPr>
          <w:p>
            <w:pPr>
              <w:pStyle w:val="Normal"/>
              <w:widowControl/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cstheme="majorHAnsi" w:ascii="Simplon Mono" w:hAnsi="Simplon Mono"/>
                <w:sz w:val="22"/>
                <w:szCs w:val="22"/>
                <w:lang w:val="pt-BR" w:bidi="ar-SA"/>
              </w:rPr>
              <w:t>01222100</w:t>
            </w:r>
          </w:p>
        </w:tc>
      </w:tr>
    </w:tbl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 w:eastAsia="" w:cs="" w:cstheme="majorBidi" w:eastAsiaTheme="majorEastAsia"/>
          <w:color w:val="auto"/>
          <w:sz w:val="26"/>
          <w:szCs w:val="22"/>
        </w:rPr>
      </w:pPr>
      <w:r>
        <w:rPr>
          <w:rFonts w:eastAsia="" w:cs="" w:ascii="Simplon Mono" w:hAnsi="Simplon Mono" w:cstheme="majorBidi" w:eastAsiaTheme="majorEastAsia"/>
          <w:color w:val="auto"/>
          <w:sz w:val="26"/>
          <w:szCs w:val="22"/>
        </w:rPr>
        <w:t>Escolha um dos sites abaixo, faça uma análise e identifique boas práticas de UX e práticas de Dark UX que são utilizadas.</w:t>
      </w:r>
    </w:p>
    <w:p>
      <w:pPr>
        <w:pStyle w:val="Normal"/>
        <w:rPr>
          <w:rFonts w:ascii="Simplon Mono" w:hAnsi="Simplon Mono" w:eastAsia="" w:cs="" w:cstheme="majorBidi" w:eastAsiaTheme="majorEastAsia"/>
          <w:color w:val="auto"/>
          <w:sz w:val="26"/>
          <w:szCs w:val="22"/>
        </w:rPr>
      </w:pPr>
      <w:r>
        <w:rPr>
          <w:rFonts w:eastAsia="" w:cs="" w:cstheme="majorBidi" w:eastAsiaTheme="majorEastAsia" w:ascii="Simplon Mono" w:hAnsi="Simplon Mono"/>
          <w:color w:val="auto"/>
          <w:sz w:val="26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Simplon Mono" w:hAnsi="Simplon Mono" w:eastAsia="" w:cs="" w:cstheme="majorBidi" w:eastAsiaTheme="majorEastAsia"/>
          <w:color w:val="2F5496" w:themeColor="accent1" w:themeShade="bf"/>
          <w:sz w:val="26"/>
          <w:szCs w:val="22"/>
        </w:rPr>
      </w:pPr>
      <w:hyperlink r:id="rId2">
        <w:r>
          <w:rPr>
            <w:rStyle w:val="LinkdaInternet"/>
            <w:rFonts w:eastAsia="" w:cs="" w:ascii="Simplon Mono" w:hAnsi="Simplon Mono" w:cstheme="majorBidi" w:eastAsiaTheme="majorEastAsia"/>
            <w:color w:val="2F5496" w:themeColor="accent1" w:themeShade="bf"/>
            <w:sz w:val="26"/>
            <w:szCs w:val="22"/>
          </w:rPr>
          <w:t>https://www.kabum.com.br</w:t>
        </w:r>
      </w:hyperlink>
    </w:p>
    <w:p>
      <w:pPr>
        <w:pStyle w:val="ListParagraph"/>
        <w:numPr>
          <w:ilvl w:val="0"/>
          <w:numId w:val="1"/>
        </w:numPr>
        <w:rPr>
          <w:rFonts w:ascii="Simplon Mono" w:hAnsi="Simplon Mono" w:eastAsia="" w:cs="" w:cstheme="majorBidi" w:eastAsiaTheme="majorEastAsia"/>
          <w:color w:val="2F5496" w:themeColor="accent1" w:themeShade="bf"/>
          <w:sz w:val="26"/>
          <w:szCs w:val="22"/>
        </w:rPr>
      </w:pPr>
      <w:hyperlink r:id="rId3">
        <w:r>
          <w:rPr>
            <w:rStyle w:val="LinkdaInternet"/>
            <w:rFonts w:eastAsia="" w:cs="" w:ascii="Simplon Mono" w:hAnsi="Simplon Mono" w:cstheme="majorBidi" w:eastAsiaTheme="majorEastAsia"/>
            <w:color w:val="2F5496" w:themeColor="accent1" w:themeShade="bf"/>
            <w:sz w:val="26"/>
            <w:szCs w:val="22"/>
          </w:rPr>
          <w:t>https://www.amazon.com.br</w:t>
        </w:r>
      </w:hyperlink>
    </w:p>
    <w:p>
      <w:pPr>
        <w:pStyle w:val="ListParagraph"/>
        <w:numPr>
          <w:ilvl w:val="0"/>
          <w:numId w:val="1"/>
        </w:numPr>
        <w:rPr>
          <w:rFonts w:ascii="Simplon Mono" w:hAnsi="Simplon Mono" w:eastAsia="" w:cs="" w:cstheme="majorBidi" w:eastAsiaTheme="majorEastAsia"/>
          <w:color w:val="2F5496" w:themeColor="accent1" w:themeShade="bf"/>
          <w:sz w:val="26"/>
          <w:szCs w:val="22"/>
        </w:rPr>
      </w:pPr>
      <w:hyperlink r:id="rId4">
        <w:r>
          <w:rPr>
            <w:rStyle w:val="LinkdaInternet"/>
            <w:rFonts w:eastAsia="" w:cs="" w:ascii="Simplon Mono" w:hAnsi="Simplon Mono" w:cstheme="majorBidi" w:eastAsiaTheme="majorEastAsia"/>
            <w:color w:val="2F5496" w:themeColor="accent1" w:themeShade="bf"/>
            <w:sz w:val="26"/>
            <w:szCs w:val="22"/>
          </w:rPr>
          <w:t>https://pt.aliexpress.com</w:t>
        </w:r>
      </w:hyperlink>
    </w:p>
    <w:p>
      <w:pPr>
        <w:pStyle w:val="ListParagraph"/>
        <w:numPr>
          <w:ilvl w:val="0"/>
          <w:numId w:val="1"/>
        </w:numPr>
        <w:rPr>
          <w:rFonts w:ascii="Simplon Mono" w:hAnsi="Simplon Mono" w:eastAsia="" w:cs="" w:cstheme="majorBidi" w:eastAsiaTheme="majorEastAsia"/>
          <w:color w:val="2F5496" w:themeColor="accent1" w:themeShade="bf"/>
          <w:sz w:val="26"/>
          <w:szCs w:val="22"/>
        </w:rPr>
      </w:pPr>
      <w:hyperlink r:id="rId5">
        <w:r>
          <w:rPr>
            <w:rStyle w:val="LinkdaInternet"/>
            <w:rFonts w:eastAsia="" w:cs="" w:ascii="Simplon Mono" w:hAnsi="Simplon Mono" w:cstheme="majorBidi" w:eastAsiaTheme="majorEastAsia"/>
            <w:color w:val="2F5496" w:themeColor="accent1" w:themeShade="bf"/>
            <w:sz w:val="26"/>
            <w:szCs w:val="22"/>
          </w:rPr>
          <w:t>https://www.mercadolivre.com.br</w:t>
        </w:r>
      </w:hyperlink>
    </w:p>
    <w:p>
      <w:pPr>
        <w:pStyle w:val="ListParagraph"/>
        <w:numPr>
          <w:ilvl w:val="0"/>
          <w:numId w:val="1"/>
        </w:numPr>
        <w:rPr>
          <w:rFonts w:ascii="Simplon Mono" w:hAnsi="Simplon Mono" w:eastAsia="" w:cs="" w:cstheme="majorBidi" w:eastAsiaTheme="majorEastAsia"/>
          <w:color w:val="2F5496" w:themeColor="accent1" w:themeShade="bf"/>
          <w:sz w:val="26"/>
          <w:szCs w:val="22"/>
        </w:rPr>
      </w:pPr>
      <w:hyperlink r:id="rId6">
        <w:r>
          <w:rPr>
            <w:rStyle w:val="LinkdaInternet"/>
            <w:rFonts w:eastAsia="" w:cs="" w:ascii="Simplon Mono" w:hAnsi="Simplon Mono" w:cstheme="majorBidi" w:eastAsiaTheme="majorEastAsia"/>
            <w:color w:val="2F5496" w:themeColor="accent1" w:themeShade="bf"/>
            <w:sz w:val="26"/>
            <w:szCs w:val="22"/>
          </w:rPr>
          <w:t>https://shopee.com.br</w:t>
        </w:r>
      </w:hyperlink>
    </w:p>
    <w:p>
      <w:pPr>
        <w:pStyle w:val="ListParagraph"/>
        <w:numPr>
          <w:ilvl w:val="0"/>
          <w:numId w:val="1"/>
        </w:numPr>
        <w:rPr>
          <w:rFonts w:ascii="Simplon Mono" w:hAnsi="Simplon Mono" w:eastAsia="" w:cs="" w:cstheme="majorBidi" w:eastAsiaTheme="majorEastAsia"/>
          <w:color w:val="2F5496" w:themeColor="accent1" w:themeShade="bf"/>
          <w:sz w:val="26"/>
          <w:szCs w:val="22"/>
        </w:rPr>
      </w:pPr>
      <w:hyperlink r:id="rId7">
        <w:r>
          <w:rPr>
            <w:rStyle w:val="LinkdaInternet"/>
            <w:rFonts w:eastAsia="" w:cs="" w:ascii="Simplon Mono" w:hAnsi="Simplon Mono" w:cstheme="majorBidi" w:eastAsiaTheme="majorEastAsia"/>
            <w:color w:val="2F5496" w:themeColor="accent1" w:themeShade="bf"/>
            <w:sz w:val="26"/>
            <w:szCs w:val="22"/>
          </w:rPr>
          <w:t>https://g1.globo.com</w:t>
        </w:r>
      </w:hyperlink>
    </w:p>
    <w:p>
      <w:pPr>
        <w:pStyle w:val="Normal"/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</w:r>
    </w:p>
    <w:p>
      <w:pPr>
        <w:pStyle w:val="Ttulo3"/>
        <w:rPr>
          <w:rFonts w:ascii="Simplon Mono" w:hAnsi="Simplon Mono"/>
          <w:sz w:val="22"/>
          <w:szCs w:val="22"/>
        </w:rPr>
      </w:pPr>
      <w:r>
        <w:rPr/>
        <w:t>Amazon:</w:t>
        <w:br/>
        <w:br/>
        <w:t>Boas Pr</w:t>
      </w:r>
      <w:r>
        <w:rPr>
          <w:rFonts w:eastAsia="DejaVu Sans" w:cs="Noto Sans Arabic UI"/>
          <w:b/>
          <w:bCs/>
          <w:color w:val="595959" w:themeColor="text1" w:themeTint="a6"/>
          <w:kern w:val="2"/>
          <w:sz w:val="28"/>
          <w:szCs w:val="28"/>
          <w:lang w:eastAsia="pt-BR"/>
        </w:rPr>
        <w:t>áticas:</w:t>
      </w:r>
    </w:p>
    <w:p>
      <w:pPr>
        <w:pStyle w:val="Corpodotexto"/>
        <w:numPr>
          <w:ilvl w:val="0"/>
          <w:numId w:val="2"/>
        </w:numPr>
        <w:rPr/>
      </w:pPr>
      <w:r>
        <w:rPr/>
        <w:t>Avaliaç</w:t>
      </w:r>
      <w:r>
        <w:rPr>
          <w:color w:val="595959" w:themeColor="text1" w:themeTint="a6"/>
          <w:kern w:val="2"/>
          <w:sz w:val="20"/>
          <w:szCs w:val="20"/>
          <w:lang w:eastAsia="pt-BR"/>
        </w:rPr>
        <w:t>ões e comentários: As avaliações dos clientes são exibidas de forma proeminente nas páginas de produtos, auxiliando na decisão de compra.</w:t>
      </w:r>
    </w:p>
    <w:p>
      <w:pPr>
        <w:pStyle w:val="Corpodotexto"/>
        <w:numPr>
          <w:ilvl w:val="0"/>
          <w:numId w:val="2"/>
        </w:numPr>
        <w:rPr/>
      </w:pPr>
      <w:r>
        <w:rPr>
          <w:color w:val="595959" w:themeColor="text1" w:themeTint="a6"/>
          <w:kern w:val="2"/>
          <w:sz w:val="20"/>
          <w:szCs w:val="20"/>
          <w:lang w:eastAsia="pt-BR"/>
        </w:rPr>
        <w:t>Sugestões Personalizadas: Recomendações de produtos com base nas preferências anteriores do usuário melhoram a experiência de compra.</w:t>
      </w:r>
    </w:p>
    <w:p>
      <w:pPr>
        <w:pStyle w:val="Corpodotexto"/>
        <w:numPr>
          <w:ilvl w:val="0"/>
          <w:numId w:val="2"/>
        </w:numPr>
        <w:rPr/>
      </w:pPr>
      <w:r>
        <w:rPr>
          <w:color w:val="595959" w:themeColor="text1" w:themeTint="a6"/>
          <w:kern w:val="2"/>
          <w:sz w:val="20"/>
          <w:szCs w:val="20"/>
          <w:lang w:eastAsia="pt-BR"/>
        </w:rPr>
        <w:t>Mudança de localização: A mudança de localização basta por o CEP, assim o usuário não tem tanto trabalho tendo que digitar o endereço por completo.</w:t>
      </w:r>
    </w:p>
    <w:p>
      <w:pPr>
        <w:pStyle w:val="Ttulo3"/>
        <w:rPr>
          <w:rFonts w:ascii="Simplon Mono" w:hAnsi="Simplon Mono"/>
          <w:sz w:val="22"/>
          <w:szCs w:val="22"/>
        </w:rPr>
      </w:pPr>
      <w:r>
        <w:rPr/>
      </w:r>
    </w:p>
    <w:p>
      <w:pPr>
        <w:pStyle w:val="Ttulo3"/>
        <w:rPr>
          <w:rFonts w:ascii="Liberation Serif" w:hAnsi="Liberation Serif"/>
        </w:rPr>
      </w:pPr>
      <w:r>
        <w:rPr>
          <w:rFonts w:ascii="Liberation Serif" w:hAnsi="Liberation Serif"/>
        </w:rPr>
        <w:t>Pr</w:t>
      </w:r>
      <w:r>
        <w:rPr>
          <w:rFonts w:eastAsia="DejaVu Sans" w:cs="Noto Sans Arabic UI" w:ascii="Liberation Serif" w:hAnsi="Liberation Serif"/>
          <w:b/>
          <w:bCs/>
          <w:color w:val="595959" w:themeColor="text1" w:themeTint="a6"/>
          <w:kern w:val="2"/>
          <w:sz w:val="28"/>
          <w:szCs w:val="28"/>
          <w:lang w:eastAsia="pt-BR"/>
        </w:rPr>
        <w:t>áticas DARK UX:</w:t>
      </w:r>
    </w:p>
    <w:p>
      <w:pPr>
        <w:pStyle w:val="Corpodotexto"/>
        <w:numPr>
          <w:ilvl w:val="0"/>
          <w:numId w:val="3"/>
        </w:numPr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eastAsia="DejaVu Sans" w:cs="Noto Sans Arabic UI" w:ascii="verdana" w:hAnsi="verdana"/>
          <w:b w:val="false"/>
          <w:bCs w:val="false"/>
          <w:color w:val="595959" w:themeColor="text1" w:themeTint="a6"/>
          <w:kern w:val="2"/>
          <w:sz w:val="20"/>
          <w:szCs w:val="20"/>
          <w:lang w:eastAsia="pt-BR"/>
        </w:rPr>
        <w:t>Preços Ocultos: Em alguns casos, o preço total (incluindo impostos e frete) só é revelado em etapas avançadas do checkout, podendo levar a surpresas desagradáveis.</w:t>
      </w:r>
    </w:p>
    <w:p>
      <w:pPr>
        <w:pStyle w:val="Corpodotexto"/>
        <w:numPr>
          <w:ilvl w:val="0"/>
          <w:numId w:val="3"/>
        </w:numPr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eastAsia="DejaVu Sans" w:cs="Noto Sans Arabic UI" w:ascii="verdana" w:hAnsi="verdana"/>
          <w:b w:val="false"/>
          <w:bCs w:val="false"/>
          <w:color w:val="595959" w:themeColor="text1" w:themeTint="a6"/>
          <w:kern w:val="2"/>
          <w:sz w:val="20"/>
          <w:szCs w:val="20"/>
          <w:lang w:eastAsia="pt-BR"/>
        </w:rPr>
        <w:t>Opt-out de Assinaturas: Durante o processo de compra, os usuários podiam ser automaticamente inscritos em programas de assinatura ou newsletters da Amazon, com a opção de opt-out (recusar) escondida ou difícil de encontrar.</w:t>
      </w:r>
    </w:p>
    <w:p>
      <w:pPr>
        <w:pStyle w:val="Corpodotexto"/>
        <w:numPr>
          <w:ilvl w:val="0"/>
          <w:numId w:val="3"/>
        </w:numPr>
        <w:spacing w:before="0" w:after="140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eastAsia="DejaVu Sans" w:cs="Noto Sans Arabic UI" w:ascii="verdana" w:hAnsi="verdana"/>
          <w:b w:val="false"/>
          <w:bCs w:val="false"/>
          <w:color w:val="595959" w:themeColor="text1" w:themeTint="a6"/>
          <w:kern w:val="2"/>
          <w:sz w:val="20"/>
          <w:szCs w:val="20"/>
          <w:lang w:eastAsia="pt-BR"/>
        </w:rPr>
        <w:t>Compra de 1 clique: A facilidade da compra com 1 clique pode incentivar compras impulsivas, levando os usuários a gastar mais dinheiro do que originalmente pretendiam ou até mesmo compras feitas acidentalmente.</w:t>
      </w:r>
    </w:p>
    <w:sectPr>
      <w:headerReference w:type="even" r:id="rId8"/>
      <w:headerReference w:type="default" r:id="rId9"/>
      <w:headerReference w:type="first" r:id="rId10"/>
      <w:type w:val="nextPage"/>
      <w:pgSz w:w="11906" w:h="16838"/>
      <w:pgMar w:left="964" w:right="964" w:gutter="0" w:header="709" w:top="964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implon Mono">
    <w:charset w:val="01"/>
    <w:family w:val="roman"/>
    <w:pitch w:val="variable"/>
  </w:font>
  <w:font w:name="verdana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1" name="WordPictureWatermark63578350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3578350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5783501" o:spid="shape_0" stroked="f" o:allowincell="f" style="position:absolute;margin-left:0.05pt;margin-top:0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2" name="WordPictureWatermark63578350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63578350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35783502" o:spid="shape_0" stroked="f" o:allowincell="f" style="position:absolute;margin-left:-48.65pt;margin-top:-48.7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3" name="WordPictureWatermark63578350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63578350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35783502" o:spid="shape_0" stroked="f" o:allowincell="f" style="position:absolute;margin-left:-48.65pt;margin-top:-48.7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2aac"/>
    <w:pPr>
      <w:widowControl/>
      <w:bidi w:val="0"/>
      <w:spacing w:lineRule="auto" w:line="240" w:before="40" w:after="40"/>
      <w:jc w:val="left"/>
    </w:pPr>
    <w:rPr>
      <w:rFonts w:ascii="Verdana" w:hAnsi="Verdana" w:eastAsia="Calibri" w:cs=""/>
      <w:color w:val="595959" w:themeColor="text1" w:themeTint="a6"/>
      <w:kern w:val="2"/>
      <w:sz w:val="20"/>
      <w:szCs w:val="20"/>
      <w:lang w:eastAsia="pt-BR"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5b4283"/>
    <w:rPr/>
  </w:style>
  <w:style w:type="character" w:styleId="RodapChar" w:customStyle="1">
    <w:name w:val="Rodapé Char"/>
    <w:basedOn w:val="DefaultParagraphFont"/>
    <w:uiPriority w:val="99"/>
    <w:qFormat/>
    <w:rsid w:val="005b4283"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Ttulo1Char" w:customStyle="1">
    <w:name w:val="Título 1 Char"/>
    <w:basedOn w:val="DefaultParagraphFont"/>
    <w:uiPriority w:val="9"/>
    <w:qFormat/>
    <w:rsid w:val="00cd2a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32"/>
      <w:szCs w:val="32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cd2a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26"/>
      <w:szCs w:val="26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2aac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bc103e"/>
    <w:rPr>
      <w:color w:val="954F72" w:themeColor="followedHyperlink"/>
      <w:u w:val="single"/>
    </w:rPr>
  </w:style>
  <w:style w:type="character" w:styleId="Nfaseforte">
    <w:name w:val="Ênfase forte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b428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ListParagraph">
    <w:name w:val="List Paragraph"/>
    <w:basedOn w:val="Normal"/>
    <w:uiPriority w:val="34"/>
    <w:qFormat/>
    <w:pPr>
      <w:spacing w:before="40" w:after="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lang w:eastAsia="pt-BR"/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bum.com.br/" TargetMode="External"/><Relationship Id="rId3" Type="http://schemas.openxmlformats.org/officeDocument/2006/relationships/hyperlink" Target="https://www.amazon.com.br/" TargetMode="External"/><Relationship Id="rId4" Type="http://schemas.openxmlformats.org/officeDocument/2006/relationships/hyperlink" Target="https://pt.aliexpress.com/" TargetMode="External"/><Relationship Id="rId5" Type="http://schemas.openxmlformats.org/officeDocument/2006/relationships/hyperlink" Target="https://www.mercadolivre.com.br/" TargetMode="External"/><Relationship Id="rId6" Type="http://schemas.openxmlformats.org/officeDocument/2006/relationships/hyperlink" Target="https://shopee.com.br/" TargetMode="External"/><Relationship Id="rId7" Type="http://schemas.openxmlformats.org/officeDocument/2006/relationships/hyperlink" Target="https://g1.globo.com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LibreOffice/7.3.7.2$Linux_X86_64 LibreOffice_project/30$Build-2</Application>
  <AppVersion>15.0000</AppVersion>
  <Pages>1</Pages>
  <Words>215</Words>
  <Characters>1260</Characters>
  <CharactersWithSpaces>1445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2022-02-03T13:53:00Z</dcterms:created>
  <dc:creator>Erik Luiz dos Santos</dc:creator>
  <dc:description/>
  <dc:language>pt-BR</dc:language>
  <cp:lastModifiedBy/>
  <cp:lastPrinted>2021-11-24T22:39:00Z</cp:lastPrinted>
  <dcterms:modified xsi:type="dcterms:W3CDTF">2023-08-20T18:59:38Z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