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Structural Identification of Production Functions</w:t>
      </w:r>
    </w:p>
    <w:p>
      <w:pPr>
        <w:jc w:val="center"/>
      </w:pPr>
      <w:r>
        <w:rPr>
          <w:b/>
          <w:color w:val="404040"/>
          <w:sz w:val="26"/>
        </w:rPr>
        <w:t>Ackerberg, Caves e Frazer (2006)</w:t>
      </w:r>
    </w:p>
    <w:p/>
    <w:p>
      <w:r>
        <w:rPr>
          <w:b/>
          <w:color w:val="1F497D"/>
          <w:sz w:val="26"/>
        </w:rPr>
        <w:t>1. Visão Geral e Contribuição</w:t>
      </w:r>
    </w:p>
    <w:p>
      <w:r>
        <w:rPr>
          <w:sz w:val="22"/>
        </w:rPr>
        <w:t>O artigo de Ackerberg, Caves e Frazer (ACF) examina criticamente dois dos métodos estruturais mais influentes para identificação empírica de funções de produção: o procedimento de Olley e Pakes (OP, 1996) e o de Levinsohn e Petrin (LP, 2003). A contribuição central do paper é dupla.</w:t>
      </w:r>
    </w:p>
    <w:p>
      <w:r>
        <w:rPr>
          <w:sz w:val="22"/>
        </w:rPr>
        <w:t>Primeiro, os autores demonstram que ambos os métodos — e especialmente o LP — sofrem de um problema de colinearidade grave no primeiro estágio de estimação: sob as próprias hipóteses que sustentam os métodos, o trabalho (labor, lᵢₜ) tende a ser colinear com o termo não paramétrico de controle de produtividade, inviabilizando a identificação do seu coeficiente no primeiro estágio.</w:t>
      </w:r>
    </w:p>
    <w:p>
      <w:r>
        <w:rPr>
          <w:sz w:val="22"/>
        </w:rPr>
        <w:t>Segundo, os autores propõem dois procedimentos alternativos (ACF-1 e ACF-2) que preservam a intuição estrutural de OP e LP — usar investimento ou insumo intermediário como proxy para o choque de produtividade não observado — mas deslocam a identificação dos coeficientes dos inputs variáveis para o segundo estágio, contornando o problema de colinearidade.</w:t>
      </w:r>
    </w:p>
    <w:p>
      <w:r>
        <w:rPr>
          <w:sz w:val="22"/>
        </w:rPr>
        <w:t>O artigo tornou-se referência obrigatória em Organização Industrial empírica e em qualquer aplicação que envolva estimação de produtividade total dos fatores (PTF) no nível da firma.</w:t>
      </w:r>
    </w:p>
    <w:p/>
    <w:p>
      <w:r>
        <w:rPr>
          <w:b/>
          <w:color w:val="1F497D"/>
          <w:sz w:val="26"/>
        </w:rPr>
        <w:t>2. O Problema Econométrico Central: Endogeneidade na Estimação de Funções de Produção</w:t>
      </w:r>
    </w:p>
    <w:p>
      <w:r>
        <w:rPr>
          <w:sz w:val="22"/>
        </w:rPr>
        <w:t>A função de produção básica considerada é, em log:</w:t>
      </w:r>
    </w:p>
    <w:p>
      <w:pPr>
        <w:jc w:val="center"/>
      </w:pPr>
      <w:r>
        <w:rPr>
          <w:i/>
          <w:sz w:val="22"/>
        </w:rPr>
        <w:t>yᵢₜ = β₁kᵢₜ + β₂lᵢₜ + ωᵢₜ + εᵢₜ</w:t>
      </w:r>
    </w:p>
    <w:p>
      <w:r>
        <w:rPr>
          <w:sz w:val="22"/>
        </w:rPr>
        <w:t>onde yᵢₜ é o log do produto, kᵢₜ o log do capital, lᵢₜ o log do trabalho, ωᵢₜ o choque de produtividade observado pela firma mas não pelo econometrista, e εᵢₜ é ruído i.i.d. (erro de medição no produto).</w:t>
      </w:r>
    </w:p>
    <w:p>
      <w:r>
        <w:rPr>
          <w:sz w:val="22"/>
        </w:rPr>
        <w:t>O problema clássico de endogeneidade surge porque a firma maximizadora de lucro escolhe seus inputs (kᵢₜ, lᵢₜ) como função de ωᵢₜ. Portanto, os inputs são correlacionados com o choque de produtividade não observado, tornando o estimador de MQO viesado e inconsistente para os β's.</w:t>
      </w:r>
    </w:p>
    <w:p>
      <w:r>
        <w:rPr>
          <w:b/>
          <w:sz w:val="22"/>
        </w:rPr>
        <w:t>Soluções tradicionais e suas limitações:</w:t>
      </w:r>
    </w:p>
    <w:p>
      <w:pPr>
        <w:pStyle w:val="ListBullet"/>
      </w:pPr>
      <w:r>
        <w:rPr>
          <w:sz w:val="22"/>
        </w:rPr>
        <w:t>Efeitos fixos (Mundlak, 1961): exige que ωᵢₜ = ωᵢₜ₋₁ para todo t — hipótese muito restritiva.</w:t>
      </w:r>
    </w:p>
    <w:p>
      <w:pPr>
        <w:pStyle w:val="ListBullet"/>
      </w:pPr>
      <w:r>
        <w:rPr>
          <w:sz w:val="22"/>
        </w:rPr>
        <w:t>Variáveis instrumentais (IV): requer preços de insumos como instrumentos, que frequentemente não estão disponíveis ao nível da firma.</w:t>
      </w:r>
    </w:p>
    <w:p>
      <w:r>
        <w:rPr>
          <w:sz w:val="22"/>
        </w:rPr>
        <w:t>OP e LP propõem uma abordagem mais estrutural: usar uma variável de escolha da firma (investimento em OP, insumo intermediário em LP) como proxy para inverter o choque de produtividade não observado ωᵢₜ.</w:t>
      </w:r>
    </w:p>
    <w:p>
      <w:r>
        <w:rPr>
          <w:sz w:val="22"/>
        </w:rPr>
        <w:t>A intuição econômica é direta: se a firma conhece ωᵢₜ ao tomar decisões de insumos, e se existe uma relação monótona entre ωᵢₜ e, digamos, o investimento iᵢₜ, então é possível recuperar ωᵢₜ como função observável de iᵢₜ e kᵢₜ. Com ωᵢₜ 'controlado', o estimador deixa de ser viesado.</w:t>
      </w:r>
    </w:p>
    <w:p/>
    <w:p>
      <w:r>
        <w:rPr>
          <w:b/>
          <w:color w:val="1F497D"/>
          <w:sz w:val="26"/>
        </w:rPr>
        <w:t>3. Revisão das Metodologias OP e LP</w:t>
      </w:r>
    </w:p>
    <w:p>
      <w:r>
        <w:rPr>
          <w:b/>
          <w:sz w:val="24"/>
          <w:u w:val="single"/>
        </w:rPr>
        <w:t>3.1 Olley e Pakes (1996)</w:t>
      </w:r>
    </w:p>
    <w:p>
      <w:r>
        <w:rPr>
          <w:sz w:val="22"/>
        </w:rPr>
        <w:t>Hipótese de timing: o capital kᵢₜ é decidido no período t−1 (input quasi-fixo com processo de investimento), enquanto o trabalho lᵢₜ é um input variável escolhido no período t.</w:t>
      </w:r>
    </w:p>
    <w:p>
      <w:r>
        <w:rPr>
          <w:sz w:val="22"/>
        </w:rPr>
        <w:t>Hipótese de monotonicidade: sob condições de otimização dinâmica, o investimento ótimo iᵢₜ é estritamente crescente em ωᵢₜ:</w:t>
      </w:r>
    </w:p>
    <w:p>
      <w:pPr>
        <w:jc w:val="center"/>
      </w:pPr>
      <w:r>
        <w:rPr>
          <w:i/>
          <w:sz w:val="22"/>
        </w:rPr>
        <w:t>iᵢₜ = fₜ(ωᵢₜ, kᵢₜ)</w:t>
      </w:r>
    </w:p>
    <w:p>
      <w:r>
        <w:rPr>
          <w:sz w:val="22"/>
        </w:rPr>
        <w:t>Como fₜ é estritamente monótona, pode ser invertida:</w:t>
      </w:r>
    </w:p>
    <w:p>
      <w:pPr>
        <w:jc w:val="center"/>
      </w:pPr>
      <w:r>
        <w:rPr>
          <w:i/>
          <w:sz w:val="22"/>
        </w:rPr>
        <w:t>ωᵢₜ = fₜ⁻¹(iᵢₜ, kᵢₜ)</w:t>
      </w:r>
    </w:p>
    <w:p>
      <w:r>
        <w:rPr>
          <w:sz w:val="22"/>
        </w:rPr>
        <w:t>Substituindo na função de produção:</w:t>
      </w:r>
    </w:p>
    <w:p>
      <w:pPr>
        <w:jc w:val="center"/>
      </w:pPr>
      <w:r>
        <w:rPr>
          <w:i/>
          <w:sz w:val="22"/>
        </w:rPr>
        <w:t>yᵢₜ = β₁kᵢₜ + β₂lᵢₜ + fₜ⁻¹(iᵢₜ, kᵢₜ) + εᵢₜ</w:t>
      </w:r>
    </w:p>
    <w:p>
      <w:r>
        <w:rPr>
          <w:sz w:val="22"/>
        </w:rPr>
        <w:t>Primeiro estágio: OP estima esta equação tratando fₜ⁻¹ não parametricamente. A colinearidade de kᵢₜ com o termo não paramétrico impede a identificação de β₁, mas β₂ (coeficiente do trabalho) é identificado, bem como o composto Φᵢₜ = β₁kᵢₜ + fₜ⁻¹(iᵢₜ, kᵢₜ).</w:t>
      </w:r>
    </w:p>
    <w:p>
      <w:r>
        <w:rPr>
          <w:sz w:val="22"/>
        </w:rPr>
        <w:t>Segundo estágio: como ωᵢₜ segue um processo de Markov de primeira ordem:</w:t>
      </w:r>
    </w:p>
    <w:p>
      <w:pPr>
        <w:jc w:val="center"/>
      </w:pPr>
      <w:r>
        <w:rPr>
          <w:i/>
          <w:sz w:val="22"/>
        </w:rPr>
        <w:t>ωᵢₜ = E[ωᵢₜ | ωᵢₜ₋₁] + ξᵢₜ</w:t>
      </w:r>
    </w:p>
    <w:p>
      <w:r>
        <w:rPr>
          <w:sz w:val="22"/>
        </w:rPr>
        <w:t>onde ξᵢₜ é a inovação imprevisível da produtividade. Pela hipótese de timing, kᵢₜ é decidido antes da realização de ξᵢₜ, portanto:</w:t>
      </w:r>
    </w:p>
    <w:p>
      <w:pPr>
        <w:jc w:val="center"/>
      </w:pPr>
      <w:r>
        <w:rPr>
          <w:i/>
          <w:sz w:val="22"/>
        </w:rPr>
        <w:t>E[ξᵢₜ · kᵢₜ] = 0</w:t>
      </w:r>
    </w:p>
    <w:p>
      <w:r>
        <w:rPr>
          <w:sz w:val="22"/>
        </w:rPr>
        <w:t>Esta condição de momento identifica β₁. A intuição é que a variação de kᵢₜ, predeterminada, é ortogonal à surpresa de produtividade, permitindo separar a contribuição marginal do capital.</w:t>
      </w:r>
    </w:p>
    <w:p>
      <w:r>
        <w:rPr>
          <w:b/>
          <w:sz w:val="24"/>
          <w:u w:val="single"/>
        </w:rPr>
        <w:t>3.2 Levinsohn e Petrin (2003)</w:t>
      </w:r>
    </w:p>
    <w:p>
      <w:r>
        <w:rPr>
          <w:sz w:val="22"/>
        </w:rPr>
        <w:t>LP surge como alternativa ao OP motivada pelo problema prático de que o investimento iᵢₜ frequentemente é zero em microdados — violando a hipótese de monotonicidade estrita de OP.</w:t>
      </w:r>
    </w:p>
    <w:p>
      <w:r>
        <w:rPr>
          <w:sz w:val="22"/>
        </w:rPr>
        <w:t>Substituição: LP usa o insumo intermediário mᵢₜ (materiais, eletricidade) como proxy para ωᵢₜ. A função de demanda por insumo intermediário é:</w:t>
      </w:r>
    </w:p>
    <w:p>
      <w:pPr>
        <w:jc w:val="center"/>
      </w:pPr>
      <w:r>
        <w:rPr>
          <w:i/>
          <w:sz w:val="22"/>
        </w:rPr>
        <w:t>mᵢₜ = fₜ(ωᵢₜ, kᵢₜ)</w:t>
      </w:r>
    </w:p>
    <w:p>
      <w:r>
        <w:rPr>
          <w:sz w:val="22"/>
        </w:rPr>
        <w:t>Invertendo: ωᵢₜ = fₜ⁻¹(mᵢₜ, kᵢₜ). A função de produção bruta inclui também β₃mᵢₜ:</w:t>
      </w:r>
    </w:p>
    <w:p>
      <w:pPr>
        <w:jc w:val="center"/>
      </w:pPr>
      <w:r>
        <w:rPr>
          <w:i/>
          <w:sz w:val="22"/>
        </w:rPr>
        <w:t>yᵢₜ = β₁kᵢₜ + β₂lᵢₜ + β₃mᵢₜ + fₜ⁻¹(mᵢₜ, kᵢₜ) + εᵢₜ</w:t>
      </w:r>
    </w:p>
    <w:p>
      <w:r>
        <w:rPr>
          <w:sz w:val="22"/>
        </w:rPr>
        <w:t>Além do momento E[ξᵢₜ · kᵢₜ] = 0, LP acrescenta:</w:t>
      </w:r>
    </w:p>
    <w:p>
      <w:pPr>
        <w:jc w:val="center"/>
      </w:pPr>
      <w:r>
        <w:rPr>
          <w:i/>
          <w:sz w:val="22"/>
        </w:rPr>
        <w:t>E[ξᵢₜ · mᵢₜ₋₁] = 0</w:t>
      </w:r>
    </w:p>
    <w:p>
      <w:r>
        <w:rPr>
          <w:sz w:val="22"/>
        </w:rPr>
        <w:t>A intuição é que mᵢₜ₋₁ pertence ao conjunto de informação da firma em t−1, sendo ortogonal à inovação de produtividade ξᵢₜ. Esse momento identifica β₃.</w:t>
      </w:r>
    </w:p>
    <w:p/>
    <w:p>
      <w:r>
        <w:rPr>
          <w:b/>
          <w:color w:val="1F497D"/>
          <w:sz w:val="26"/>
        </w:rPr>
        <w:t>4. O Problema de Colinearidade: Por que LP (e OP) Podem Falhar</w:t>
      </w:r>
    </w:p>
    <w:p>
      <w:r>
        <w:rPr>
          <w:b/>
          <w:sz w:val="24"/>
          <w:u w:val="single"/>
        </w:rPr>
        <w:t>4.1 O problema em LP</w:t>
      </w:r>
    </w:p>
    <w:p>
      <w:r>
        <w:rPr>
          <w:sz w:val="22"/>
        </w:rPr>
        <w:t>No primeiro estágio de LP, a questão central é: β₂ é identificado? Isso equivale a perguntar se lᵢₜ é colinear com o termo não paramétrico fₜ⁻¹(mᵢₜ, kᵢₜ).</w:t>
      </w:r>
    </w:p>
    <w:p>
      <w:r>
        <w:rPr>
          <w:sz w:val="22"/>
        </w:rPr>
        <w:t>ACF analisam três casos segundo o timing de escolha de lᵢₜ em relação a mᵢₜ:</w:t>
      </w:r>
    </w:p>
    <w:p>
      <w:r>
        <w:rPr>
          <w:b/>
          <w:sz w:val="22"/>
        </w:rPr>
        <w:t>Caso 1: lᵢₜ e mᵢₜ escolhidos simultaneamente.</w:t>
      </w:r>
    </w:p>
    <w:p>
      <w:r>
        <w:rPr>
          <w:sz w:val="22"/>
        </w:rPr>
        <w:t>Ambos são funções das mesmas variáveis de estado (ωᵢₜ, kᵢₜ). Portanto:</w:t>
      </w:r>
    </w:p>
    <w:p>
      <w:pPr>
        <w:jc w:val="center"/>
      </w:pPr>
      <w:r>
        <w:rPr>
          <w:i/>
          <w:sz w:val="22"/>
        </w:rPr>
        <w:t>lᵢₜ = f₂ₜ(ωᵢₜ, kᵢₜ) = gₜ(mᵢₜ, kᵢₜ)</w:t>
      </w:r>
    </w:p>
    <w:p>
      <w:r>
        <w:rPr>
          <w:sz w:val="22"/>
        </w:rPr>
        <w:t>ou seja, lᵢₜ é uma função de mᵢₜ e kᵢₜ — exatamente os argumentos do termo não paramétrico. Portanto lᵢₜ é colinear com fₜ⁻¹(mᵢₜ, kᵢₜ), e β₂ não é identificado.</w:t>
      </w:r>
    </w:p>
    <w:p>
      <w:r>
        <w:rPr>
          <w:b/>
          <w:sz w:val="22"/>
        </w:rPr>
        <w:t>Caso 2: lᵢₜ escolhido antes de mᵢₜ.</w:t>
      </w:r>
    </w:p>
    <w:p>
      <w:r>
        <w:rPr>
          <w:sz w:val="22"/>
        </w:rPr>
        <w:t>A demanda por mᵢₜ passa a depender de lᵢₜ: mᵢₜ = fₜ(ωᵢₜ, kᵢₜ, lᵢₜ). A equação estimada torna-se:</w:t>
      </w:r>
    </w:p>
    <w:p>
      <w:pPr>
        <w:jc w:val="center"/>
      </w:pPr>
      <w:r>
        <w:rPr>
          <w:i/>
          <w:sz w:val="22"/>
        </w:rPr>
        <w:t>yᵢₜ = β₁kᵢₜ + β₂lᵢₜ + β₃mᵢₜ + fₜ⁻¹(mᵢₜ, kᵢₜ, lᵢₜ) + εᵢₜ</w:t>
      </w:r>
    </w:p>
    <w:p>
      <w:r>
        <w:rPr>
          <w:sz w:val="22"/>
        </w:rPr>
        <w:t>β₂ continua não identificado, pois lᵢₜ aparece tanto linearmente quanto dentro do argumento do termo não paramétrico.</w:t>
      </w:r>
    </w:p>
    <w:p>
      <w:r>
        <w:rPr>
          <w:b/>
          <w:sz w:val="22"/>
        </w:rPr>
        <w:t>Caso 3: lᵢₜ escolhido depois de mᵢₜ, com ωᵢₜ evoluindo entre as decisões.</w:t>
      </w:r>
    </w:p>
    <w:p>
      <w:r>
        <w:rPr>
          <w:sz w:val="22"/>
        </w:rPr>
        <w:t>Para que a variação em lᵢₜ seja independente do termo não paramétrico, seria necessário um choque idiossincrático ao preço do trabalho que seja: (i) específico à firma, (ii) i.i.d. (sem persistência), e (iii) ocorra somente entre os momentos de escolha de mᵢₜ e lᵢₜ. ACF argumentam que essa combinação de hipóteses é extremamente improvável em dados reais.</w:t>
      </w:r>
    </w:p>
    <w:p>
      <w:r>
        <w:rPr>
          <w:sz w:val="22"/>
        </w:rPr>
        <w:t>Conclusão: o único mecanismo de salvamento razoável seria erro de otimização em lᵢₜ (mas exatamente zero em mᵢₜ) — hipótese muito assimétrica e pouco defensável.</w:t>
      </w:r>
    </w:p>
    <w:p>
      <w:r>
        <w:rPr>
          <w:b/>
          <w:sz w:val="24"/>
          <w:u w:val="single"/>
        </w:rPr>
        <w:t>4.2 O problema em OP — e por que é menos grave</w:t>
      </w:r>
    </w:p>
    <w:p>
      <w:r>
        <w:rPr>
          <w:sz w:val="22"/>
        </w:rPr>
        <w:t>Em OP, a questão é se lᵢₜ é colinear com fₜ⁻¹(iᵢₜ, kᵢₜ). OP oferece uma saída mais natural: se lᵢₜ é escolhido em t−b (com 0 &lt; b &lt; 1) e ωᵢₜ evolui entre t−b e t, então:</w:t>
      </w:r>
    </w:p>
    <w:p>
      <w:pPr>
        <w:jc w:val="center"/>
      </w:pPr>
      <w:r>
        <w:rPr>
          <w:i/>
          <w:sz w:val="22"/>
        </w:rPr>
        <w:t>lᵢₜ = fₜ(ωᵢₜ₋ᵦ, kᵢₜ)</w:t>
      </w:r>
    </w:p>
    <w:p>
      <w:r>
        <w:rPr>
          <w:sz w:val="22"/>
        </w:rPr>
        <w:t>Como ωᵢₜ₋ᵦ não pode ser escrito como função de kᵢₜ e iᵢₜ somente, lᵢₜ não é colinear com fₜ⁻¹(iᵢₜ, kᵢₜ), e β₂ é identificado.</w:t>
      </w:r>
    </w:p>
    <w:p>
      <w:r>
        <w:rPr>
          <w:sz w:val="22"/>
        </w:rPr>
        <w:t>A intuição econômica: o movimento de ωᵢₜ entre o momento em que lᵢₜ é decidido (t−b) e o momento de produção (t) é o que quebra a colinearidade. Isso é plausível: firmas tipicamente tomam decisões de contratação com antecedência em relação ao momento em que o produto é realizado.</w:t>
      </w:r>
    </w:p>
    <w:p>
      <w:r>
        <w:rPr>
          <w:sz w:val="22"/>
        </w:rPr>
        <w:t>Essa 'saída' não funciona no LP: se lᵢₜ é escolhido antes de mᵢₜ no LP, então mᵢₜ passa a depender de lᵢₜ, e a inversão do choque de produtividade via mᵢₜ se torna inválida. É por isso que o problema de colinearidade é mais grave no LP do que no OP.</w:t>
      </w:r>
    </w:p>
    <w:p/>
    <w:p>
      <w:r>
        <w:rPr>
          <w:b/>
          <w:color w:val="1F497D"/>
          <w:sz w:val="26"/>
        </w:rPr>
        <w:t>5. Abordagem Paramétrica como Solução? Limitações</w:t>
      </w:r>
    </w:p>
    <w:p>
      <w:r>
        <w:rPr>
          <w:sz w:val="22"/>
        </w:rPr>
        <w:t>Uma solução aparente ao problema de colinearidade em LP seria tratar fₜ⁻¹(mᵢₜ, kᵢₜ) parametricamente. Mesmo que lᵢₜ seja função de mᵢₜ e kᵢₜ, se essa função for diferente de fₜ⁻¹, a identificação seria possível.</w:t>
      </w:r>
    </w:p>
    <w:p>
      <w:r>
        <w:rPr>
          <w:sz w:val="22"/>
        </w:rPr>
        <w:t>ACF mostram que essa saída falha para as funções de produção mais populares:</w:t>
      </w:r>
    </w:p>
    <w:p>
      <w:r>
        <w:rPr>
          <w:b/>
          <w:sz w:val="22"/>
        </w:rPr>
        <w:t>Caso Cobb-Douglas:</w:t>
      </w:r>
    </w:p>
    <w:p>
      <w:r>
        <w:rPr>
          <w:sz w:val="22"/>
        </w:rPr>
        <w:t>A condição de primeira ordem para mᵢₜ implica que, ao substituir a inversão ωᵢₜ = h(mᵢₜ, kᵢₜ, lᵢₜ, β) na função de produção, o coeficiente β₂ desaparece da equação estimável — tornando a condição de momento inútil para identificá-lo.</w:t>
      </w:r>
    </w:p>
    <w:p>
      <w:r>
        <w:rPr>
          <w:b/>
          <w:sz w:val="22"/>
        </w:rPr>
        <w:t>Caso Leontief em materiais:</w:t>
      </w:r>
    </w:p>
    <w:p>
      <w:r>
        <w:rPr>
          <w:sz w:val="22"/>
        </w:rPr>
        <w:t>Resultado análogo: após a inversão, β₂ cai fora da equação estimável.</w:t>
      </w:r>
    </w:p>
    <w:p>
      <w:r>
        <w:rPr>
          <w:sz w:val="22"/>
        </w:rPr>
        <w:t>Conclusão: para as especificações mais utilizadas, mesmo com hipóteses paramétricas adicionais, a identificação do coeficiente do trabalho no primeiro estágio de LP permanece problemática.</w:t>
      </w:r>
    </w:p>
    <w:p/>
    <w:p>
      <w:r>
        <w:rPr>
          <w:b/>
          <w:color w:val="1F497D"/>
          <w:sz w:val="26"/>
        </w:rPr>
        <w:t>6. Procedimento ACF Alternativo 1: Identificação no Segundo Estágio</w:t>
      </w:r>
    </w:p>
    <w:p>
      <w:r>
        <w:rPr>
          <w:sz w:val="22"/>
        </w:rPr>
        <w:t>Para contornar o problema de colinearidade, ACF propõem um procedimento que não estima nenhum coeficiente no primeiro estágio. Toda a identificação dos betas ocorre no segundo estágio, usando dois momentos independentes.</w:t>
      </w:r>
    </w:p>
    <w:p>
      <w:r>
        <w:rPr>
          <w:b/>
          <w:sz w:val="24"/>
          <w:u w:val="single"/>
        </w:rPr>
        <w:t>Caso base: trabalho sem implicações dinâmicas</w:t>
      </w:r>
    </w:p>
    <w:p>
      <w:r>
        <w:rPr>
          <w:sz w:val="22"/>
        </w:rPr>
        <w:t>Função de produção (valor adicionado):</w:t>
      </w:r>
    </w:p>
    <w:p>
      <w:pPr>
        <w:jc w:val="center"/>
      </w:pPr>
      <w:r>
        <w:rPr>
          <w:i/>
          <w:sz w:val="22"/>
        </w:rPr>
        <w:t>yᵢₜ = βₗlᵢₜ + βₖkᵢₜ + ωᵢₜ + εᵢₜ</w:t>
      </w:r>
    </w:p>
    <w:p>
      <w:r>
        <w:rPr>
          <w:b/>
          <w:sz w:val="22"/>
        </w:rPr>
        <w:t>Primeiro estágio:</w:t>
      </w:r>
    </w:p>
    <w:p>
      <w:r>
        <w:rPr>
          <w:sz w:val="22"/>
        </w:rPr>
        <w:t>Como lᵢₜ é colinear com fₜ⁻¹(mᵢₜ, kᵢₜ), a função de produção pode ser escrita como:</w:t>
      </w:r>
    </w:p>
    <w:p>
      <w:pPr>
        <w:jc w:val="center"/>
      </w:pPr>
      <w:r>
        <w:rPr>
          <w:i/>
          <w:sz w:val="22"/>
        </w:rPr>
        <w:t>yᵢₜ = φₜ(mᵢₜ, kᵢₜ) + εᵢₜ</w:t>
      </w:r>
    </w:p>
    <w:p>
      <w:r>
        <w:rPr>
          <w:sz w:val="22"/>
        </w:rPr>
        <w:t>onde φₜ absorve todos os termos de produção. O objetivo do primeiro estágio é apenas estimar φₜ não parametricamente — para isolar o ruído εᵢₜ — sem tentar identificar nenhum coeficiente.</w:t>
      </w:r>
    </w:p>
    <w:p>
      <w:r>
        <w:rPr>
          <w:b/>
          <w:sz w:val="22"/>
        </w:rPr>
        <w:t>Segundo estágio — dois momentos de identificação:</w:t>
      </w:r>
    </w:p>
    <w:p>
      <w:r>
        <w:rPr>
          <w:sz w:val="22"/>
        </w:rPr>
        <w:t>Condição 1 (mesma de OP/LP):</w:t>
      </w:r>
    </w:p>
    <w:p>
      <w:pPr>
        <w:jc w:val="center"/>
      </w:pPr>
      <w:r>
        <w:rPr>
          <w:i/>
          <w:sz w:val="22"/>
        </w:rPr>
        <w:t>E[ξᵢₜ · kᵢₜ] = 0</w:t>
      </w:r>
    </w:p>
    <w:p>
      <w:r>
        <w:rPr>
          <w:sz w:val="22"/>
        </w:rPr>
        <w:t>onde ξᵢₜ = ωᵢₜ − E[ωᵢₜ | ωᵢₜ₋₁] é a inovação de produtividade. A intuição: kᵢₜ é predeterminado em t−1, portanto ortogonal à surpresa de produtividade no período t.</w:t>
      </w:r>
    </w:p>
    <w:p>
      <w:r>
        <w:rPr>
          <w:sz w:val="22"/>
        </w:rPr>
        <w:t>Condição 2 (nova em ACF):</w:t>
      </w:r>
    </w:p>
    <w:p>
      <w:pPr>
        <w:jc w:val="center"/>
      </w:pPr>
      <w:r>
        <w:rPr>
          <w:i/>
          <w:sz w:val="22"/>
        </w:rPr>
        <w:t>E[ξᵢₜ · lᵢₜ₋₁] = 0</w:t>
      </w:r>
    </w:p>
    <w:p>
      <w:r>
        <w:rPr>
          <w:sz w:val="22"/>
        </w:rPr>
        <w:t>A intuição: lᵢₜ₋₁ pertence ao conjunto de informação da firma em t−1, portanto deve ser ortogonal à inovação de produtividade no período t. Esse momento é análogo ao uso de lᵢₜ₋₁ como instrumento em diferenças no painel dinâmico.</w:t>
      </w:r>
    </w:p>
    <w:p>
      <w:r>
        <w:rPr>
          <w:sz w:val="22"/>
        </w:rPr>
        <w:t>Essas duas condições, juntas, identificam os dois parâmetros desconhecidos βₗ e βₖ, sem que o primeiro estágio precise estimar nenhum coeficiente diretamente.</w:t>
      </w:r>
    </w:p>
    <w:p>
      <w:r>
        <w:rPr>
          <w:sz w:val="22"/>
        </w:rPr>
        <w:t>Por que isso resolve o problema? ACF simplesmente reconhecem a colinearidade, contornam-na no primeiro estágio, e aproveitam a variação temporal defasada de lᵢₜ para identificar βₗ no segundo estágio.</w:t>
      </w:r>
    </w:p>
    <w:p/>
    <w:p>
      <w:r>
        <w:rPr>
          <w:b/>
          <w:color w:val="1F497D"/>
          <w:sz w:val="26"/>
        </w:rPr>
        <w:t>7. Extensões: Trabalho Dinâmico e Trabalho Não Perfeitamente Variável</w:t>
      </w:r>
    </w:p>
    <w:p>
      <w:r>
        <w:rPr>
          <w:b/>
          <w:sz w:val="24"/>
          <w:u w:val="single"/>
        </w:rPr>
        <w:t>7.1 Trabalho com implicações dinâmicas</w:t>
      </w:r>
    </w:p>
    <w:p>
      <w:r>
        <w:rPr>
          <w:sz w:val="22"/>
        </w:rPr>
        <w:t>Se lᵢₜ tem custos de ajustamento (hiring/firing), ele se torna parte do estado da firma. Nesse caso, tanto mᵢₜ quanto lᵢₜ passam a depender de lᵢₜ₋₁:</w:t>
      </w:r>
    </w:p>
    <w:p>
      <w:pPr>
        <w:jc w:val="center"/>
      </w:pPr>
      <w:r>
        <w:rPr>
          <w:i/>
          <w:sz w:val="22"/>
        </w:rPr>
        <w:t>mᵢₜ = fₜ(ωᵢₜ, kᵢₜ, lᵢₜ₋₁)</w:t>
      </w:r>
    </w:p>
    <w:p>
      <w:pPr>
        <w:jc w:val="center"/>
      </w:pPr>
      <w:r>
        <w:rPr>
          <w:i/>
          <w:sz w:val="22"/>
        </w:rPr>
        <w:t>lᵢₜ = gₜ(ωᵢₜ, kᵢₜ, lᵢₜ₋₁)</w:t>
      </w:r>
    </w:p>
    <w:p>
      <w:r>
        <w:rPr>
          <w:sz w:val="22"/>
        </w:rPr>
        <w:t>O primeiro estágio torna-se yᵢₜ = φₜ(mᵢₜ, kᵢₜ, lᵢₜ₋₁) + εᵢₜ. A identificação no segundo estágio usa os mesmos momentos, com lᵢₜ₋₁ e kᵢₜ como instrumentos.</w:t>
      </w:r>
    </w:p>
    <w:p>
      <w:r>
        <w:rPr>
          <w:b/>
          <w:sz w:val="24"/>
          <w:u w:val="single"/>
        </w:rPr>
        <w:t>7.2 Trabalho não perfeitamente variável</w:t>
      </w:r>
    </w:p>
    <w:p>
      <w:r>
        <w:rPr>
          <w:sz w:val="22"/>
        </w:rPr>
        <w:t>Se lᵢₜ é escolhido em t−b (antes de mᵢₜ, que é escolhido em t), então mᵢₜ depende de lᵢₜ:</w:t>
      </w:r>
    </w:p>
    <w:p>
      <w:pPr>
        <w:jc w:val="center"/>
      </w:pPr>
      <w:r>
        <w:rPr>
          <w:i/>
          <w:sz w:val="22"/>
        </w:rPr>
        <w:t>mᵢₜ = fₜ(ωᵢₜ, kᵢₜ, lᵢₜ)</w:t>
      </w:r>
    </w:p>
    <w:p>
      <w:r>
        <w:rPr>
          <w:sz w:val="22"/>
        </w:rPr>
        <w:t>Neste caso, o primeiro estágio do LP padrão falha, mas o procedimento ACF funciona, pois incorpora lᵢₜ como argumento de φ:</w:t>
      </w:r>
    </w:p>
    <w:p>
      <w:pPr>
        <w:jc w:val="center"/>
      </w:pPr>
      <w:r>
        <w:rPr>
          <w:i/>
          <w:sz w:val="22"/>
        </w:rPr>
        <w:t>yᵢₜ = φₜ(mᵢₜ, kᵢₜ, lᵢₜ) + εᵢₜ</w:t>
      </w:r>
    </w:p>
    <w:p>
      <w:r>
        <w:rPr>
          <w:sz w:val="22"/>
        </w:rPr>
        <w:t>E a identificação no segundo estágio segue os mesmos momentos. Isso revela que o procedimento ACF-1 é mais robusto ao timing de escolha dos inputs do que o LP padrão.</w:t>
      </w:r>
    </w:p>
    <w:p/>
    <w:p>
      <w:r>
        <w:rPr>
          <w:b/>
          <w:color w:val="1F497D"/>
          <w:sz w:val="26"/>
        </w:rPr>
        <w:t>8. Procedimento ACF Alternativo 2: Identificação via Timing do Input</w:t>
      </w:r>
    </w:p>
    <w:p>
      <w:r>
        <w:rPr>
          <w:sz w:val="22"/>
        </w:rPr>
        <w:t>O segundo procedimento alternativo é mais complexo, mas também fornece informação sobre o timing de escolha do trabalho — se lᵢₜ é mais 'flexível' ou mais 'quasi-fixo'.</w:t>
      </w:r>
    </w:p>
    <w:p>
      <w:r>
        <w:rPr>
          <w:b/>
          <w:sz w:val="22"/>
        </w:rPr>
        <w:t>Hipóteses de timing:</w:t>
      </w:r>
    </w:p>
    <w:p>
      <w:pPr>
        <w:pStyle w:val="ListBullet"/>
      </w:pPr>
      <w:r>
        <w:rPr>
          <w:sz w:val="22"/>
        </w:rPr>
        <w:t>kᵢₜ é decidido em t−1</w:t>
      </w:r>
    </w:p>
    <w:p>
      <w:pPr>
        <w:pStyle w:val="ListBullet"/>
      </w:pPr>
      <w:r>
        <w:rPr>
          <w:sz w:val="22"/>
        </w:rPr>
        <w:t>lᵢₜ é decidido em t−b (entre t−1 e t, com 0 &lt; b &lt; 1)</w:t>
      </w:r>
    </w:p>
    <w:p>
      <w:pPr>
        <w:pStyle w:val="ListBullet"/>
      </w:pPr>
      <w:r>
        <w:rPr>
          <w:sz w:val="22"/>
        </w:rPr>
        <w:t>mᵢₜ é perfeitamente variável e decidido em t</w:t>
      </w:r>
    </w:p>
    <w:p>
      <w:r>
        <w:rPr>
          <w:sz w:val="22"/>
        </w:rPr>
        <w:t>Com essa estrutura, ωᵢₜ evolui em dois sub-períodos: de t−1 para t−b (choque ηᵢₜᵇ) e de t−b para t (choque ηᵢₜ). A escolha de trabalho é função de ωᵢₜ₋ᵦ:</w:t>
      </w:r>
    </w:p>
    <w:p>
      <w:pPr>
        <w:jc w:val="center"/>
      </w:pPr>
      <w:r>
        <w:rPr>
          <w:i/>
          <w:sz w:val="22"/>
        </w:rPr>
        <w:t>lᵢₜ = f₁ₜ(ωᵢₜ₋ᵦ, kᵢₜ)</w:t>
      </w:r>
    </w:p>
    <w:p>
      <w:r>
        <w:rPr>
          <w:sz w:val="22"/>
        </w:rPr>
        <w:t>E a escolha de materiais incorpora lᵢₜ:</w:t>
      </w:r>
    </w:p>
    <w:p>
      <w:pPr>
        <w:jc w:val="center"/>
      </w:pPr>
      <w:r>
        <w:rPr>
          <w:i/>
          <w:sz w:val="22"/>
        </w:rPr>
        <w:t>mᵢₜ = f₂ₜ(ωᵢₜ, kᵢₜ, lᵢₜ)</w:t>
      </w:r>
    </w:p>
    <w:p>
      <w:r>
        <w:rPr>
          <w:sz w:val="22"/>
        </w:rPr>
        <w:t>O primeiro estágio é idêntico ao ACF-1 com trabalho não variável: yᵢₜ = φ(mᵢₜ, kᵢₜ, lᵢₜ) + εᵢₜ. A novidade está na condição de momento para identificar βₗ:</w:t>
      </w:r>
    </w:p>
    <w:p>
      <w:pPr>
        <w:jc w:val="center"/>
      </w:pPr>
      <w:r>
        <w:rPr>
          <w:i/>
          <w:sz w:val="22"/>
        </w:rPr>
        <w:t>E[ξᵢₜᵇ · lᵢₜ] = 0</w:t>
      </w:r>
    </w:p>
    <w:p>
      <w:r>
        <w:rPr>
          <w:sz w:val="22"/>
        </w:rPr>
        <w:t>onde ξᵢₜᵇ = ωᵢₜ − E[ωᵢₜ | ωᵢₜ₋ᵦ] é a inovação de produtividade entre t−b e t. Como lᵢₜ foi decidido em t−b, deve ser ortogonal a essa inovação posterior.</w:t>
      </w:r>
    </w:p>
    <w:p>
      <w:r>
        <w:rPr>
          <w:sz w:val="22"/>
        </w:rPr>
        <w:t>Para construir ξᵢₜᵇ dado um valor de (βₖ, βₗ), os autores usam os métodos de Matzkin (1999) para inverter não parametricamente a função de demanda de trabalho e recuperar ηᵢₜᵇ.</w:t>
      </w:r>
    </w:p>
    <w:p/>
    <w:p>
      <w:r>
        <w:rPr>
          <w:b/>
          <w:color w:val="1F497D"/>
          <w:sz w:val="26"/>
        </w:rPr>
        <w:t>9. Resultados Empíricos</w:t>
      </w:r>
    </w:p>
    <w:p>
      <w:r>
        <w:rPr>
          <w:sz w:val="22"/>
        </w:rPr>
        <w:t>O paper apresenta resultados preliminares para quatro indústrias (SIC 381, 331, 321 e 311), com função de produção de valor adicionado com dois inputs de trabalho (qualificado e não qualificado) e capital.</w:t>
      </w:r>
    </w:p>
    <w:p>
      <w:r>
        <w:rPr>
          <w:b/>
          <w:sz w:val="22"/>
        </w:rPr>
        <w:t>Indústria 381 (n = 1.569 observações):</w:t>
      </w:r>
    </w:p>
    <w:p>
      <w:pPr>
        <w:pStyle w:val="ListBullet"/>
      </w:pPr>
      <w:r>
        <w:rPr>
          <w:sz w:val="22"/>
        </w:rPr>
        <w:t>MQO: capital = 0,20; trabalho não qualificado = 0,55; qualificado = 0,60 (soma = 1,35)</w:t>
      </w:r>
    </w:p>
    <w:p>
      <w:pPr>
        <w:pStyle w:val="ListBullet"/>
      </w:pPr>
      <w:r>
        <w:rPr>
          <w:sz w:val="22"/>
        </w:rPr>
        <w:t>LP – Materiais: capital = 0,20; não qualificado = 0,39; qualificado = 0,40 (soma = 1,00)</w:t>
      </w:r>
    </w:p>
    <w:p>
      <w:pPr>
        <w:pStyle w:val="ListBullet"/>
      </w:pPr>
      <w:r>
        <w:rPr>
          <w:sz w:val="22"/>
        </w:rPr>
        <w:t>ACF (KM): capital = 0,29; não qualificado = 0,29; qualificado = 0,48 (soma = 1,06)</w:t>
      </w:r>
    </w:p>
    <w:p>
      <w:pPr>
        <w:pStyle w:val="ListBullet"/>
      </w:pPr>
      <w:r>
        <w:rPr>
          <w:sz w:val="22"/>
        </w:rPr>
        <w:t>ACF (KML): capital = 0,17; não qualificado = 0,47; qualificado = 0,64 (soma = 1,28)</w:t>
      </w:r>
    </w:p>
    <w:p>
      <w:r>
        <w:rPr>
          <w:b/>
          <w:sz w:val="22"/>
        </w:rPr>
        <w:t>Indústria 311 (n = 5.372 observações):</w:t>
      </w:r>
    </w:p>
    <w:p>
      <w:pPr>
        <w:pStyle w:val="ListBullet"/>
      </w:pPr>
      <w:r>
        <w:rPr>
          <w:sz w:val="22"/>
        </w:rPr>
        <w:t>MQO: capital = 0,36; não qualificado = 0,46; qualificado = 0,50 (soma = 1,31)</w:t>
      </w:r>
    </w:p>
    <w:p>
      <w:pPr>
        <w:pStyle w:val="ListBullet"/>
      </w:pPr>
      <w:r>
        <w:rPr>
          <w:sz w:val="22"/>
        </w:rPr>
        <w:t>LP – Materiais: capital = 0,36; não qualificado = 0,28; qualificado = 0,24 (soma = 0,88)</w:t>
      </w:r>
    </w:p>
    <w:p>
      <w:pPr>
        <w:pStyle w:val="ListBullet"/>
      </w:pPr>
      <w:r>
        <w:rPr>
          <w:sz w:val="22"/>
        </w:rPr>
        <w:t>ACF (KM): capital = 0,32; não qualificado = 0,34; qualificado = 0,52 (soma = 1,18)</w:t>
      </w:r>
    </w:p>
    <w:p>
      <w:r>
        <w:rPr>
          <w:sz w:val="22"/>
        </w:rPr>
        <w:t>Padrão consistente: o LP tende a gerar coeficientes de trabalho (especialmente não qualificado) menores do que os demais métodos — consistente com a hipótese ACF de que o estimador de β₂ converge para zero sob colinearidade. O método ACF gera coeficientes de trabalho mais próximos do MQO, mas com coeficientes de capital maiores (corrigindo o viés de simultaneidade).</w:t>
      </w:r>
    </w:p>
    <w:p/>
    <w:p>
      <w:r>
        <w:rPr>
          <w:b/>
          <w:color w:val="1F497D"/>
          <w:sz w:val="26"/>
        </w:rPr>
        <w:t>10. Avaliação Crítica e Legado</w:t>
      </w:r>
    </w:p>
    <w:p>
      <w:r>
        <w:rPr>
          <w:sz w:val="22"/>
        </w:rPr>
        <w:t>Contribuição central: ACF mostra que o problema de identificação nos métodos populares de estimação de funções de produção não é meramente numérico ou empírico — é estrutural e decorre das próprias hipóteses que fundamentam os métodos. Em particular, as mesmas hipóteses que justificam usar mᵢₜ como proxy para ωᵢₜ implicam que lᵢₜ é colinear com esse proxy, invalidando a identificação de βₗ no primeiro estágio.</w:t>
      </w:r>
    </w:p>
    <w:p>
      <w:r>
        <w:rPr>
          <w:sz w:val="22"/>
        </w:rPr>
        <w:t>Legado metodológico: o procedimento ACF tornou-se o padrão atual para estimação estrutural de funções de produção. O estimador está disponível em pacotes como prodest (Stata) e acf (R), e é amplamente citado em estudos de produtividade em Organização Industrial, Economia do Trabalho e Comércio Internacional.</w:t>
      </w:r>
    </w:p>
    <w:p>
      <w:r>
        <w:rPr>
          <w:b/>
          <w:sz w:val="22"/>
        </w:rPr>
        <w:t>Limitações:</w:t>
      </w:r>
    </w:p>
    <w:p>
      <w:pPr>
        <w:pStyle w:val="ListBullet"/>
      </w:pPr>
      <w:r>
        <w:rPr>
          <w:sz w:val="22"/>
        </w:rPr>
        <w:t>O resultado empírico é apenas preliminar (o paper foi circulado como working paper por muitos anos antes de publicação na Econometrica em 2015).</w:t>
      </w:r>
    </w:p>
    <w:p>
      <w:pPr>
        <w:pStyle w:val="ListBullet"/>
      </w:pPr>
      <w:r>
        <w:rPr>
          <w:sz w:val="22"/>
        </w:rPr>
        <w:t>O procedimento ACF-2 é computacionalmente mais exigente e raramente implementado na prática.</w:t>
      </w:r>
    </w:p>
    <w:p>
      <w:pPr>
        <w:pStyle w:val="ListBullet"/>
      </w:pPr>
      <w:r>
        <w:rPr>
          <w:sz w:val="22"/>
        </w:rPr>
        <w:t>A hipótese de Markov de primeira ordem para ωᵢₜ, herdada de OP e LP, permanece como restrição estrutural de todos os métodos.</w:t>
      </w:r>
    </w:p>
    <w:p>
      <w:pPr>
        <w:pStyle w:val="ListBullet"/>
      </w:pPr>
      <w:r>
        <w:rPr>
          <w:sz w:val="22"/>
        </w:rPr>
        <w:t>O paper não discute com profundidade a consistência e eficiência assintótica dos estimadores propostos.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