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Sequential Estimation of Dynamic Discrete Games: A Comment</w:t>
      </w:r>
    </w:p>
    <w:p>
      <w:pPr>
        <w:pStyle w:val="Heading1"/>
      </w:pPr>
      <w:r>
        <w:t>1. Motivação: O Que Este Comentário Critica</w:t>
      </w:r>
    </w:p>
    <w:p>
      <w:r>
        <w:t>CONTEXTO:</w:t>
        <w:br/>
        <w:t>Aguirregabiria e Mira (2007) [AM 2007] propuseram o estimador NPL (Nested Pseudo Likelihood) para jogos dinâmicos discretos e afirmaram (Proposição 2) que ele é consistente — convergindo ao verdadeiro parâmetro θ₀ independente do valor inicial das probabilidades de escolha P⁰.</w:t>
        <w:br/>
        <w:br/>
        <w:t>CONTRIBUIÇÃO DESTE COMENTÁRIO:</w:t>
        <w:br/>
        <w:t>Pesendorfer e Schmidt-Dengler (2010) constroem um contraexemplo explícito mostrando que:</w:t>
        <w:br/>
        <w:t>(1) O método sequencial NPL pode ser inconsistente;</w:t>
        <w:br/>
        <w:t>(2) A sequência NPL sempre converge (para algum ponto fixo), mas pode convergir     para um ponto fixo ESTÁVEL que corresponde a um parâmetro ERRADO;</w:t>
        <w:br/>
        <w:t>(3) A inconsistência ocorre porque o equilíbrio verdadeiro pode ser um ponto fixo     INSTÁVEL do operador de melhor resposta — e portanto a sequência NPL se afasta     dele para um ponto fixo estável mas incorreto.</w:t>
        <w:br/>
        <w:br/>
        <w:t>RELAÇÃO COM A PROPOSIÇÃO 2 DE AM (2007):</w:t>
        <w:br/>
        <w:t>AM (2007) exige (condição vii) que o Jacobiano do operador NPL não tenha autovalores no círculo unitário. PSD (2010) mostram que essa condição FALHA quando o equilíbrio verdadeiro é assintoticamente instável no mapeamento de melhor resposta. Portanto, a condição de AM é necessária mas às vezes violada em modelos de interesse prático.</w:t>
        <w:br/>
        <w:br/>
        <w:t>IMPORTÂNCIA:</w:t>
        <w:br/>
        <w:t>O resultado implica que pesquisadores que usam o NPL podem incorretamente concluir que encontraram o parâmetro verdadeiro quando na verdade convergiram para um ponto fixo estável mas inconsistente. O problema é agravado porque os pontos fixos instáveis (com estimativas corretas) têm probabilidade zero de serem atingidos por qualquer estimativa de frequências amostrais.</w:t>
      </w:r>
    </w:p>
    <w:p>
      <w:pPr>
        <w:pStyle w:val="Heading1"/>
      </w:pPr>
      <w:r>
        <w:t>2. O Exemplo: Jogo Repetido de 2 Firmas</w:t>
      </w:r>
    </w:p>
    <w:p>
      <w:r>
        <w:t>ESTRUTURA DO JOGO:</w:t>
        <w:br/>
        <w:t>Duas firmas (i=1,2) decidem simultaneamente entrar (ativo) ou não a cada período t=1,2,...</w:t>
        <w:br/>
        <w:t>Payoffs:</w:t>
        <w:br/>
        <w:t xml:space="preserve">  - Firma i ativa, firma 3-i inativa: θ⁰ + εᵢ¹</w:t>
        <w:br/>
        <w:t xml:space="preserve">  - Ambas ativas: 0 + εᵢ²</w:t>
        <w:br/>
        <w:t xml:space="preserve">  - Firma i inativa: εᵢ³</w:t>
        <w:br/>
        <w:br/>
        <w:t>DISTRIBUIÇÃO DOS CHOQUES PRIVADOS:</w:t>
        <w:br/>
        <w:t>sᵢ = εᵢ¹ - εᵢ³ é i.i.d. com função de distribuição F_a(sᵢ):</w:t>
        <w:br/>
        <w:t xml:space="preserve">  - F_a(s) é uniforme em [a, 1-a] e tem caudas normais truncadas</w:t>
        <w:br/>
        <w:t xml:space="preserve">  - Parâmetro a(θ⁰) &gt; 0 pequeno: quando a→0, F_a converge para a uniforme</w:t>
        <w:br/>
        <w:t xml:space="preserve">  - Suporte é a reta real real (a &gt; 0 garante isso)</w:t>
        <w:br/>
        <w:t>Não há variáveis de estado públicas; estratégias dependem apenas de sᵢ.</w:t>
        <w:br/>
        <w:br/>
        <w:t>PARÂMETRO VERDADEIRO:</w:t>
        <w:br/>
        <w:t>θ₀ ∈ (-1, -10) — ou seja, o payoff de ser monopolista (sem rival) é negativo e menor que -1. Esse intervalo é onde ocorre a inconsistência.</w:t>
        <w:br/>
        <w:t>Para θ₀ ∈ (-1, 0): o NPL é consistente (apenas um ponto fixo estável).</w:t>
        <w:br/>
        <w:br/>
        <w:t>PROBABILIDADE DE EQUILÍBRIO:</w:t>
        <w:br/>
        <w:t>No equilíbrio simétrico de Markov, para a pequeno:</w:t>
        <w:br/>
        <w:t xml:space="preserve">   P₁ = P₂ = 1/2</w:t>
        <w:br/>
        <w:t>que é o único equilíbrio simétrico. Mas esse equilíbrio NÃO é assintoticamente estável no mapeamento de melhor resposta quando θ₀ &lt; -1. Isso é central para o resultado.</w:t>
      </w:r>
    </w:p>
    <w:p>
      <w:pPr>
        <w:pStyle w:val="Heading1"/>
      </w:pPr>
      <w:r>
        <w:t>3. Mapeamento NPL e o Resultado Principal</w:t>
      </w:r>
    </w:p>
    <w:p>
      <w:r>
        <w:t>PSEUDO-VEROSSIMILHANÇA:</w:t>
        <w:br/>
        <w:t xml:space="preserve">   Q_M(θ, P) ∝ P₁ᴹ ln(1 - F_a(-θ·P₂)) + (1-P₁ᴹ) ln F_a(-θ·P₂)</w:t>
        <w:br/>
        <w:t xml:space="preserve">              + P₂ᴹ ln(1 - F_a(-θ·P₁)) + (1-P₂ᴹ) ln F_a(-θ·P₁)</w:t>
        <w:br/>
        <w:br/>
        <w:t>SEQUÊNCIA NPL:</w:t>
        <w:br/>
        <w:t xml:space="preserve">   θᴷ = argmax Q_M(θ, P^{K-1})</w:t>
        <w:br/>
        <w:t xml:space="preserve">   Pᴷ = Ψ(P^{K-1}, θ^K(P^{K-1}))</w:t>
        <w:br/>
        <w:br/>
        <w:t>EQUAÇÃO DE DIFERENÇA (em termos de razões pᴷ = P₁ᴷ/P₂ᴷ):</w:t>
        <w:br/>
        <w:t xml:space="preserve">   pᴷ = g_M(p^{K-1})</w:t>
        <w:br/>
        <w:br/>
        <w:t>Para P₁ᴹ, P₂ᴹ &lt; 1/2 (que ocorre quando θ₀ &lt; -1), a função g_M tem exatamente TRÊS pontos fixos:</w:t>
        <w:br/>
        <w:t xml:space="preserve">  p* = 1 (equilíbrio verdadeiro): INSTÁVEL — slope de g_M em p=1 é ≈ -θ₀ &gt; 1</w:t>
        <w:br/>
        <w:t xml:space="preserve">  p*_M &gt; 1 e p**_M &lt; 1 (pontos espúrios): ESTÁVEIS — ambos implicam θ ≈ -1</w:t>
        <w:br/>
        <w:br/>
        <w:t>RESULTADO PRINCIPAL — LIMITE DO NPL:</w:t>
        <w:br/>
        <w:t>(i)  P_M →_p P₀ (frequências amostrais são consistentes)</w:t>
        <w:br/>
        <w:t>(ii) Com probabilidade que vai a 1 conforme M→∞:</w:t>
        <w:br/>
        <w:t xml:space="preserve">     θ̂^K →_{K→∞} -1 para qualquer θ₀ ∈ (-1, -10)</w:t>
        <w:br/>
        <w:br/>
        <w:t>Portanto: o estimador NPL converge com probabilidade 1 para -1, independente de θ₀. Isso é INCONSISTÊNCIA: a probabilidade de convergir ao valor verdadeiro θ₀ vai a zero.</w:t>
      </w:r>
    </w:p>
    <w:p>
      <w:pPr>
        <w:pStyle w:val="Heading1"/>
      </w:pPr>
      <w:r>
        <w:t>4. Análise Gráfica: Por Que o NPL Diverge</w:t>
      </w:r>
    </w:p>
    <w:p>
      <w:r>
        <w:t>FIGURA 1 (θ₀ = -2, equilíbrio em P₁ = P₂ = 1/3):</w:t>
        <w:br/>
        <w:t>A equação de diferença pᴷ = g_M(p^{K-1}) tem três pontos fixos:</w:t>
        <w:br/>
        <w:br/>
        <w:t xml:space="preserve">  p = 1 (ponto fixo central — verdadeiro):</w:t>
        <w:br/>
        <w:t xml:space="preserve">  - Slope de g_M em p=1 é ≈ -θ₀ = 2 &gt; 1</w:t>
        <w:br/>
        <w:t xml:space="preserve">  - INSTÁVEL: a sequência pᴷ se afasta de p=1 a menos que p⁰ = 1 exatamente</w:t>
        <w:br/>
        <w:br/>
        <w:t xml:space="preserve">  p ≈ 3,73 (ponto fixo superior — espúrio):</w:t>
        <w:br/>
        <w:t xml:space="preserve">  - Implica P₁ ≈ 0,21, P₂ ≈ 0,79 e θ ≈ -1</w:t>
        <w:br/>
        <w:t xml:space="preserve">  - ESTÁVEL: slope &lt; 1</w:t>
        <w:br/>
        <w:t xml:space="preserve">  - Qualquer p⁰ &gt; 1 converge aqui</w:t>
        <w:br/>
        <w:br/>
        <w:t xml:space="preserve">  p ≈ 1/3,73 (ponto fixo inferior — espúrio, simétrico):</w:t>
        <w:br/>
        <w:t xml:space="preserve">  - Implica P₁ ≈ 0,79, P₂ ≈ 0,21 e θ ≈ -1</w:t>
        <w:br/>
        <w:t xml:space="preserve">  - ESTÁVEL</w:t>
        <w:br/>
        <w:t xml:space="preserve">  - Qualquer p⁰ &lt; 1 converge aqui</w:t>
        <w:br/>
        <w:br/>
        <w:t>PROBABILIDADE DE ATINGIR O PONTO VERDADEIRO:</w:t>
        <w:br/>
        <w:t>Para atingir p=1 é necessário que P₁ᴹ = P₂ᴹ (estimativas de frequência idênticas). A probabilidade de isso ocorrer é Pr(P₁ᴹ = P₂ᴹ) → 0 quando M→∞. Portanto, qualquer inicialização realística do NPL convergirá para um ponto espúrio.</w:t>
        <w:br/>
        <w:br/>
        <w:t>ASSIMETRIA LEVE PIORA:</w:t>
        <w:br/>
        <w:t>Introduzir assimetria leve nos payoffs requer resolver equação cúbica para encontrar o ponto fixo verdadeiro — tornando a condição de inicialização correta ainda mais irreal.</w:t>
      </w:r>
    </w:p>
    <w:p>
      <w:pPr>
        <w:pStyle w:val="Heading1"/>
      </w:pPr>
      <w:r>
        <w:t>5. Diagnóstico: Estabilidade vs. Instabilidade do Equilíbrio</w:t>
      </w:r>
    </w:p>
    <w:p>
      <w:r>
        <w:t>PROPRIEDADES CHAVE DE g_M:</w:t>
        <w:br/>
        <w:br/>
        <w:t>(P1) g_M(p) &gt; 1 se e somente se p &gt; 1; g_M(p) = 1 se e somente se p = 1.</w:t>
        <w:br/>
        <w:t>(P2) g_M tem derivada não-negativa para p &gt; 1.</w:t>
        <w:br/>
        <w:t>(P3) ∂g_M/∂p |_{p=1} → -θ₀ &gt; 1 quando M→∞ e θ₀ &lt; -1.</w:t>
        <w:br/>
        <w:t>(P4) Para qualquer μ &gt; 0, existe M̄ tal que para M &gt; M̄, g_M(p) &lt; ∞ quando p→∞.</w:t>
        <w:br/>
        <w:br/>
        <w:t>MECANISMO DA INCONSISTÊNCIA:</w:t>
        <w:br/>
        <w:t>A propriedade (P3) implica que o ponto fixo p=1 é INSTÁVEL: a função g_M cruza a linha de 45° de baixo para cima (slope &gt; 1). Por continuidade e monotonicidade (P2), os pontos fixos p*_M e p**_M são ESTÁVEIS (slope entre 0 e 1).</w:t>
        <w:br/>
        <w:br/>
        <w:t>ORIGEM DO PROBLEMA:</w:t>
        <w:br/>
        <w:t>A instabilidade deriva do fato de θ₀ &lt; -1: quando o payoff de ser monopolista é muito negativo, o jogo tem o caráter de "hot-cold": cada firma prefere ser ativa quando a outra é inativa e vice-versa. O equilíbrio simétrico P₁=P₂=1/2 é assintoticamente INSTÁVEL no mapeamento de melhor resposta.</w:t>
        <w:br/>
        <w:br/>
        <w:t>DISTINÇÃO IMPORTANTE:</w:t>
        <w:br/>
        <w:t>O equilíbrio instável é um equilíbrio de Nash válido (até evolutionary stable no sentido de Maynard Smith). A instabilidade no mapeamento de melhor resposta NÃO é um critério de refinamento razoável para o jogo de informação incompleta — firmas não observam estratégias das rivais e não "aprendem" da melhor resposta. Portanto, o equilíbrio instável pode ser o verdadeiro DGP mesmo sendo instável no sentido NPL.</w:t>
      </w:r>
    </w:p>
    <w:p>
      <w:pPr>
        <w:pStyle w:val="Heading1"/>
      </w:pPr>
      <w:r>
        <w:t>6. Implicações e Discussão</w:t>
      </w:r>
    </w:p>
    <w:p>
      <w:r>
        <w:t>LIMITAÇÃO DA PROPOSIÇÃO 2 DE AM (2007):</w:t>
        <w:br/>
        <w:t>A condição (vii) de AM — que o Jacobiano do operador NPL não tenha autovalores no círculo unitário — é exatamente o que falha neste exemplo. PSD mostram que a condição é violada quando o equilíbrio verdadeiro é assintoticamente instável no mapeamento de melhor resposta. A sugestão de AM (2007) de tentar múltiplos valores iniciais de P⁰ funciona apenas se o pesquisador descobrir corretamente que as probabilidades devem ser iguais (P₁=P₂) — o que equivale a conhecer o equilíbrio.</w:t>
        <w:br/>
        <w:br/>
        <w:t>EXTENSÃO PARA MODELOS RICOS:</w:t>
        <w:br/>
        <w:t>Um Monte Carlo em Pesendorfer e Schmidt-Dengler (2008) em um jogo dinâmico de entrada com 5 equilíbrios mostrou que o NPL divergiu do valor verdadeiro em 3 dos 5 equilíbrios — indicando que o problema não é artefato do exemplo estático.</w:t>
        <w:br/>
        <w:br/>
        <w:t>ALTERNATIVAS METODOLÓGICAS:</w:t>
        <w:br/>
        <w:t>A inconsistência do NPL iterativo motiva o uso de alternativas:</w:t>
        <w:br/>
        <w:t xml:space="preserve">  (a) 2S-PML (não-iterativo): consistente desde que P̂₀ seja consistente, mas       assintoticamente ineficiente e com viés em amostras finitas;</w:t>
        <w:br/>
        <w:t xml:space="preserve">  (b) Estimador de Mínimos Quadrados Assintóticos (Asymptotic Least Squares, ALS)       de Pesendorfer e Schmidt-Dengler (2008): estimador eficiente que não itera       no mapeamento de melhor resposta — evita o problema de instabilidade;</w:t>
        <w:br/>
        <w:t xml:space="preserve">  (c) Métodos que buscam explicitamente TODOS os equilíbrios para cada θ antes       de maximizar a verossimilhança.</w:t>
        <w:br/>
        <w:br/>
        <w:t>QUANDO O NPL É CONSISTENTE:</w:t>
        <w:br/>
        <w:t>Para θ₀ ∈ (-1, 0): a equação de diferença g_M tem apenas UM ponto fixo estável (o verdadeiro) e o NPL converge corretamente. A inconsistência só ocorre quando θ₀ &lt; -1, regime onde o jogo tem caráter anti-coordenação.</w:t>
      </w:r>
    </w:p>
    <w:p>
      <w:pPr>
        <w:pStyle w:val="Heading1"/>
      </w:pPr>
      <w:r>
        <w:t>7. Conclusão e Legado</w:t>
      </w:r>
    </w:p>
    <w:p>
      <w:r>
        <w:t>SÍNTESE:</w:t>
        <w:br/>
        <w:t>(1) O método NPL iterativo de AM (2007) pode ser inconsistente quando o equilíbrio     verdadeiro é um ponto fixo instável do mapeamento de melhor resposta;</w:t>
        <w:br/>
        <w:t>(2) O problema é sistemático: o NPL sempre converge para pontos fixos ESTÁVEIS     com probabilidade 1, mas esses pontos estáveis correspondem a parâmetros     inconsistentes quando o verdadeiro equilíbrio é instável;</w:t>
        <w:br/>
        <w:t>(3) A condição de consistência de AM (2007) é válida mas não garante que o     equilíbrio observado no DGP satisfaça a condição de estabilidade;</w:t>
        <w:br/>
        <w:t>(4) A condição θ₀ &lt; -1 que gera o problema é economicamente relevante:     mercados com forte competição ou anti-coordenação estratégica.</w:t>
        <w:br/>
        <w:br/>
        <w:t>LIMITAÇÕES DO COMENTÁRIO:</w:t>
        <w:br/>
        <w:t>- Baseado em um exemplo específico (jogo repetido estático 2×2); a extensão   para jogos dinâmicos ricos é discutida mas não completamente formalizada;</w:t>
        <w:br/>
        <w:t>- Não propõe uma solução geral — apenas diagnostica o problema e aponta o ALS;</w:t>
        <w:br/>
        <w:t>- O resultado depende de que o verdadeiro DGP selecione o equilíbrio instável.</w:t>
        <w:br/>
        <w:br/>
        <w:t>LEGADO:</w:t>
        <w:br/>
        <w:t>(a) Alerta a comunidade de que o NPL iterativo não é sempre consistente —     fundamental para aplicações empíricas de DDC games;</w:t>
        <w:br/>
        <w:t>(b) Motiva o uso do estimador ALS de Pesendorfer-Schmidt-Dengler (2008) como     alternativa robusta à instabilidade do NPL;</w:t>
        <w:br/>
        <w:t>(c) Identifica a estabilidade do equilíbrio no mapeamento de melhor resposta     como requisito implícito para validade do NPL;</w:t>
        <w:br/>
        <w:t>(d) Gerou resposta de AM (2007) e trabalhos posteriores buscando condições     mais fracas para consistência do NPL em classes específicas de modelos.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