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kypo3pglwi9" w:id="0"/>
      <w:bookmarkEnd w:id="0"/>
      <w:r w:rsidDel="00000000" w:rsidR="00000000" w:rsidRPr="00000000">
        <w:rPr>
          <w:rtl w:val="0"/>
        </w:rPr>
        <w:t xml:space="preserve">HW 2. DB Design and Implementation</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pw26snv0ptc" w:id="1"/>
      <w:bookmarkEnd w:id="1"/>
      <w:r w:rsidDel="00000000" w:rsidR="00000000" w:rsidRPr="00000000">
        <w:rPr>
          <w:rtl w:val="0"/>
        </w:rPr>
        <w:t xml:space="preserve">Submission Instructions</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 your name on your solution.</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Submit by 11:59PM 10/07 on Canvas as a .txt, .sql, or PDF file.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Optionally, you may include a brief description of the assumptions you made if clarifications are necessary</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27le1vmadbl" w:id="2"/>
      <w:bookmarkEnd w:id="2"/>
      <w:r w:rsidDel="00000000" w:rsidR="00000000" w:rsidRPr="00000000">
        <w:rPr>
          <w:rtl w:val="0"/>
        </w:rPr>
        <w:t xml:space="preserve">Assignment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Provide the table definitions and insert data for the UML diagram in HW1. Use the HW1 solution as a reference: </w:t>
      </w:r>
      <w:hyperlink r:id="rId6">
        <w:r w:rsidDel="00000000" w:rsidR="00000000" w:rsidRPr="00000000">
          <w:rPr>
            <w:color w:val="1155cc"/>
            <w:u w:val="single"/>
            <w:rtl w:val="0"/>
          </w:rPr>
          <w:t xml:space="preserve">http://goo.gl/U5eJ0Z</w:t>
        </w:r>
      </w:hyperlink>
      <w:r w:rsidDel="00000000" w:rsidR="00000000" w:rsidRPr="00000000">
        <w:rPr>
          <w:i w:val="1"/>
          <w:rtl w:val="0"/>
        </w:rPr>
        <w:t xml:space="preserve">. Apply the concepts from the Database Design lecture: </w:t>
      </w:r>
      <w:hyperlink r:id="rId7">
        <w:r w:rsidDel="00000000" w:rsidR="00000000" w:rsidRPr="00000000">
          <w:rPr>
            <w:i w:val="1"/>
            <w:color w:val="1155cc"/>
            <w:u w:val="single"/>
            <w:rtl w:val="0"/>
          </w:rPr>
          <w:t xml:space="preserve">http://goo.gl/bwSmCv</w:t>
        </w:r>
      </w:hyperlink>
      <w:r w:rsidDel="00000000" w:rsidR="00000000" w:rsidRPr="00000000">
        <w:rPr>
          <w:i w:val="1"/>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rlu36pon0e" w:id="3"/>
      <w:bookmarkEnd w:id="3"/>
      <w:r w:rsidDel="00000000" w:rsidR="00000000" w:rsidRPr="00000000">
        <w:rPr>
          <w:rtl w:val="0"/>
        </w:rPr>
        <w:t xml:space="preserve">Part 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appropriate data types for the attributes. Make reasonable assumptions. For example, we can assume a user’s username, password, first name, and last name each do not exceed 255 characters (I.E. </w:t>
      </w:r>
      <w:r w:rsidDel="00000000" w:rsidR="00000000" w:rsidRPr="00000000">
        <w:rPr>
          <w:i w:val="1"/>
          <w:rtl w:val="0"/>
        </w:rPr>
        <w:t xml:space="preserve">VARCHAR(255)</w:t>
      </w:r>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create a separate table for the enumeration CuisineType. Instead, use the ENUM data type.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Created column in the Reviews table, specify the default as the current timestamp.</w:t>
      </w:r>
      <w:r w:rsidDel="00000000" w:rsidR="00000000" w:rsidRPr="00000000">
        <w:rPr>
          <w:rtl w:val="0"/>
        </w:rPr>
        <w:t xml:space="preserve"> Also consider this constraint: a user can write only one review for a given restaurant.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to include constraints in the table definitions, when applicable. In the solution for HW1, the primary keys are underlined. Also notice the specification of surrogate keys, which should be automatically incremented. The referential integrity and life cycle dependencies from the UML should be properly expressed in constraints.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does not require the definition of any triggers.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multi-table inheritance to model Restaurants, SitDownRestaurant, TakeOutRestaurant, FoodCartRestaurant.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 “DROP TABLE IF EXISTS” statements at the top. These must be in the correct order, respecting referential integrity.</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TABLE” statements must be in the correct order, respecting referential integrity.</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means I should be able to run your “script” any number of times (the first time will </w:t>
      </w:r>
      <w:r w:rsidDel="00000000" w:rsidR="00000000" w:rsidRPr="00000000">
        <w:rPr>
          <w:rtl w:val="0"/>
        </w:rPr>
        <w:t xml:space="preserve">create</w:t>
      </w:r>
      <w:r w:rsidDel="00000000" w:rsidR="00000000" w:rsidRPr="00000000">
        <w:rPr>
          <w:rtl w:val="0"/>
        </w:rPr>
        <w:t xml:space="preserve"> tables, and subsequent runs will drop and then create tables).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ujscbkq27qd" w:id="4"/>
      <w:bookmarkEnd w:id="4"/>
      <w:r w:rsidDel="00000000" w:rsidR="00000000" w:rsidRPr="00000000">
        <w:rPr>
          <w:rtl w:val="0"/>
        </w:rPr>
        <w:t xml:space="preserve">Part 2.</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at least two records into each table (except for CreditCards) using “INSERT INTO ... VALUES ...” statements. (Note: it would be nice  to insert at least five Restaurants records to cover all CuisineType enumeration values, although only two are required.)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csv file, “creditcards.csv”, that contains at least two rows representing the credit card info for one of your users. Then use a “LOAD DATA INFILE ... INTO TABLE ...” statement to load the csv file. Include the contents of the csv file in your submission.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“INSERT INTO … VALUES ...” statements must be in the correct order, respecting referential integrity.</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Include the “LOAD DATA INFILE ... INTO TABLE ...” statement after all the “INSERT INTO … VALUES ...” statements.</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should be able to run your data insertion script after creating the tables.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http://goo.gl/HufKUt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goo.gl/U5eJ0Z" TargetMode="External"/><Relationship Id="rId7" Type="http://schemas.openxmlformats.org/officeDocument/2006/relationships/hyperlink" Target="http://goo.gl/bwSmCv"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goo.gl/HufK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