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ypo3pglwi9" w:id="0"/>
      <w:bookmarkEnd w:id="0"/>
      <w:r w:rsidDel="00000000" w:rsidR="00000000" w:rsidRPr="00000000">
        <w:rPr>
          <w:rtl w:val="0"/>
        </w:rPr>
        <w:t xml:space="preserve">HW 5. XSLT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w26snv0ptc" w:id="1"/>
      <w:bookmarkEnd w:id="1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format for each of your XSL files:</w:t>
        <w:br w:type="textWrapping"/>
        <w:t xml:space="preserve">hw5_N.xsl, where N is the exercise number. For example:</w:t>
        <w:br w:type="textWrapping"/>
        <w:t xml:space="preserve">hw5_1.xsl.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your files in .zip format, and submit on Canvas.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by 11:59PM 12/02 on Canvas.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27le1vmadbl" w:id="2"/>
      <w:bookmarkEnd w:id="2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XSLT templates for each of the exercises below. For references and examples of XSLT templates, see the XSLT lecture: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http://goo.gl/8e4OJS</w:t>
        </w:r>
      </w:hyperlink>
      <w:r w:rsidDel="00000000" w:rsidR="00000000" w:rsidRPr="00000000">
        <w:rPr>
          <w:i w:val="1"/>
          <w:rtl w:val="0"/>
        </w:rPr>
        <w:t xml:space="preserve">. Use this XML content as the review application input file for each of the exercises: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http://goo.gl/5ibZvS</w:t>
        </w:r>
      </w:hyperlink>
      <w:r w:rsidDel="00000000" w:rsidR="00000000" w:rsidRPr="00000000">
        <w:rPr>
          <w:i w:val="1"/>
          <w:rtl w:val="0"/>
        </w:rPr>
        <w:t xml:space="preserve">. The expected output for each exercise is a HTML table.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Map each CompanyName to the company’s About.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http://goo.gl/DLNLSW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Map each RestaurantId to the Restaurant’s Name.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http://goo.gl/SWQsI7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Map each CompanyName to an array of all its Restaurant Names.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http://goo.gl/p7Td86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Now “unroll” the array of Restaurant Names so each row contains exactly one CompanyName and Restaurant Name.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https://goo.gl/ujqXMv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Map each UserName to a count of their Reviews.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http://goo.gl/0Iv3X7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Determine the count of Recommendations made by “username5”.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https://goo.gl/v8XY1G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Map each Restaurant Name to a count of their Recommendations.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https://goo.gl/K108yD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For each Review of “restaurantid1”, display the Review’s RestaurantId, UserName, and Rating.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https://goo.gl/E4jS1Y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For each Review, display the Review’s RestaurantId, UserName, Rating, and the count of the UserName’s Recommendations for the RestaurantId.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https://goo.gl/C6Ta1M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For each Review, display the Restaurant Name, User’s FirstName, and Review Rating.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output: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https://goo.gl/gifyGO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http://goo.gl/1iCkld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ujqXMv" TargetMode="External"/><Relationship Id="rId10" Type="http://schemas.openxmlformats.org/officeDocument/2006/relationships/hyperlink" Target="http://goo.gl/p7Td86" TargetMode="External"/><Relationship Id="rId13" Type="http://schemas.openxmlformats.org/officeDocument/2006/relationships/hyperlink" Target="https://goo.gl/v8XY1G" TargetMode="External"/><Relationship Id="rId12" Type="http://schemas.openxmlformats.org/officeDocument/2006/relationships/hyperlink" Target="http://goo.gl/0Iv3X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o.gl/SWQsI7" TargetMode="External"/><Relationship Id="rId15" Type="http://schemas.openxmlformats.org/officeDocument/2006/relationships/hyperlink" Target="https://goo.gl/E4jS1Y" TargetMode="External"/><Relationship Id="rId14" Type="http://schemas.openxmlformats.org/officeDocument/2006/relationships/hyperlink" Target="https://goo.gl/K108yD" TargetMode="External"/><Relationship Id="rId17" Type="http://schemas.openxmlformats.org/officeDocument/2006/relationships/hyperlink" Target="https://goo.gl/gifyGO" TargetMode="External"/><Relationship Id="rId16" Type="http://schemas.openxmlformats.org/officeDocument/2006/relationships/hyperlink" Target="https://goo.gl/C6Ta1M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goo.gl/8e4OJS" TargetMode="External"/><Relationship Id="rId18" Type="http://schemas.openxmlformats.org/officeDocument/2006/relationships/header" Target="header1.xml"/><Relationship Id="rId7" Type="http://schemas.openxmlformats.org/officeDocument/2006/relationships/hyperlink" Target="http://goo.gl/5ibZvS" TargetMode="External"/><Relationship Id="rId8" Type="http://schemas.openxmlformats.org/officeDocument/2006/relationships/hyperlink" Target="http://goo.gl/DLNLS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goo.gl/1iCk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