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Mati</w:t>
      </w: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čar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čar je osoba koja je zadužena za vođenje matičnih knjiga u lokalnoj zajednici. Matične knjige su zvanični dokumenti koji se koriste za evidenciju raznih događaja koji se odnose na građane, kao što su rođenja, venčanja, razvodi i smrti. Matičar se takođe bavi upisom i vođenjem matičnih knjiga nekretnina. To znači da matičar ima zadatak da evidentira sve promene u vlasništvu, pravima i teretima na nekoj nekretnini, kao i da vodi evidenciju o njoj.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Funkcionalnosti: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200" w:line="276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Upisivanje novoro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đenčadi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Trebalo bi da se omogući matičaru da lako upiše novorođenčad u rodni list, unese podatke o novorođenčadi i roditeljima, i da izda izvod iz matične knjige rođenih.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Podaci koji se unose: ime i prezime novoro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đenčeta, datum i mesto </w:t>
        <w:tab/>
        <w:tab/>
        <w:t xml:space="preserve">rođenja, ime i prezime roditelja, adresa i zanimanje roditelja, matični </w:t>
        <w:tab/>
        <w:tab/>
        <w:t xml:space="preserve">broj novorođenčeta.</w:t>
      </w:r>
    </w:p>
    <w:p>
      <w:pPr>
        <w:numPr>
          <w:ilvl w:val="0"/>
          <w:numId w:val="5"/>
        </w:numPr>
        <w:tabs>
          <w:tab w:val="left" w:pos="0" w:leader="none"/>
        </w:tabs>
        <w:suppressAutoHyphens w:val="true"/>
        <w:spacing w:before="0" w:after="200" w:line="276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Upisivanje ven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čanja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Trebalo bi da se omogući matičaru da lako upiše venčanja u matičnu knjigu venčanih, unese podatke o venčanju i bračnim partnerima, i da izda izvod o venčanju.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Podaci koji se unose: imena mladenaca, datum i mesto ven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čanja, </w:t>
        <w:tab/>
        <w:tab/>
        <w:tab/>
        <w:t xml:space="preserve">adresa mladenaca, imena i prezimena roditelja mladenaca, matični </w:t>
        <w:tab/>
        <w:tab/>
        <w:t xml:space="preserve">brojevi mladenaca.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200" w:line="276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Upisivanje smrti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Trebalo bi da se omogu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ći matičaru da lako upiše smrti u matičnu knjigu umrlih, unese podatke o osobi koja je preminula i o njenim rođacima, i da izda izvod o smrti.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Podaci koji se unose: ime i prezime preminule osobe, datum i mesto </w:t>
        <w:tab/>
        <w:tab/>
        <w:t xml:space="preserve">smrti, uzrok smrti, te imena i prezimena roditelja preminule osobe, </w:t>
        <w:tab/>
        <w:tab/>
        <w:t xml:space="preserve">adresa i zanimanje preminule osobe, mati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čni broj preminule osobe.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200" w:line="276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Prikupljanje 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čuvanje dokumenata u bazi podataka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Trebalo bi da se omogući matičaru da lako prikuplja i čuva dokumente vezane za matične knjige u bazu podataka.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200" w:line="276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Pretra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živanje matičnih knjiga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Trebalo bi da se omogući pretraživanje matičnih knjiga na osnovu različitih kriterijuma, kao što su ime osobe, datum rođenja, datum venčanja, itd.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200" w:line="276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Izdavanje izvoda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Trebalo bi da se omogu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ći izdavanje izvoda iz matičnih knjiga na zahtev građana ili drugih nadležnih organa.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200" w:line="276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Upis vlasni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štva i prava na nekretninama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Trebalo bi da se omogući matičaru da upisuje nove vlasnike i prava na nekretninama u matične knjige.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Identifikacijski podaci nekretnine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To uklju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čuje podatke o lokaciji i </w:t>
        <w:tab/>
        <w:tab/>
        <w:t xml:space="preserve">veličini nekretnine, kao i o njenom vlasniku.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Vrsta prava koje se upisuju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To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že biti pravo vlasništva, pravo </w:t>
        <w:tab/>
        <w:tab/>
        <w:tab/>
        <w:t xml:space="preserve">korišćenja, pravo služnosti ili drugo pravo.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Identifikacijski podaci o vlasniku nekretnine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To uklju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čuje podatke o </w:t>
        <w:tab/>
        <w:tab/>
        <w:t xml:space="preserve">imenu, prezimenu i adresi vlasnika nekretnine, kao i o drugim </w:t>
        <w:tab/>
        <w:tab/>
        <w:tab/>
        <w:t xml:space="preserve">identifikacijskim dokumentima.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Datum i vrsta ugovora o pravu na nekretnini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To uklju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čuje podatke o </w:t>
        <w:tab/>
        <w:tab/>
        <w:t xml:space="preserve">datumu sklapanja ugovora, vrsti ugovora i drugim relevantnim </w:t>
        <w:tab/>
        <w:tab/>
        <w:tab/>
        <w:t xml:space="preserve">podacima.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Broj i datum 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šenja o upisu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To je broj i datum rješenja kojim se </w:t>
        <w:tab/>
        <w:tab/>
        <w:tab/>
        <w:t xml:space="preserve">potvrđuje upis prava na nekretnini.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0" w:after="200" w:line="276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đenje evidencije o promenama u vlasništvu i pravima na nekretninama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Trebalo bi da se omogući matičaru da vodi evidenciju o promenama u vlasništvu i pravima na nekretninama i da vrši njihovo ažuriranje.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0" w:after="200" w:line="276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Izdavanje izvoda iz mati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čnih knjiga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Trebalo bi da se omogući matičaru da izdaje izvode iz matičnih knjiga, kako bi se korisnicima omogućilo da dobiju informacije o nekretninama.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0" w:after="200" w:line="276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Prepisivanje vlasni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štva i prava na nekretnine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Trebalo bi da se omogući matičaru da se u slučaju smrti neke osobe njegova nekretnina koju poseduje prepiše na neku osobu s kojom je u srodstvu (Otac, majka, brat, sin, ćerka..).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Identifikacijski podaci nekretnine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To uklju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čuje podatke o lokaciji i </w:t>
        <w:tab/>
        <w:tab/>
        <w:t xml:space="preserve">veličini nekretnine, kao i o njenom vlasniku.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Vrsta prava koje se upisuju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To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že biti pravo vlasništva, pravo </w:t>
        <w:tab/>
        <w:tab/>
        <w:tab/>
        <w:t xml:space="preserve">korišćenja, pravo služnosti ili drugo pravo.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Identifikacijski podaci 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umrlom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vlasniku nekretnine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To uklju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čuje </w:t>
        <w:tab/>
        <w:tab/>
        <w:t xml:space="preserve">podatke o imenu, prezimenu i adresi vlasnika nekretnine, kao i o </w:t>
        <w:tab/>
        <w:tab/>
        <w:tab/>
        <w:t xml:space="preserve">drugim identifikacijskim dokumentima.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Identifikacijski podaci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novom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vlasniku nekretnine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To uklju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čuje </w:t>
        <w:tab/>
        <w:tab/>
        <w:t xml:space="preserve">podatke o imenu, prezimenu i adresi vlasnika nekretnine, kao i o </w:t>
        <w:tab/>
        <w:tab/>
        <w:tab/>
        <w:t xml:space="preserve">drugim identifikacijskim dokumentima.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Datum i vrsta ugovora o pravu na nekretnini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To uklju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čuje podatke o </w:t>
        <w:tab/>
        <w:tab/>
        <w:t xml:space="preserve">datumu sklapanja ugovora, vrsti ugovora i drugim relevantnim </w:t>
        <w:tab/>
        <w:tab/>
        <w:tab/>
        <w:t xml:space="preserve">podacima.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Broj i datum 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šenja o upisu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To je broj i datum rješenja kojim se </w:t>
        <w:tab/>
        <w:tab/>
        <w:tab/>
        <w:t xml:space="preserve">potvrđuje upis prava na nekretnini.</w:t>
      </w:r>
    </w:p>
    <w:p>
      <w:pPr>
        <w:tabs>
          <w:tab w:val="left" w:pos="0" w:leader="none"/>
        </w:tabs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tabs>
          <w:tab w:val="left" w:pos="0" w:leader="none"/>
        </w:tabs>
        <w:suppressAutoHyphens w:val="true"/>
        <w:spacing w:before="0" w:after="200" w:line="276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Provera o postojanosti korisnika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Mati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čar bi trebalo da ima mogućnost proveravanja da li korisnik postoji u matičnoj knjizi. Njegova postojanost može da se proveri pretragom njegovog JMBG-a, imena i prezimena, adrese.</w:t>
      </w:r>
    </w:p>
    <w:p>
      <w:pPr>
        <w:numPr>
          <w:ilvl w:val="0"/>
          <w:numId w:val="14"/>
        </w:numPr>
        <w:tabs>
          <w:tab w:val="left" w:pos="0" w:leader="none"/>
        </w:tabs>
        <w:suppressAutoHyphens w:val="true"/>
        <w:spacing w:before="0" w:after="200" w:line="276"/>
        <w:ind w:right="0" w:left="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Komunikacija sa drugim sistemima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Aplikacija bi trebalo da bude u mogu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ćnosti da se komunicira sa drugim sistemima u geodetskom zavodu, kao što su katastar i opštine.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