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1CFD2" w14:textId="26367053" w:rsidR="00D7242E" w:rsidRDefault="00D7242E" w:rsidP="00D7242E">
      <w:pPr>
        <w:ind w:firstLine="0"/>
        <w:rPr>
          <w:rFonts w:eastAsiaTheme="majorEastAsia" w:cstheme="majorBidi"/>
          <w:sz w:val="24"/>
          <w:szCs w:val="24"/>
        </w:rPr>
      </w:pPr>
      <w:r>
        <w:rPr>
          <w:noProof/>
        </w:rPr>
        <w:drawing>
          <wp:inline distT="0" distB="0" distL="0" distR="0" wp14:anchorId="6CFA801D" wp14:editId="7BF94E1C">
            <wp:extent cx="5486400" cy="5486400"/>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hart&#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p>
    <w:p w14:paraId="035E8BBA" w14:textId="77777777" w:rsidR="00D7242E" w:rsidRDefault="00D7242E" w:rsidP="00D7242E">
      <w:pPr>
        <w:pStyle w:val="Caption"/>
        <w:ind w:firstLine="0"/>
        <w:rPr>
          <w:rFonts w:eastAsiaTheme="majorEastAsia" w:cstheme="majorBidi"/>
          <w:sz w:val="24"/>
          <w:szCs w:val="24"/>
        </w:rPr>
      </w:pPr>
      <w:r>
        <w:rPr>
          <w:sz w:val="24"/>
          <w:szCs w:val="24"/>
        </w:rPr>
        <w:t xml:space="preserve">Figure A2: Taylor diagram comparing the performance of the developed ET estimation methods. The blue circles centered in the origin represent the standard deviation of the dataset, the green circles centered in ETa represent the mean absolute error, and the angular distance from the vertical axis represent the correlation with ETa. The SMET model outperforms the other methods by having a closer standard deviation, a smaller mean absolute error, and a higher correlation, when compared to ETa. </w:t>
      </w:r>
    </w:p>
    <w:p w14:paraId="32BDF00E" w14:textId="77777777" w:rsidR="00FE37FF" w:rsidRDefault="00FE37FF"/>
    <w:sectPr w:rsidR="00FE37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7E9"/>
    <w:rsid w:val="00257604"/>
    <w:rsid w:val="003A7D7B"/>
    <w:rsid w:val="003C5369"/>
    <w:rsid w:val="00461A39"/>
    <w:rsid w:val="00A01489"/>
    <w:rsid w:val="00A47608"/>
    <w:rsid w:val="00A540CA"/>
    <w:rsid w:val="00AA2B85"/>
    <w:rsid w:val="00AE47E9"/>
    <w:rsid w:val="00D7242E"/>
    <w:rsid w:val="00E25723"/>
    <w:rsid w:val="00F24A4C"/>
    <w:rsid w:val="00F82201"/>
    <w:rsid w:val="00FE1FF8"/>
    <w:rsid w:val="00FE37FF"/>
    <w:rsid w:val="00FF38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2DD66B-DBFE-49D0-BD8D-1DC448290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42E"/>
    <w:pPr>
      <w:spacing w:after="0" w:line="480" w:lineRule="auto"/>
      <w:ind w:firstLine="720"/>
      <w:jc w:val="both"/>
    </w:pPr>
    <w:rPr>
      <w:rFonts w:ascii="Gill Sans MT" w:hAnsi="Gill Sans MT"/>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semiHidden/>
    <w:unhideWhenUsed/>
    <w:qFormat/>
    <w:rsid w:val="00D7242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9229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74</Words>
  <Characters>427</Characters>
  <Application>Microsoft Office Word</Application>
  <DocSecurity>0</DocSecurity>
  <Lines>3</Lines>
  <Paragraphs>1</Paragraphs>
  <ScaleCrop>false</ScaleCrop>
  <Company/>
  <LinksUpToDate>false</LinksUpToDate>
  <CharactersWithSpaces>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Hargreaves</dc:creator>
  <cp:keywords/>
  <dc:description/>
  <cp:lastModifiedBy>Oliver Hargreaves</cp:lastModifiedBy>
  <cp:revision>3</cp:revision>
  <dcterms:created xsi:type="dcterms:W3CDTF">2022-10-17T15:39:00Z</dcterms:created>
  <dcterms:modified xsi:type="dcterms:W3CDTF">2022-10-17T15:39:00Z</dcterms:modified>
</cp:coreProperties>
</file>