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Provincial Day of Action on Litter Act, 2019</w:t>
      </w:r>
    </w:p>
    <w:p>
      <w:pPr>
        <w:pStyle w:val="chapter"/>
        <w:rPr/>
      </w:pPr>
      <w:r>
        <w:fldChar w:fldCharType="begin"/>
      </w:r>
      <w:r>
        <w:rPr>
          <w:rStyle w:val="Hyperlink"/>
        </w:rPr>
        <w:instrText xml:space="preserve"> HYPERLINK "https://www.ontario.ca/laws/statute/s19015" \l "BK34"</w:instrText>
      </w:r>
      <w:r>
        <w:rPr>
          <w:rStyle w:val="Hyperlink"/>
        </w:rPr>
        <w:fldChar w:fldCharType="separate"/>
      </w:r>
      <w:r>
        <w:rPr>
          <w:rStyle w:val="Hyperlink"/>
        </w:rPr>
        <w:t xml:space="preserve">S.o. </w:t>
      </w:r>
      <w:r>
        <w:rPr>
          <w:rStyle w:val="Hyperlink"/>
        </w:rPr>
        <w:fldChar w:fldCharType="end"/>
      </w:r>
      <w:r>
        <w:rPr>
          <w:rStyle w:val="Hyperlink"/>
          <w:smallCaps/>
        </w:rPr>
        <w:t>2019</w:t>
      </w:r>
      <w:r>
        <w:rPr>
          <w:rStyle w:val="Hyperlink"/>
        </w:rPr>
        <w:t xml:space="preserve">, chapter </w:t>
      </w:r>
      <w:r>
        <w:rPr>
          <w:rStyle w:val="Hyperlink"/>
          <w:smallCaps/>
        </w:rPr>
        <w:t>15</w:t>
        <w:br/>
        <w:t>Schedule 32</w:t>
      </w:r>
    </w:p>
    <w:p>
      <w:pPr>
        <w:pStyle w:val="ConsolidationPeriod"/>
        <w:rPr/>
      </w:pPr>
      <w:r>
        <w:rPr>
          <w:b/>
          <w:bCs w:val="false"/>
        </w:rPr>
        <w:t>Consolidation Period:</w:t>
      </w:r>
      <w:r>
        <w:rPr/>
        <w:t xml:space="preserve"> From </w:t>
      </w:r>
      <w:r>
        <w:rPr>
          <w:rFonts w:cs="Times New (W1);Times New Roman" w:ascii="Times New (W1);Times New Roman" w:hAnsi="Times New (W1);Times New Roman"/>
        </w:rPr>
        <w:t>December 10, 2019</w:t>
      </w:r>
      <w:r>
        <w:rPr/>
        <w:t xml:space="preserve"> to the </w:t>
      </w:r>
      <w:hyperlink r:id="rId3">
        <w:r>
          <w:rPr>
            <w:rStyle w:val="Hyperlink"/>
            <w:bCs w:val="false"/>
            <w:color w:val="0000FF"/>
            <w:u w:val="single" w:color="0000FF"/>
            <w:lang w:val="en-GB"/>
          </w:rPr>
          <w:t>e-Laws currency date</w:t>
        </w:r>
      </w:hyperlink>
      <w:r>
        <w:rPr/>
        <w:t>.</w:t>
      </w:r>
    </w:p>
    <w:p>
      <w:pPr>
        <w:pStyle w:val="comment"/>
        <w:rPr/>
      </w:pPr>
      <w:r>
        <w:rPr/>
        <w:t>No amendments.</w:t>
      </w:r>
    </w:p>
    <w:p>
      <w:pPr>
        <w:pStyle w:val="headnote"/>
        <w:rPr/>
      </w:pPr>
      <w:r>
        <w:rPr/>
        <w:t>Preamble</w:t>
      </w:r>
    </w:p>
    <w:p>
      <w:pPr>
        <w:pStyle w:val="preamble"/>
        <w:rPr/>
      </w:pPr>
      <w:r>
        <w:rPr/>
        <w:t>Reducing litter is a priority in Ontario.</w:t>
      </w:r>
    </w:p>
    <w:p>
      <w:pPr>
        <w:pStyle w:val="preamble"/>
        <w:rPr/>
      </w:pPr>
      <w:r>
        <w:rPr/>
        <w:t>All Ontarians are encouraged to pick up litter that they encounter in public places, including waterways. Individuals can undertake actions to reduce litter either on their own initiative or in conjunction with groups organized by entities, such as school communities, municipalities or businesses. Ontarians are also encouraged to educate themselves about, and maintain their awareness of, laws in Ontario with respect to littering.</w:t>
      </w:r>
    </w:p>
    <w:p>
      <w:pPr>
        <w:pStyle w:val="preamble"/>
        <w:rPr/>
      </w:pPr>
      <w:r>
        <w:rPr/>
        <w:t>To raise awareness of the importance of a clean environment and of not littering, it is appropriate to proclaim an annual Provincial Day of Action on Litter.</w:t>
      </w:r>
    </w:p>
    <w:p>
      <w:pPr>
        <w:pStyle w:val="headnote"/>
        <w:rPr/>
      </w:pPr>
      <w:r>
        <w:rPr/>
        <w:t>Provincial Day of Action on Litter</w:t>
      </w:r>
    </w:p>
    <w:p>
      <w:pPr>
        <w:pStyle w:val="section"/>
        <w:rPr/>
      </w:pPr>
      <w:r>
        <w:rPr>
          <w:b/>
        </w:rPr>
        <w:t xml:space="preserve">1 </w:t>
      </w:r>
      <w:r>
        <w:rPr/>
        <w:t>The second Tuesday in May in each year is proclaimed as the Provincial Day of Action on Litter.</w:t>
      </w:r>
    </w:p>
    <w:p>
      <w:pPr>
        <w:pStyle w:val="section"/>
        <w:rPr/>
      </w:pPr>
      <w:r>
        <w:rPr>
          <w:rStyle w:val="ovbold"/>
        </w:rPr>
        <w:t xml:space="preserve">2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3</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sectionChar">
    <w:name w:val="section Char"/>
    <w:qFormat/>
    <w:rPr>
      <w:lang w:val="en-CA"/>
    </w:rPr>
  </w:style>
  <w:style w:type="character" w:styleId="headnoteChar">
    <w:name w:val="headnote Char"/>
    <w:qFormat/>
    <w:rPr>
      <w:b/>
      <w:lang w:val="en-CA"/>
    </w:rPr>
  </w:style>
  <w:style w:type="character" w:styleId="PsectionChar">
    <w:name w:val="Psection Char"/>
    <w:qFormat/>
    <w:rPr>
      <w:b/>
      <w:lang w:val="en-CA"/>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character" w:styleId="FollowedHyperlink">
    <w:name w:val="FollowedHyperlink"/>
    <w:rPr>
      <w:color w:val="800080"/>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9p15"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19p15"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4</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2019-12-16T09:33:00Z</dcterms:created>
  <dc:creator/>
  <dc:description/>
  <cp:keywords/>
  <dc:language>en-CA</dc:language>
  <cp:lastModifiedBy/>
  <dcterms:modified xsi:type="dcterms:W3CDTF">2019-12-20T11:03:00Z</dcterms:modified>
  <cp:revision>4</cp:revision>
  <dc:subject/>
  <dc:title>Provincial Day of Action on Litter Act, 2019, S.O. 2019, c. 15, Sched. 32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20191210</vt:lpwstr>
  </property>
  <property fmtid="{D5CDD505-2E9C-101B-9397-08002B2CF9AE}" pid="3" name="Sensitivity">
    <vt:lpwstr>OPS - Unclassified Information</vt:lpwstr>
  </property>
  <property fmtid="{D5CDD505-2E9C-101B-9397-08002B2CF9AE}" pid="4" name="To Date">
    <vt:lpwstr>Present</vt:lpwstr>
  </property>
</Properties>
</file>