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Community Recreation Centres Act</w:t>
      </w:r>
    </w:p>
    <w:p>
      <w:pPr>
        <w:pStyle w:val="chapter"/>
        <w:rPr/>
      </w:pPr>
      <w:r>
        <w:rPr/>
        <w:t>R.S.O. 1990, Chapter C.22</w:t>
      </w:r>
    </w:p>
    <w:p>
      <w:pPr>
        <w:pStyle w:val="ConsolidationPeriod"/>
        <w:rPr/>
      </w:pPr>
      <w:r>
        <w:rPr>
          <w:b/>
          <w:bCs w:val="false"/>
        </w:rPr>
        <w:t>Consolidation Period:</w:t>
      </w:r>
      <w:r>
        <w:rPr/>
        <w:t xml:space="preserve">  From January 1, 2003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c.17, Sched.F, Table</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 xml:space="preserve">board” means a board as defined in the </w:t>
      </w:r>
      <w:r>
        <w:rPr>
          <w:i/>
        </w:rPr>
        <w:t>Education Act</w:t>
      </w:r>
      <w:r>
        <w:rPr/>
        <w:t>; (“conseil”)</w:t>
      </w:r>
    </w:p>
    <w:p>
      <w:pPr>
        <w:pStyle w:val="definition"/>
        <w:rPr/>
      </w:pPr>
      <w:r>
        <w:rPr/>
        <w:t>“</w:t>
      </w:r>
      <w:r>
        <w:rPr/>
        <w:t>committee of management” means a committee appointed under section 5; (“comité de gestion”)</w:t>
      </w:r>
    </w:p>
    <w:p>
      <w:pPr>
        <w:pStyle w:val="definition"/>
        <w:rPr/>
      </w:pPr>
      <w:r>
        <w:rPr/>
        <w:t>“</w:t>
      </w:r>
      <w:r>
        <w:rPr/>
        <w:t>community recreation centre” means land or all or any part of a building or buildings or structure established in accordance with this Act that is maintained and operated for community recreation activity; (“centre de loisirs communautaire”)</w:t>
      </w:r>
    </w:p>
    <w:p>
      <w:pPr>
        <w:pStyle w:val="definition"/>
        <w:rPr/>
      </w:pPr>
      <w:r>
        <w:rPr/>
        <w:t>“</w:t>
      </w:r>
      <w:r>
        <w:rPr/>
        <w:t>Minister” means the Minister of Tourism and Recreation; (“ministre”)</w:t>
      </w:r>
    </w:p>
    <w:p>
      <w:pPr>
        <w:pStyle w:val="definition"/>
        <w:rPr/>
      </w:pPr>
      <w:r>
        <w:rPr/>
        <w:t>“</w:t>
      </w:r>
      <w:r>
        <w:rPr/>
        <w:t xml:space="preserve">regulations” means the regulations made under this Act. </w:t>
      </w:r>
      <w:r>
        <w:rPr>
          <w:lang w:val="fr-CA"/>
        </w:rPr>
        <w:t>(“règlements”)  R.S.O. 1990, c. C.22, s. 1 (1); 2002, c. 17, Sched. F, Table.</w:t>
      </w:r>
    </w:p>
    <w:p>
      <w:pPr>
        <w:pStyle w:val="headnote"/>
        <w:rPr/>
      </w:pPr>
      <w:r>
        <w:rPr/>
        <w:t>Community centre deemed community recreation centre</w:t>
      </w:r>
    </w:p>
    <w:p>
      <w:pPr>
        <w:pStyle w:val="subsection"/>
        <w:rPr/>
      </w:pPr>
      <w:r>
        <w:rPr/>
        <w:t xml:space="preserve">(2)  For the purposes of this Act, a community centre established under </w:t>
      </w:r>
      <w:r>
        <w:rPr>
          <w:i/>
        </w:rPr>
        <w:t>The Community Centres Act</w:t>
      </w:r>
      <w:r>
        <w:rPr/>
        <w:t>, being chapter 73 of the Revised Statutes of Ontario, 1970, shall be deemed to be a community recreation centre established in accordance with this Act.  R.S.O. 1990, c. C.22, s.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2 </w:t>
      </w:r>
      <w:r>
        <w:rPr>
          <w:smallCaps/>
        </w:rPr>
        <w:t>Repealed</w:t>
      </w:r>
      <w:r>
        <w:rPr/>
        <w:t xml:space="preserve">: </w:t>
      </w:r>
      <w:r>
        <w:rPr>
          <w:lang w:val="fr-CA"/>
        </w:rPr>
        <w:t xml:space="preserve">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Establishment of community recreation centres by boards</w:t>
      </w:r>
    </w:p>
    <w:p>
      <w:pPr>
        <w:pStyle w:val="section"/>
        <w:rPr/>
      </w:pPr>
      <w:r>
        <w:rPr>
          <w:b/>
        </w:rPr>
        <w:t xml:space="preserve">3 </w:t>
      </w:r>
      <w:r>
        <w:rPr/>
        <w:t>(1)  A board with jurisdiction in territory without municipal organization may provide for the establishment, maintenance and operation of one or more community recreation centres in accordance with this Act and the regulations in such territory without municipal organization and may acquire by purchase, lease or otherwise property for that purpose.  R.S.O. 1990, c. C.22, s. 3 (1).</w:t>
      </w:r>
    </w:p>
    <w:p>
      <w:pPr>
        <w:pStyle w:val="headnote"/>
        <w:rPr/>
      </w:pPr>
      <w:r>
        <w:rPr/>
        <w:t>Board may prescribe fees, etc.</w:t>
      </w:r>
    </w:p>
    <w:p>
      <w:pPr>
        <w:pStyle w:val="subsection"/>
        <w:rPr/>
      </w:pPr>
      <w:r>
        <w:rPr/>
        <w:t>(2)  A board that establishes a community recreation centre under subsection (1) may prescribe fees and fix charges for the admittance to or the use of the community recreation centre and may from year to year or for any time not exceeding ten years let the right to sell refreshments within the community recreation centre on such terms and conditions as the board may prescribe.  R.S.O. 1990, c. C.22, s. 3 (2).</w:t>
      </w:r>
    </w:p>
    <w:p>
      <w:pPr>
        <w:pStyle w:val="section"/>
        <w:rPr/>
      </w:pPr>
      <w:r>
        <w:rPr>
          <w:b/>
        </w:rPr>
        <w:t>4.</w:t>
      </w:r>
      <w:r>
        <w:rPr/>
        <w:t xml:space="preserve">   </w:t>
      </w:r>
      <w:r>
        <w:rPr>
          <w:smallCaps/>
        </w:rPr>
        <w:t>Repealed</w:t>
      </w:r>
      <w:r>
        <w:rPr/>
        <w:t>:</w:t>
      </w:r>
      <w:r>
        <w:rPr>
          <w:lang w:val="fr-CA"/>
        </w:rPr>
        <w:t xml:space="preserve">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Composition of committee</w:t>
      </w:r>
    </w:p>
    <w:p>
      <w:pPr>
        <w:pStyle w:val="section"/>
        <w:rPr/>
      </w:pPr>
      <w:r>
        <w:rPr>
          <w:b/>
        </w:rPr>
        <w:t xml:space="preserve">5 </w:t>
      </w:r>
      <w:r>
        <w:rPr/>
        <w:t xml:space="preserve">(1)  A board establishing a community recreation centre under this Act may appoint a committee for the management and control of the community recreation centre composed of not fewer than three persons who are qualified to be elected as members of the board and where the committee is composed of five persons or more, at least two shall be members of the board. </w:t>
      </w:r>
      <w:r>
        <w:rPr>
          <w:lang w:val="fr-CA"/>
        </w:rPr>
        <w:t xml:space="preserve"> 2002, c. 17, Sched. F, Table.</w:t>
      </w:r>
    </w:p>
    <w:p>
      <w:pPr>
        <w:pStyle w:val="headnote"/>
        <w:rPr/>
      </w:pPr>
      <w:r>
        <w:rPr/>
        <w:t>Committee</w:t>
      </w:r>
    </w:p>
    <w:p>
      <w:pPr>
        <w:pStyle w:val="subsection"/>
        <w:rPr/>
      </w:pPr>
      <w:r>
        <w:rPr/>
        <w:t xml:space="preserve">(2)  The board may appoint one committee of management in the manner provided in subsection (1) to manage and control any or all community recreation centres established by the board. </w:t>
      </w:r>
      <w:r>
        <w:rPr>
          <w:lang w:val="fr-CA"/>
        </w:rPr>
        <w:t xml:space="preserve"> 2002, c. 17, Sched. F, Table.</w:t>
      </w:r>
    </w:p>
    <w:p>
      <w:pPr>
        <w:pStyle w:val="headnote"/>
        <w:rPr/>
      </w:pPr>
      <w:r>
        <w:rPr/>
        <w:t>Appointments</w:t>
      </w:r>
    </w:p>
    <w:p>
      <w:pPr>
        <w:pStyle w:val="subsection"/>
        <w:rPr/>
      </w:pPr>
      <w:r>
        <w:rPr/>
        <w:t>(3)  The members of the committee of management shall be appointed annually by the board.  R.S.O. 1990, c. C.22, s. 5 (3);</w:t>
      </w:r>
      <w:r>
        <w:rPr>
          <w:lang w:val="fr-CA"/>
        </w:rPr>
        <w:t xml:space="preserve"> 2002, c. 17, Sched. F, Table.</w:t>
      </w:r>
    </w:p>
    <w:p>
      <w:pPr>
        <w:pStyle w:val="headnote"/>
        <w:rPr/>
      </w:pPr>
      <w:r>
        <w:rPr/>
        <w:t>Appointment of persons not qualified to be elected to board</w:t>
      </w:r>
    </w:p>
    <w:p>
      <w:pPr>
        <w:pStyle w:val="subsection"/>
        <w:rPr/>
      </w:pPr>
      <w:r>
        <w:rPr/>
        <w:t>(4)  Despite subsection (1), if financial aid or contribution to the establishment or maintenance of a community recreation centre under this Act is made by any person, society, board or other body or municipality not within the territorial jurisdiction of the board that establishes the centre, the board may appoint as members of the committee of management persons who are not qualified to be elected as members of the board establishing the centre, but any persons appointed to represent the municipality or board con</w:t>
        <w:softHyphen/>
        <w:t xml:space="preserve">tributing to the cost of the centre under an agreement for the joint establishment or use of the centre shall be qualified to be elected as a member of the council of the contributing municipality or as a member of the contributing board, as the case may be. </w:t>
      </w:r>
      <w:r>
        <w:rPr>
          <w:lang w:val="fr-CA"/>
        </w:rPr>
        <w:t xml:space="preserve"> 2002, c. 17, Sched. F, Table.</w:t>
      </w:r>
    </w:p>
    <w:p>
      <w:pPr>
        <w:pStyle w:val="headnote"/>
        <w:rPr/>
      </w:pPr>
      <w:r>
        <w:rPr/>
        <w:t>Quorum</w:t>
      </w:r>
    </w:p>
    <w:p>
      <w:pPr>
        <w:pStyle w:val="subsection"/>
        <w:rPr/>
      </w:pPr>
      <w:r>
        <w:rPr/>
        <w:t>(5)  A majority of the members of the committee of management shall be a quorum.  R.S.O. 1990, c. C.22, s. 5 (5).</w:t>
      </w:r>
    </w:p>
    <w:p>
      <w:pPr>
        <w:pStyle w:val="headnote"/>
        <w:rPr/>
      </w:pPr>
      <w:r>
        <w:rPr/>
        <w:t>Committee may make rules and fix charges</w:t>
      </w:r>
    </w:p>
    <w:p>
      <w:pPr>
        <w:pStyle w:val="subsection"/>
        <w:rPr/>
      </w:pPr>
      <w:r>
        <w:rPr/>
        <w:t>(6)  The committee of management of a community recreation centre may make such rules as it considers necessary relating to the management and control thereof and may fix such charges for the use of the community recreation centre as it considers advisable.  R.S.O. 1990, c. C.22, s. 5 (6).</w:t>
      </w:r>
    </w:p>
    <w:p>
      <w:pPr>
        <w:pStyle w:val="headnote"/>
        <w:rPr/>
      </w:pPr>
      <w:r>
        <w:rPr/>
        <w:t>Power of committee to let the right to sell refreshments</w:t>
      </w:r>
    </w:p>
    <w:p>
      <w:pPr>
        <w:pStyle w:val="subsection"/>
        <w:rPr/>
      </w:pPr>
      <w:r>
        <w:rPr/>
        <w:t xml:space="preserve">(7)  Subject to subsection 3 (2), the committee of management of a community recreation centre has the power to let from year to year, or for any time not exceeding ten years, the right to sell refreshments on such terms and conditions as the committee shall prescribe.  R.S.O. 1990, c. C.22, s. 5 (7); </w:t>
      </w:r>
      <w:r>
        <w:rPr>
          <w:lang w:val="fr-CA"/>
        </w:rPr>
        <w:t>2002, c. 17, Sched. F, Table.</w:t>
      </w:r>
    </w:p>
    <w:p>
      <w:pPr>
        <w:pStyle w:val="headnote"/>
        <w:rPr/>
      </w:pPr>
      <w:r>
        <w:rPr/>
        <w:t>Assets and liabilities</w:t>
      </w:r>
    </w:p>
    <w:p>
      <w:pPr>
        <w:pStyle w:val="subsection"/>
        <w:rPr/>
      </w:pPr>
      <w:r>
        <w:rPr/>
        <w:t xml:space="preserve">(8)  Despite subsection (1) and subject to any agreement under section 183 of the </w:t>
      </w:r>
      <w:r>
        <w:rPr>
          <w:i/>
          <w:iCs/>
        </w:rPr>
        <w:t>Education Act</w:t>
      </w:r>
      <w:r>
        <w:rPr/>
        <w:t xml:space="preserve">, all assets realized and liabilities incurred in connection with a community recreation centre shall vest in the board that establishes the community centre.  </w:t>
      </w:r>
      <w:r>
        <w:rPr>
          <w:lang w:val="fr-CA"/>
        </w:rPr>
        <w:t>2002, c. 17, Sched. F, Table.</w:t>
      </w:r>
    </w:p>
    <w:p>
      <w:pPr>
        <w:pStyle w:val="headnote"/>
        <w:rPr/>
      </w:pPr>
      <w:r>
        <w:rPr/>
        <w:t>Estimate of committee’s financial requirements</w:t>
      </w:r>
    </w:p>
    <w:p>
      <w:pPr>
        <w:pStyle w:val="subsection"/>
        <w:rPr/>
      </w:pPr>
      <w:r>
        <w:rPr/>
        <w:t xml:space="preserve">(9)  A committee of management shall submit annually for approval by the board that establishes the community recreation centre, an estimate of the committee’s net financial requirements for the year, and the board may amend the estimate prior to approval and where the estimate is approved, shall pay out of money appropriated for the committee such amounts as may be requisitioned by the committee from time to time but not exceeding in any year the amount of the approved estimate.  R.S.O. 1990, c. C.22, s. 5 (9); </w:t>
      </w:r>
      <w:r>
        <w:rPr>
          <w:lang w:val="fr-CA"/>
        </w:rPr>
        <w:t>2002, c. 17, Sched. F, Table.</w:t>
      </w:r>
    </w:p>
    <w:p>
      <w:pPr>
        <w:pStyle w:val="subsection"/>
        <w:rPr/>
      </w:pPr>
      <w:r>
        <w:rPr/>
        <w:t>(10)  </w:t>
      </w:r>
      <w:r>
        <w:rPr>
          <w:smallCaps/>
        </w:rPr>
        <w:t>Repealed</w:t>
      </w:r>
      <w:r>
        <w:rPr/>
        <w:t xml:space="preserve">:  </w:t>
      </w:r>
      <w:r>
        <w:rPr>
          <w:lang w:val="fr-CA"/>
        </w:rPr>
        <w:t>2002, c. 17, Sched. F, Table.</w:t>
      </w:r>
    </w:p>
    <w:p>
      <w:pPr>
        <w:pStyle w:val="headnote"/>
        <w:rPr/>
      </w:pPr>
      <w:r>
        <w:rPr/>
        <w:t>Idem</w:t>
      </w:r>
    </w:p>
    <w:p>
      <w:pPr>
        <w:pStyle w:val="subsection"/>
        <w:rPr/>
      </w:pPr>
      <w:r>
        <w:rPr/>
        <w:t xml:space="preserve">(11)  A committee of management shall not make or incur liability for any expenditure that is not approved under subsection (9) as part of its annual estimate and the board that establishes the community recreation centre or that participates in the joint establishment or use of the community centre, as the case may be, shall not be liable for any expenditure that is not approved under subsection (9).  R.S.O. 1990, c. C.22, s. 5 (11); </w:t>
      </w:r>
      <w:r>
        <w:rPr>
          <w:lang w:val="fr-CA"/>
        </w:rPr>
        <w:t>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6 </w:t>
      </w:r>
      <w:r>
        <w:rPr>
          <w:smallCaps/>
        </w:rPr>
        <w:t>Repealed</w:t>
      </w:r>
      <w:r>
        <w:rPr/>
        <w:t xml:space="preserve">:  </w:t>
      </w:r>
      <w:r>
        <w:rPr>
          <w:lang w:val="fr-CA"/>
        </w:rPr>
        <w:t>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7 </w:t>
      </w:r>
      <w:r>
        <w:rPr>
          <w:smallCaps/>
        </w:rPr>
        <w:t>Repealed</w:t>
      </w:r>
      <w:r>
        <w:rPr/>
        <w:t xml:space="preserve">:  </w:t>
      </w:r>
      <w:r>
        <w:rPr>
          <w:lang w:val="fr-CA"/>
        </w:rPr>
        <w:t>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8 </w:t>
      </w:r>
      <w:r>
        <w:rPr>
          <w:smallCaps/>
        </w:rPr>
        <w:t>Repealed</w:t>
      </w:r>
      <w:r>
        <w:rPr/>
        <w:t>: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9 </w:t>
      </w:r>
      <w:r>
        <w:rPr>
          <w:smallCaps/>
        </w:rPr>
        <w:t>Repealed</w:t>
      </w:r>
      <w:r>
        <w:rPr/>
        <w:t>: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10 </w:t>
      </w:r>
      <w:r>
        <w:rPr>
          <w:smallCaps/>
        </w:rPr>
        <w:t>Repealed</w:t>
      </w:r>
      <w:r>
        <w:rPr/>
        <w:t xml:space="preserve">:  </w:t>
      </w:r>
      <w:r>
        <w:rPr>
          <w:lang w:val="fr-CA"/>
        </w:rPr>
        <w:t>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11 </w:t>
      </w:r>
      <w:r>
        <w:rPr>
          <w:smallCaps/>
        </w:rPr>
        <w:t>Repealed</w:t>
      </w:r>
      <w:r>
        <w:rPr/>
        <w:t xml:space="preserve">:  </w:t>
      </w:r>
      <w:r>
        <w:rPr>
          <w:lang w:val="fr-CA"/>
        </w:rPr>
        <w:t>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Transition</w:t>
      </w:r>
    </w:p>
    <w:p>
      <w:pPr>
        <w:pStyle w:val="section"/>
        <w:rPr/>
      </w:pPr>
      <w:r>
        <w:rPr/>
        <w:t xml:space="preserve"> </w:t>
      </w:r>
      <w:r>
        <w:rPr>
          <w:b/>
          <w:bCs/>
        </w:rPr>
        <w:t>11.1</w:t>
      </w:r>
      <w:r>
        <w:rPr/>
        <w:t>  Despite the repeal of section 10, that section, as it read immediately before its repeal, continues to apply to an entity that has been paid a grant under section 6 or 9, as those sections read immediately before their repeal by the</w:t>
      </w:r>
      <w:r>
        <w:rPr>
          <w:i/>
          <w:iCs/>
        </w:rPr>
        <w:t xml:space="preserve"> Municipal Statute Law Amendment Act, 2002</w:t>
      </w:r>
      <w:r>
        <w:rPr/>
        <w:t xml:space="preserve">.  </w:t>
      </w:r>
      <w:r>
        <w:rPr>
          <w:lang w:val="fr-CA"/>
        </w:rPr>
        <w:t>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Regulations</w:t>
      </w:r>
    </w:p>
    <w:p>
      <w:pPr>
        <w:pStyle w:val="section"/>
        <w:rPr/>
      </w:pPr>
      <w:r>
        <w:rPr>
          <w:b/>
        </w:rPr>
        <w:t xml:space="preserve">12 </w:t>
      </w:r>
      <w:r>
        <w:rPr/>
        <w:t>The Lieutenant Governor in Council may make regulations,</w:t>
      </w:r>
    </w:p>
    <w:p>
      <w:pPr>
        <w:pStyle w:val="paragraph"/>
        <w:rPr/>
      </w:pPr>
      <w:r>
        <w:rPr/>
        <w:tab/>
        <w:t>(a)</w:t>
        <w:tab/>
      </w:r>
      <w:r>
        <w:rPr>
          <w:smallCaps/>
        </w:rPr>
        <w:t>Repealed</w:t>
      </w:r>
      <w:r>
        <w:rPr/>
        <w:t xml:space="preserve">:  </w:t>
      </w:r>
      <w:r>
        <w:rPr>
          <w:lang w:val="fr-CA"/>
        </w:rPr>
        <w:t>2002, c. 17, Sched. F, Table.</w:t>
      </w:r>
    </w:p>
    <w:p>
      <w:pPr>
        <w:pStyle w:val="paragraph"/>
        <w:rPr/>
      </w:pPr>
      <w:r>
        <w:rPr/>
        <w:tab/>
        <w:t>(b)</w:t>
        <w:tab/>
      </w:r>
      <w:r>
        <w:rPr>
          <w:smallCaps/>
        </w:rPr>
        <w:t>Repealed</w:t>
      </w:r>
      <w:r>
        <w:rPr/>
        <w:t xml:space="preserve">:  </w:t>
      </w:r>
      <w:r>
        <w:rPr>
          <w:lang w:val="fr-CA"/>
        </w:rPr>
        <w:t>2002, c. 17, Sched. F, Table.</w:t>
      </w:r>
    </w:p>
    <w:p>
      <w:pPr>
        <w:pStyle w:val="paragraph"/>
        <w:rPr/>
      </w:pPr>
      <w:r>
        <w:rPr/>
        <w:tab/>
        <w:t>(c)</w:t>
        <w:tab/>
      </w:r>
      <w:r>
        <w:rPr>
          <w:smallCaps/>
        </w:rPr>
        <w:t>Repealed</w:t>
      </w:r>
      <w:r>
        <w:rPr/>
        <w:t xml:space="preserve">:  </w:t>
      </w:r>
      <w:r>
        <w:rPr>
          <w:lang w:val="fr-CA"/>
        </w:rPr>
        <w:t>2002, c. 17, Sched. F, Table.</w:t>
      </w:r>
    </w:p>
    <w:p>
      <w:pPr>
        <w:pStyle w:val="paragraph"/>
        <w:rPr/>
      </w:pPr>
      <w:r>
        <w:rPr/>
        <w:tab/>
        <w:t>(d)</w:t>
        <w:tab/>
        <w:t>prescribing the uses to which a community recreation centre may be put and the accommodation that may be provided therein;</w:t>
      </w:r>
    </w:p>
    <w:p>
      <w:pPr>
        <w:pStyle w:val="paragraph"/>
        <w:rPr/>
      </w:pPr>
      <w:r>
        <w:rPr/>
        <w:tab/>
        <w:t>(e)</w:t>
        <w:tab/>
        <w:t>prescribing the powers and duties of committees of management and boards as they relate to the operation and management of a community recreation centre and providing for the appointment of officers of such committees;</w:t>
      </w:r>
    </w:p>
    <w:p>
      <w:pPr>
        <w:pStyle w:val="paragraph"/>
        <w:rPr/>
      </w:pPr>
      <w:r>
        <w:rPr/>
        <w:tab/>
        <w:t>(f)</w:t>
        <w:tab/>
        <w:t>prescribing the records to be kept and the returns to be made to the Minister in respect of community recreation centres and the method, time and manner in which such records and returns shall be made;</w:t>
      </w:r>
    </w:p>
    <w:p>
      <w:pPr>
        <w:pStyle w:val="paragraph"/>
        <w:rPr/>
      </w:pPr>
      <w:r>
        <w:rPr/>
        <w:tab/>
        <w:t>(g)</w:t>
        <w:tab/>
        <w:t xml:space="preserve">prescribing forms and providing for their use.  R.S.O. 1990, c. C.22, s. 12; </w:t>
      </w:r>
      <w:r>
        <w:rPr>
          <w:lang w:val="fr-CA"/>
        </w:rPr>
        <w:t>2002, c. 17, Sched. F, Table</w:t>
      </w:r>
      <w:r>
        <w:rPr/>
        <w:t>.</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2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2003-01-09T12:37:00Z</dcterms:created>
  <dc:creator/>
  <dc:description/>
  <cp:keywords/>
  <dc:language>en-CA</dc:language>
  <cp:lastModifiedBy/>
  <cp:lastPrinted>2017-04-28T11:32:00Z</cp:lastPrinted>
  <dcterms:modified xsi:type="dcterms:W3CDTF">2017-07-13T15:06:00Z</dcterms:modified>
  <cp:revision>20</cp:revision>
  <dc:subject/>
  <dc:title>Community Recreation Centres Act, R.S.O. 1990, c. C.22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20030101</vt:lpwstr>
  </property>
  <property fmtid="{D5CDD505-2E9C-101B-9397-08002B2CF9AE}" pid="3" name="To Date">
    <vt:lpwstr>Present</vt:lpwstr>
  </property>
</Properties>
</file>