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687D3A" w14:textId="5B7B1510" w:rsidR="00F37B7A" w:rsidRDefault="009B3DA1" w:rsidP="000F749D">
      <w:pPr>
        <w:pStyle w:val="Title"/>
        <w:rPr>
          <w:lang w:val="en-US"/>
        </w:rPr>
      </w:pPr>
      <w:r>
        <w:rPr>
          <w:lang w:val="en-US"/>
        </w:rPr>
        <w:t>ISMIR</w:t>
      </w:r>
      <w:r w:rsidR="000F749D">
        <w:rPr>
          <w:lang w:val="en-US"/>
        </w:rPr>
        <w:t xml:space="preserve"> Lecture Notes </w:t>
      </w:r>
    </w:p>
    <w:p w14:paraId="04115BDA" w14:textId="20957661" w:rsidR="000F749D" w:rsidRDefault="000F749D" w:rsidP="000F749D">
      <w:pPr>
        <w:pStyle w:val="Heading1"/>
        <w:rPr>
          <w:lang w:val="en-US"/>
        </w:rPr>
      </w:pPr>
      <w:r>
        <w:rPr>
          <w:lang w:val="en-US"/>
        </w:rPr>
        <w:t xml:space="preserve">Signal Processing Methods for Sound Recognition </w:t>
      </w:r>
    </w:p>
    <w:p w14:paraId="20EB2222" w14:textId="535A39F8" w:rsidR="000B4C5C" w:rsidRPr="000B4C5C" w:rsidRDefault="000B4C5C" w:rsidP="000B4C5C">
      <w:pPr>
        <w:rPr>
          <w:lang w:val="en-US"/>
        </w:rPr>
      </w:pPr>
      <w:r>
        <w:rPr>
          <w:lang w:val="en-US"/>
        </w:rPr>
        <w:t xml:space="preserve">Dr. E. </w:t>
      </w:r>
      <w:proofErr w:type="spellStart"/>
      <w:r>
        <w:rPr>
          <w:lang w:val="en-US"/>
        </w:rPr>
        <w:t>Benetos</w:t>
      </w:r>
      <w:proofErr w:type="spellEnd"/>
      <w:r>
        <w:rPr>
          <w:lang w:val="en-US"/>
        </w:rPr>
        <w:t xml:space="preserve"> </w:t>
      </w:r>
    </w:p>
    <w:p w14:paraId="04387641" w14:textId="385CCC2E" w:rsidR="000F749D" w:rsidRDefault="005A5DAB" w:rsidP="000F749D">
      <w:pPr>
        <w:rPr>
          <w:lang w:val="en-US"/>
        </w:rPr>
      </w:pPr>
      <w:r>
        <w:rPr>
          <w:lang w:val="en-US"/>
        </w:rPr>
        <w:t xml:space="preserve">Conferences – ISMIR 2005, ICA 2007, MPEG 2009, CMMR 2012, WAC 2017, Audio Mostly 2017, </w:t>
      </w:r>
      <w:proofErr w:type="spellStart"/>
      <w:r>
        <w:rPr>
          <w:lang w:val="en-US"/>
        </w:rPr>
        <w:t>SysMus</w:t>
      </w:r>
      <w:proofErr w:type="spellEnd"/>
      <w:r>
        <w:rPr>
          <w:lang w:val="en-US"/>
        </w:rPr>
        <w:t xml:space="preserve"> 2017 </w:t>
      </w:r>
    </w:p>
    <w:p w14:paraId="5B11CFD5" w14:textId="4283666B" w:rsidR="005A5DAB" w:rsidRDefault="005A5DAB" w:rsidP="000F749D">
      <w:pPr>
        <w:rPr>
          <w:lang w:val="en-US"/>
        </w:rPr>
      </w:pPr>
      <w:r>
        <w:rPr>
          <w:lang w:val="en-US"/>
        </w:rPr>
        <w:t>Software – Soni</w:t>
      </w:r>
      <w:r w:rsidR="00096DE0">
        <w:rPr>
          <w:lang w:val="en-US"/>
        </w:rPr>
        <w:t>c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Visualiser</w:t>
      </w:r>
      <w:proofErr w:type="spellEnd"/>
      <w:r>
        <w:rPr>
          <w:lang w:val="en-US"/>
        </w:rPr>
        <w:t xml:space="preserve"> (+Vamp plugins), </w:t>
      </w:r>
      <w:proofErr w:type="spellStart"/>
      <w:r>
        <w:rPr>
          <w:lang w:val="en-US"/>
        </w:rPr>
        <w:t>SoundBite</w:t>
      </w:r>
      <w:proofErr w:type="spellEnd"/>
      <w:r>
        <w:rPr>
          <w:lang w:val="en-US"/>
        </w:rPr>
        <w:t xml:space="preserve">, Tony </w:t>
      </w:r>
    </w:p>
    <w:p w14:paraId="45FCDF40" w14:textId="428E2BBE" w:rsidR="00A41D93" w:rsidRPr="00A41D93" w:rsidRDefault="00A41D93" w:rsidP="000F749D">
      <w:pPr>
        <w:rPr>
          <w:b/>
          <w:bCs/>
          <w:lang w:val="en-US"/>
        </w:rPr>
      </w:pPr>
      <w:r w:rsidRPr="00A41D93">
        <w:rPr>
          <w:b/>
          <w:bCs/>
          <w:lang w:val="en-US"/>
        </w:rPr>
        <w:t xml:space="preserve">Machine Listening for Sound Scenes </w:t>
      </w:r>
    </w:p>
    <w:p w14:paraId="6330FCBA" w14:textId="258F4FB4" w:rsidR="00A41D93" w:rsidRPr="00A41D93" w:rsidRDefault="00A41D93" w:rsidP="00A41D93">
      <w:pPr>
        <w:pStyle w:val="ListParagraph"/>
        <w:numPr>
          <w:ilvl w:val="0"/>
          <w:numId w:val="1"/>
        </w:numPr>
        <w:rPr>
          <w:lang w:val="en-US"/>
        </w:rPr>
      </w:pPr>
      <w:r w:rsidRPr="00A41D93">
        <w:rPr>
          <w:lang w:val="en-US"/>
        </w:rPr>
        <w:t>Sound scene recognition</w:t>
      </w:r>
    </w:p>
    <w:p w14:paraId="47894F9A" w14:textId="1434F8AC" w:rsidR="00A41D93" w:rsidRPr="00A41D93" w:rsidRDefault="00A41D93" w:rsidP="00A41D93">
      <w:pPr>
        <w:pStyle w:val="ListParagraph"/>
        <w:numPr>
          <w:ilvl w:val="0"/>
          <w:numId w:val="1"/>
        </w:numPr>
        <w:rPr>
          <w:lang w:val="en-US"/>
        </w:rPr>
      </w:pPr>
      <w:r w:rsidRPr="00A41D93">
        <w:rPr>
          <w:lang w:val="en-US"/>
        </w:rPr>
        <w:t xml:space="preserve">Sound event detection </w:t>
      </w:r>
    </w:p>
    <w:p w14:paraId="2E22129B" w14:textId="049F1288" w:rsidR="00A41D93" w:rsidRPr="00A41D93" w:rsidRDefault="00A41D93" w:rsidP="00A41D93">
      <w:pPr>
        <w:pStyle w:val="ListParagraph"/>
        <w:numPr>
          <w:ilvl w:val="0"/>
          <w:numId w:val="1"/>
        </w:numPr>
        <w:rPr>
          <w:lang w:val="en-US"/>
        </w:rPr>
      </w:pPr>
      <w:r w:rsidRPr="00A41D93">
        <w:rPr>
          <w:lang w:val="en-US"/>
        </w:rPr>
        <w:t xml:space="preserve">Source separation </w:t>
      </w:r>
    </w:p>
    <w:p w14:paraId="6E366EA1" w14:textId="705AE09F" w:rsidR="00A41D93" w:rsidRDefault="00A41D93" w:rsidP="00A41D93">
      <w:pPr>
        <w:pStyle w:val="ListParagraph"/>
        <w:numPr>
          <w:ilvl w:val="0"/>
          <w:numId w:val="1"/>
        </w:numPr>
        <w:rPr>
          <w:lang w:val="en-US"/>
        </w:rPr>
      </w:pPr>
      <w:r w:rsidRPr="00A41D93">
        <w:rPr>
          <w:lang w:val="en-US"/>
        </w:rPr>
        <w:t xml:space="preserve">Noise monitoring/reduction </w:t>
      </w:r>
    </w:p>
    <w:p w14:paraId="696823A1" w14:textId="085E0C96" w:rsidR="00A41D93" w:rsidRPr="00A41D93" w:rsidRDefault="00A41D93" w:rsidP="00A41D93">
      <w:pPr>
        <w:rPr>
          <w:b/>
          <w:bCs/>
          <w:lang w:val="en-US"/>
        </w:rPr>
      </w:pPr>
      <w:r w:rsidRPr="00A41D93">
        <w:rPr>
          <w:b/>
          <w:bCs/>
          <w:lang w:val="en-US"/>
        </w:rPr>
        <w:t xml:space="preserve">Sound Event Detection ( SED ) </w:t>
      </w:r>
    </w:p>
    <w:p w14:paraId="1B15912A" w14:textId="1301E659" w:rsidR="00A41D93" w:rsidRDefault="00A41D93" w:rsidP="00A41D93">
      <w:pPr>
        <w:rPr>
          <w:lang w:val="en-US"/>
        </w:rPr>
      </w:pPr>
      <w:r>
        <w:rPr>
          <w:lang w:val="en-US"/>
        </w:rPr>
        <w:t xml:space="preserve">Main goal: identify labels and start/end times for sound events </w:t>
      </w:r>
    </w:p>
    <w:p w14:paraId="4AEEA00D" w14:textId="206E4850" w:rsidR="00A41D93" w:rsidRDefault="00A41D93" w:rsidP="00A41D9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Matrix Factorization </w:t>
      </w:r>
    </w:p>
    <w:p w14:paraId="41D8D624" w14:textId="5D61953D" w:rsidR="00A41D93" w:rsidRDefault="00A41D93" w:rsidP="00A41D93">
      <w:pPr>
        <w:rPr>
          <w:lang w:val="en-US"/>
        </w:rPr>
      </w:pPr>
      <w:r>
        <w:rPr>
          <w:lang w:val="en-US"/>
        </w:rPr>
        <w:t xml:space="preserve">Spectrogram ( frequency-time representation ) – treat as a matrix and factorize into two matrices </w:t>
      </w:r>
    </w:p>
    <w:p w14:paraId="03A73721" w14:textId="01399ECD" w:rsidR="004B4C0D" w:rsidRDefault="004B4C0D" w:rsidP="00A41D93">
      <w:pPr>
        <w:rPr>
          <w:lang w:val="en-US"/>
        </w:rPr>
      </w:pPr>
      <w:r>
        <w:rPr>
          <w:lang w:val="en-US"/>
        </w:rPr>
        <w:t xml:space="preserve">NMF ( Nonnegative Matrix Factorization) </w:t>
      </w:r>
    </w:p>
    <w:p w14:paraId="1C2B62AE" w14:textId="7D590036" w:rsidR="004B4C0D" w:rsidRDefault="004B4C0D" w:rsidP="00A41D93">
      <w:pPr>
        <w:rPr>
          <w:lang w:val="en-US"/>
        </w:rPr>
      </w:pPr>
      <w:proofErr w:type="spellStart"/>
      <w:r>
        <w:rPr>
          <w:lang w:val="en-US"/>
        </w:rPr>
        <w:t>V</w:t>
      </w:r>
      <w:r>
        <w:rPr>
          <w:vertAlign w:val="subscript"/>
          <w:lang w:val="en-US"/>
        </w:rPr>
        <w:t>FxT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W</w:t>
      </w:r>
      <w:r>
        <w:rPr>
          <w:vertAlign w:val="subscript"/>
          <w:lang w:val="en-US"/>
        </w:rPr>
        <w:t>FxK</w:t>
      </w:r>
      <w:proofErr w:type="spellEnd"/>
      <w:r>
        <w:rPr>
          <w:lang w:val="en-US"/>
        </w:rPr>
        <w:t xml:space="preserve"> x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KxT</w:t>
      </w:r>
      <w:proofErr w:type="spellEnd"/>
      <w:r>
        <w:rPr>
          <w:lang w:val="en-US"/>
        </w:rPr>
        <w:t xml:space="preserve"> </w:t>
      </w:r>
    </w:p>
    <w:p w14:paraId="5A6A03BD" w14:textId="277FF198" w:rsidR="007B5C5B" w:rsidRDefault="007B5C5B" w:rsidP="00A41D93">
      <w:pPr>
        <w:rPr>
          <w:lang w:val="en-US"/>
        </w:rPr>
      </w:pPr>
      <w:r>
        <w:rPr>
          <w:lang w:val="en-US"/>
        </w:rPr>
        <w:t>K refers to the rank of the matrices. Can be thought of as the number of con-current sound events you want to detect.</w:t>
      </w:r>
    </w:p>
    <w:p w14:paraId="4679BD01" w14:textId="01BB5E0F" w:rsidR="004B4C0D" w:rsidRDefault="00A41D93" w:rsidP="00A41D93">
      <w:pPr>
        <w:rPr>
          <w:lang w:val="en-US"/>
        </w:rPr>
      </w:pPr>
      <w:r>
        <w:rPr>
          <w:lang w:val="en-US"/>
        </w:rPr>
        <w:t xml:space="preserve">Nonnegative matrices – W (dictionary of templates containing signatures of events) , H  </w:t>
      </w:r>
      <w:r w:rsidR="004B4C0D">
        <w:rPr>
          <w:lang w:val="en-US"/>
        </w:rPr>
        <w:t xml:space="preserve">( activation matrix) </w:t>
      </w:r>
    </w:p>
    <w:p w14:paraId="0C14072C" w14:textId="15EBACFA" w:rsidR="004B4C0D" w:rsidRDefault="004B4C0D" w:rsidP="00A41D93">
      <w:pPr>
        <w:rPr>
          <w:lang w:val="en-US"/>
        </w:rPr>
      </w:pPr>
      <w:r>
        <w:rPr>
          <w:lang w:val="en-US"/>
        </w:rPr>
        <w:t xml:space="preserve">PLCA – Probabilistic Latent Component Analysis </w:t>
      </w:r>
    </w:p>
    <w:p w14:paraId="210CBA92" w14:textId="47F205F6" w:rsidR="004B4C0D" w:rsidRPr="003A68CD" w:rsidRDefault="00BF1303" w:rsidP="004B4C0D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ω, t</m:t>
              </m:r>
            </m:sub>
          </m:sSub>
          <m:r>
            <w:rPr>
              <w:rFonts w:ascii="Cambria Math" w:hAnsi="Cambria Math"/>
              <w:lang w:val="en-US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ω,t</m:t>
              </m:r>
            </m:e>
          </m:d>
          <m:r>
            <w:rPr>
              <w:rFonts w:ascii="Cambria Math" w:hAnsi="Cambria Math"/>
              <w:lang w:val="en-US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Σ </m:t>
          </m:r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</m:oMath>
      </m:oMathPara>
    </w:p>
    <w:p w14:paraId="2ADB8DD4" w14:textId="4E9DE970" w:rsidR="003A68CD" w:rsidRDefault="00FC6786" w:rsidP="003A68CD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Decompose a bivariate distribution over frequency and time </w:t>
      </w:r>
    </w:p>
    <w:p w14:paraId="1B114462" w14:textId="55F2B976" w:rsidR="00FC6786" w:rsidRDefault="00FC6786" w:rsidP="003A68CD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Probabilities of frequencies over particular component </w:t>
      </w:r>
      <w:r w:rsidR="000A72C6">
        <w:rPr>
          <w:rFonts w:eastAsiaTheme="minorEastAsia"/>
          <w:lang w:val="en-US"/>
        </w:rPr>
        <w:t xml:space="preserve">( W ) </w:t>
      </w:r>
    </w:p>
    <w:p w14:paraId="629B31CE" w14:textId="28D93EA1" w:rsidR="00FC6786" w:rsidRPr="003A68CD" w:rsidRDefault="00FC6786" w:rsidP="003A68CD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Probabilities of component over time </w:t>
      </w:r>
      <w:r w:rsidR="000A72C6">
        <w:rPr>
          <w:rFonts w:eastAsiaTheme="minorEastAsia"/>
          <w:lang w:val="en-US"/>
        </w:rPr>
        <w:t xml:space="preserve">( H ) </w:t>
      </w:r>
    </w:p>
    <w:p w14:paraId="5EAC02DC" w14:textId="4F31E513" w:rsidR="004B4C0D" w:rsidRDefault="006F54E5" w:rsidP="00A41D93">
      <w:pPr>
        <w:rPr>
          <w:rFonts w:eastAsiaTheme="minorEastAsia"/>
          <w:b/>
          <w:bCs/>
          <w:lang w:val="en-US"/>
        </w:rPr>
      </w:pPr>
      <w:r>
        <w:rPr>
          <w:rFonts w:eastAsiaTheme="minorEastAsia"/>
          <w:b/>
          <w:bCs/>
          <w:lang w:val="en-US"/>
        </w:rPr>
        <w:t xml:space="preserve">Recognizing multiple overlapping sounds </w:t>
      </w:r>
    </w:p>
    <w:p w14:paraId="482DE23E" w14:textId="4F2BE4AD" w:rsidR="006F54E5" w:rsidRDefault="006F54E5" w:rsidP="00A41D9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Mel and ERB spectrograms – </w:t>
      </w:r>
      <w:r w:rsidR="00FF4092">
        <w:rPr>
          <w:rFonts w:eastAsiaTheme="minorEastAsia"/>
          <w:lang w:val="en-US"/>
        </w:rPr>
        <w:t xml:space="preserve">they are essentially different </w:t>
      </w:r>
      <w:proofErr w:type="spellStart"/>
      <w:r w:rsidR="00FF4092">
        <w:rPr>
          <w:rFonts w:eastAsiaTheme="minorEastAsia"/>
          <w:lang w:val="en-US"/>
        </w:rPr>
        <w:t>filterbanks</w:t>
      </w:r>
      <w:proofErr w:type="spellEnd"/>
    </w:p>
    <w:p w14:paraId="4BB31130" w14:textId="77F5F413" w:rsidR="00204A93" w:rsidRDefault="00204A93" w:rsidP="00A41D9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Mel- frequency </w:t>
      </w:r>
      <w:proofErr w:type="spellStart"/>
      <w:r>
        <w:rPr>
          <w:rFonts w:eastAsiaTheme="minorEastAsia"/>
          <w:lang w:val="en-US"/>
        </w:rPr>
        <w:t>cepstrum</w:t>
      </w:r>
      <w:proofErr w:type="spellEnd"/>
      <w:r>
        <w:rPr>
          <w:rFonts w:eastAsiaTheme="minorEastAsia"/>
          <w:lang w:val="en-US"/>
        </w:rPr>
        <w:t xml:space="preserve"> : representation of the short term power spectrum of a sound. </w:t>
      </w:r>
    </w:p>
    <w:p w14:paraId="571E7B37" w14:textId="730128CC" w:rsidR="006F54E5" w:rsidRPr="003A68CD" w:rsidRDefault="00BF1303" w:rsidP="006F54E5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ω, t</m:t>
              </m:r>
            </m:sub>
          </m:sSub>
          <m:r>
            <w:rPr>
              <w:rFonts w:ascii="Cambria Math" w:hAnsi="Cambria Math"/>
              <w:lang w:val="en-US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ω,t</m:t>
              </m:r>
            </m:e>
          </m:d>
          <m:r>
            <w:rPr>
              <w:rFonts w:ascii="Cambria Math" w:hAnsi="Cambria Math"/>
              <w:lang w:val="en-US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Σ </m:t>
          </m:r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  <m:e>
              <m:r>
                <w:rPr>
                  <w:rFonts w:ascii="Cambria Math" w:hAnsi="Cambria Math"/>
                  <w:lang w:val="en-US"/>
                </w:rPr>
                <m:t>q,c,s</m:t>
              </m:r>
            </m:e>
          </m:d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e>
              <m:r>
                <w:rPr>
                  <w:rFonts w:ascii="Cambria Math" w:hAnsi="Cambria Math"/>
                  <w:lang w:val="en-US"/>
                </w:rPr>
                <m:t>s, t</m:t>
              </m:r>
            </m:e>
          </m:d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e>
              <m:r>
                <w:rPr>
                  <w:rFonts w:ascii="Cambria Math" w:hAnsi="Cambria Math"/>
                  <w:lang w:val="en-US"/>
                </w:rPr>
                <m:t>s,t</m:t>
              </m:r>
            </m:e>
          </m:d>
        </m:oMath>
      </m:oMathPara>
    </w:p>
    <w:p w14:paraId="15B8EF73" w14:textId="1C672620" w:rsidR="006F54E5" w:rsidRDefault="006F54E5" w:rsidP="006F54E5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P(t) :  spectrogram energy ( known quantity ) </w:t>
      </w:r>
    </w:p>
    <w:p w14:paraId="7A65A85F" w14:textId="3C2E52A5" w:rsidR="006F54E5" w:rsidRDefault="006F54E5" w:rsidP="006F54E5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First term : spectral template for event class s , exemplar c, and sound state q ( fixed, pre-extracted ) </w:t>
      </w:r>
    </w:p>
    <w:p w14:paraId="5825668C" w14:textId="1D21AD18" w:rsidR="006F54E5" w:rsidRDefault="006F54E5" w:rsidP="006F54E5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Second term : event activation over time </w:t>
      </w:r>
    </w:p>
    <w:p w14:paraId="2FFA4437" w14:textId="30E59864" w:rsidR="006F54E5" w:rsidRDefault="006F54E5" w:rsidP="006F54E5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Third term : exemplar contribution for each event class, over time </w:t>
      </w:r>
    </w:p>
    <w:p w14:paraId="73141283" w14:textId="16058A2C" w:rsidR="006F54E5" w:rsidRDefault="006F54E5" w:rsidP="006F54E5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Fourth term : sound state contribution for each event class, over time</w:t>
      </w:r>
      <w:r w:rsidR="00564E72">
        <w:rPr>
          <w:rFonts w:eastAsiaTheme="minorEastAsia"/>
          <w:lang w:val="en-US"/>
        </w:rPr>
        <w:t>. Controlled by an event HMM</w:t>
      </w:r>
    </w:p>
    <w:p w14:paraId="6D927C38" w14:textId="5FD3F9C2" w:rsidR="00FE1E2F" w:rsidRDefault="00E44B17" w:rsidP="00FE1E2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Application source code : </w:t>
      </w:r>
      <w:hyperlink r:id="rId5" w:history="1">
        <w:r w:rsidRPr="001C57EC">
          <w:rPr>
            <w:rStyle w:val="Hyperlink"/>
            <w:rFonts w:eastAsiaTheme="minorEastAsia"/>
            <w:lang w:val="en-US"/>
          </w:rPr>
          <w:t>https://code.soundsoftware.ac.uk./projects/sound-event-detection-plca</w:t>
        </w:r>
      </w:hyperlink>
      <w:r>
        <w:rPr>
          <w:rFonts w:eastAsiaTheme="minorEastAsia"/>
          <w:lang w:val="en-US"/>
        </w:rPr>
        <w:t xml:space="preserve"> </w:t>
      </w:r>
    </w:p>
    <w:p w14:paraId="62215ED7" w14:textId="7565D536" w:rsidR="00E44B17" w:rsidRDefault="00B75CFE" w:rsidP="00FE1E2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Tracking sequences over time using Hidden Markov Models ( discrete ) or  a State Space Model ( SSM ) </w:t>
      </w:r>
    </w:p>
    <w:p w14:paraId="3C05CE2E" w14:textId="11D8AB2B" w:rsidR="00B75CFE" w:rsidRDefault="00B75CFE" w:rsidP="00FE1E2F">
      <w:pPr>
        <w:rPr>
          <w:rFonts w:eastAsiaTheme="minorEastAsia"/>
          <w:lang w:val="en-US"/>
        </w:rPr>
      </w:pPr>
      <w:r w:rsidRPr="00436F7E">
        <w:rPr>
          <w:rFonts w:eastAsiaTheme="minorEastAsia"/>
          <w:b/>
          <w:bCs/>
          <w:lang w:val="en-US"/>
        </w:rPr>
        <w:t>Linear Dynamical System</w:t>
      </w:r>
      <w:r>
        <w:rPr>
          <w:rFonts w:eastAsiaTheme="minorEastAsia"/>
          <w:lang w:val="en-US"/>
        </w:rPr>
        <w:t xml:space="preserve"> is a state space model where all the conditional probability distributions are linear-Gaussian. </w:t>
      </w:r>
    </w:p>
    <w:p w14:paraId="402B3CAE" w14:textId="0F9F69D6" w:rsidR="00B75CFE" w:rsidRDefault="00B75CFE" w:rsidP="00B75CFE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Given some output you can infer information about some hidden variables/features. </w:t>
      </w:r>
    </w:p>
    <w:p w14:paraId="2B82537B" w14:textId="29421120" w:rsidR="00B75CFE" w:rsidRDefault="00B75CFE" w:rsidP="00B75CFE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hidden variables are linked by a transition matrix </w:t>
      </w:r>
    </w:p>
    <w:p w14:paraId="6697B7DD" w14:textId="1828FCCE" w:rsidR="00670183" w:rsidRDefault="00670183" w:rsidP="0067018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Approach : Use LDS to track multiple concurrent sound events </w:t>
      </w:r>
    </w:p>
    <w:p w14:paraId="5A110F58" w14:textId="77777777" w:rsidR="00DB1ED8" w:rsidRDefault="00670183" w:rsidP="00DB1ED8">
      <w:pPr>
        <w:rPr>
          <w:rFonts w:eastAsiaTheme="minorEastAsia"/>
          <w:b/>
          <w:bCs/>
          <w:lang w:val="en-US"/>
        </w:rPr>
      </w:pPr>
      <w:r>
        <w:rPr>
          <w:rFonts w:eastAsiaTheme="minorEastAsia"/>
          <w:lang w:val="en-US"/>
        </w:rPr>
        <w:t xml:space="preserve">Motivation : Assume the </w:t>
      </w:r>
      <w:proofErr w:type="spellStart"/>
      <w:r>
        <w:rPr>
          <w:rFonts w:eastAsiaTheme="minorEastAsia"/>
          <w:lang w:val="en-US"/>
        </w:rPr>
        <w:t>posteriogram</w:t>
      </w:r>
      <w:proofErr w:type="spellEnd"/>
      <w:r>
        <w:rPr>
          <w:rFonts w:eastAsiaTheme="minorEastAsia"/>
          <w:lang w:val="en-US"/>
        </w:rPr>
        <w:t xml:space="preserve"> is the observation in an LDS, with the latent states corresponding to the ‘clean’ </w:t>
      </w:r>
      <w:proofErr w:type="spellStart"/>
      <w:r>
        <w:rPr>
          <w:rFonts w:eastAsiaTheme="minorEastAsia"/>
          <w:lang w:val="en-US"/>
        </w:rPr>
        <w:t>posteriogram</w:t>
      </w:r>
      <w:proofErr w:type="spellEnd"/>
      <w:r w:rsidR="009B3DA1">
        <w:rPr>
          <w:rFonts w:eastAsiaTheme="minorEastAsia"/>
          <w:lang w:val="en-US"/>
        </w:rPr>
        <w:t>. Essentially clean up the model which was unsatisfying and noisy.</w:t>
      </w:r>
    </w:p>
    <w:p w14:paraId="1B0C0298" w14:textId="45DD2604" w:rsidR="00DA1BC2" w:rsidRPr="00DA1BC2" w:rsidRDefault="00DA1BC2" w:rsidP="00DB1ED8">
      <w:pPr>
        <w:rPr>
          <w:rFonts w:eastAsiaTheme="minorEastAsia"/>
          <w:b/>
          <w:bCs/>
          <w:lang w:val="en-US"/>
        </w:rPr>
      </w:pPr>
      <w:r w:rsidRPr="00DA1BC2">
        <w:rPr>
          <w:rFonts w:eastAsiaTheme="minorEastAsia"/>
          <w:b/>
          <w:bCs/>
          <w:lang w:val="en-US"/>
        </w:rPr>
        <w:t xml:space="preserve">Future perspectives </w:t>
      </w:r>
    </w:p>
    <w:p w14:paraId="2419851D" w14:textId="0C7E3D25" w:rsidR="00204A93" w:rsidRDefault="00C93AE7" w:rsidP="00DA1BC2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 w:rsidRPr="00DA1BC2">
        <w:rPr>
          <w:rFonts w:eastAsiaTheme="minorEastAsia"/>
          <w:lang w:val="en-US"/>
        </w:rPr>
        <w:t>Use of context to better inform models</w:t>
      </w:r>
      <w:r w:rsidR="00204A93" w:rsidRPr="00DA1BC2">
        <w:rPr>
          <w:rFonts w:eastAsiaTheme="minorEastAsia"/>
          <w:lang w:val="en-US"/>
        </w:rPr>
        <w:t xml:space="preserve"> </w:t>
      </w:r>
    </w:p>
    <w:p w14:paraId="61FC6571" w14:textId="5C1B1994" w:rsidR="00DA1BC2" w:rsidRDefault="00DA1BC2" w:rsidP="00DA1BC2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Sound event taxonomy </w:t>
      </w:r>
    </w:p>
    <w:p w14:paraId="16B12620" w14:textId="310AE10C" w:rsidR="00DA1BC2" w:rsidRPr="00DA1BC2" w:rsidRDefault="00DA1BC2" w:rsidP="00DA1BC2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Language/ library modeling </w:t>
      </w:r>
    </w:p>
    <w:p w14:paraId="7240AD76" w14:textId="7349B471" w:rsidR="00AE24F3" w:rsidRDefault="00AE24F3" w:rsidP="00AE24F3">
      <w:pPr>
        <w:pStyle w:val="Heading1"/>
        <w:rPr>
          <w:lang w:val="en-US"/>
        </w:rPr>
      </w:pPr>
      <w:r>
        <w:rPr>
          <w:lang w:val="en-US"/>
        </w:rPr>
        <w:t xml:space="preserve">Automatic Music Transcription by Dr. </w:t>
      </w:r>
      <w:proofErr w:type="spellStart"/>
      <w:r>
        <w:rPr>
          <w:lang w:val="en-US"/>
        </w:rPr>
        <w:t>Emmanouil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Benetos</w:t>
      </w:r>
      <w:bookmarkStart w:id="0" w:name="_GoBack"/>
      <w:bookmarkEnd w:id="0"/>
      <w:proofErr w:type="spellEnd"/>
    </w:p>
    <w:p w14:paraId="0AB7808C" w14:textId="295113BE" w:rsidR="00AE24F3" w:rsidRDefault="00A84C0D" w:rsidP="00AE24F3">
      <w:pPr>
        <w:rPr>
          <w:lang w:val="en-US"/>
        </w:rPr>
      </w:pPr>
      <w:r>
        <w:rPr>
          <w:lang w:val="en-US"/>
        </w:rPr>
        <w:t xml:space="preserve">Dr. E. </w:t>
      </w:r>
      <w:proofErr w:type="spellStart"/>
      <w:r>
        <w:rPr>
          <w:lang w:val="en-US"/>
        </w:rPr>
        <w:t>Benetos</w:t>
      </w:r>
      <w:proofErr w:type="spellEnd"/>
      <w:r>
        <w:rPr>
          <w:lang w:val="en-US"/>
        </w:rPr>
        <w:t xml:space="preserve"> </w:t>
      </w:r>
    </w:p>
    <w:p w14:paraId="266F2FD3" w14:textId="5F3E6DDB" w:rsidR="00E66735" w:rsidRDefault="00E66735" w:rsidP="00AE24F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Introduction </w:t>
      </w:r>
    </w:p>
    <w:p w14:paraId="790941EC" w14:textId="5A1ED6EA" w:rsidR="00E66735" w:rsidRDefault="00E66735" w:rsidP="00AE24F3">
      <w:pPr>
        <w:rPr>
          <w:lang w:val="en-US"/>
        </w:rPr>
      </w:pPr>
      <w:r>
        <w:rPr>
          <w:lang w:val="en-US"/>
        </w:rPr>
        <w:t xml:space="preserve">Mid-level and parametric representation: </w:t>
      </w:r>
    </w:p>
    <w:p w14:paraId="6C27B4C2" w14:textId="558F5DB0" w:rsidR="00E66735" w:rsidRDefault="00E66735" w:rsidP="00E6673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Pitch onset, offset, stream, loudness</w:t>
      </w:r>
    </w:p>
    <w:p w14:paraId="780A0180" w14:textId="2280CAE1" w:rsidR="00E66735" w:rsidRDefault="00E66735" w:rsidP="00E6673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Audio time(s)</w:t>
      </w:r>
    </w:p>
    <w:p w14:paraId="41F3DBC0" w14:textId="46C89951" w:rsidR="00E66735" w:rsidRDefault="00E66735" w:rsidP="00E66735">
      <w:pPr>
        <w:rPr>
          <w:lang w:val="en-US"/>
        </w:rPr>
      </w:pPr>
      <w:r>
        <w:rPr>
          <w:lang w:val="en-US"/>
        </w:rPr>
        <w:t>Notation:</w:t>
      </w:r>
    </w:p>
    <w:p w14:paraId="18AE9F88" w14:textId="797C949F" w:rsidR="00E66735" w:rsidRDefault="00E66735" w:rsidP="00E6673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Note name, key, rhythm, instrument </w:t>
      </w:r>
    </w:p>
    <w:p w14:paraId="3B5E8874" w14:textId="38A069D2" w:rsidR="00E66735" w:rsidRDefault="00E66735" w:rsidP="00E6673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Uses score time (beat)</w:t>
      </w:r>
    </w:p>
    <w:p w14:paraId="7D087301" w14:textId="71E9C102" w:rsidR="00E66735" w:rsidRDefault="00E66735" w:rsidP="00E66735">
      <w:pPr>
        <w:rPr>
          <w:lang w:val="en-US"/>
        </w:rPr>
      </w:pPr>
      <w:r>
        <w:rPr>
          <w:lang w:val="en-US"/>
        </w:rPr>
        <w:t xml:space="preserve">Prescriptive notation – an interpretation of the performance </w:t>
      </w:r>
    </w:p>
    <w:p w14:paraId="2F9E59E5" w14:textId="21DB37D0" w:rsidR="00E66735" w:rsidRDefault="00E66735" w:rsidP="00E66735">
      <w:pPr>
        <w:rPr>
          <w:lang w:val="en-US"/>
        </w:rPr>
      </w:pPr>
      <w:r>
        <w:rPr>
          <w:lang w:val="en-US"/>
        </w:rPr>
        <w:t xml:space="preserve">Descriptive notation – provides the specifics </w:t>
      </w:r>
      <w:r w:rsidR="000A21B6">
        <w:rPr>
          <w:lang w:val="en-US"/>
        </w:rPr>
        <w:t xml:space="preserve">of the performance </w:t>
      </w:r>
    </w:p>
    <w:p w14:paraId="311104E3" w14:textId="45810445" w:rsidR="000A21B6" w:rsidRDefault="000A21B6" w:rsidP="00E6673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Subtasks </w:t>
      </w:r>
    </w:p>
    <w:p w14:paraId="018DAE0D" w14:textId="1E43DBB0" w:rsidR="000A21B6" w:rsidRDefault="000A21B6" w:rsidP="000A21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Pitch detection </w:t>
      </w:r>
    </w:p>
    <w:p w14:paraId="2C4FA8A2" w14:textId="433BF657" w:rsidR="000A21B6" w:rsidRDefault="000A21B6" w:rsidP="000A21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Onset/offset detection </w:t>
      </w:r>
    </w:p>
    <w:p w14:paraId="6E663AD9" w14:textId="54D7267F" w:rsidR="000A21B6" w:rsidRDefault="000A21B6" w:rsidP="000A21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Instrument identification </w:t>
      </w:r>
    </w:p>
    <w:p w14:paraId="5CECB3B9" w14:textId="7210AF2D" w:rsidR="000A21B6" w:rsidRDefault="000A21B6" w:rsidP="000A21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Rhythm parsing</w:t>
      </w:r>
    </w:p>
    <w:p w14:paraId="051D4291" w14:textId="616093D3" w:rsidR="000A21B6" w:rsidRDefault="000A21B6" w:rsidP="000A21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Identification of dynamics/expression </w:t>
      </w:r>
    </w:p>
    <w:p w14:paraId="5113EC9A" w14:textId="05942F04" w:rsidR="000A21B6" w:rsidRDefault="000A21B6" w:rsidP="000A21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Typesetting </w:t>
      </w:r>
    </w:p>
    <w:p w14:paraId="20DC66E6" w14:textId="1E8BECF7" w:rsidR="000A21B6" w:rsidRDefault="00112941" w:rsidP="000A21B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Challenges </w:t>
      </w:r>
    </w:p>
    <w:p w14:paraId="790E7081" w14:textId="0745C0A6" w:rsidR="00112941" w:rsidRPr="00112941" w:rsidRDefault="00112941" w:rsidP="0011294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lastRenderedPageBreak/>
        <w:t xml:space="preserve">Music sources are not independent. The events are strongly dependent </w:t>
      </w:r>
    </w:p>
    <w:p w14:paraId="008029DE" w14:textId="546281D1" w:rsidR="00112941" w:rsidRPr="00112941" w:rsidRDefault="00112941" w:rsidP="0011294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Inferring musical attributes from a mixture is an extremely underdetermined problem </w:t>
      </w:r>
    </w:p>
    <w:p w14:paraId="58D1AF96" w14:textId="77777777" w:rsidR="001511EF" w:rsidRPr="001511EF" w:rsidRDefault="00112941" w:rsidP="001511E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Data annotation is time consuming, leading research to be constrained towards specific tasks. 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Pianos with sensors in the keys (disk </w:t>
      </w:r>
      <w:proofErr w:type="spellStart"/>
      <w:r>
        <w:rPr>
          <w:lang w:val="en-US"/>
        </w:rPr>
        <w:t>klavier</w:t>
      </w:r>
      <w:proofErr w:type="spellEnd"/>
      <w:r>
        <w:rPr>
          <w:lang w:val="en-US"/>
        </w:rPr>
        <w:t>)</w:t>
      </w:r>
    </w:p>
    <w:p w14:paraId="145BBD57" w14:textId="175EB487" w:rsidR="0016430D" w:rsidRPr="00FE517D" w:rsidRDefault="001511EF" w:rsidP="001511E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State of the art methods really struggle with symphonic pieces. </w:t>
      </w:r>
    </w:p>
    <w:p w14:paraId="274053DF" w14:textId="74411156" w:rsidR="00FE517D" w:rsidRPr="00FE517D" w:rsidRDefault="00FE517D" w:rsidP="00FE517D">
      <w:pPr>
        <w:pStyle w:val="ListParagraph"/>
        <w:numPr>
          <w:ilvl w:val="0"/>
          <w:numId w:val="1"/>
        </w:numPr>
        <w:rPr>
          <w:lang w:val="en-US"/>
        </w:rPr>
      </w:pPr>
      <w:r w:rsidRPr="00FE517D">
        <w:rPr>
          <w:lang w:val="en-US"/>
        </w:rPr>
        <w:t xml:space="preserve">The large variety of music </w:t>
      </w:r>
    </w:p>
    <w:p w14:paraId="4B4DB8E5" w14:textId="77777777" w:rsidR="0016430D" w:rsidRDefault="0016430D" w:rsidP="0016430D">
      <w:pPr>
        <w:rPr>
          <w:b/>
          <w:bCs/>
          <w:lang w:val="en-US"/>
        </w:rPr>
      </w:pPr>
      <w:r>
        <w:rPr>
          <w:b/>
          <w:bCs/>
          <w:lang w:val="en-US"/>
        </w:rPr>
        <w:t>Concurrent sound sources</w:t>
      </w:r>
    </w:p>
    <w:p w14:paraId="210BABAC" w14:textId="42AB57FD" w:rsidR="0016430D" w:rsidRDefault="0016430D" w:rsidP="0016430D">
      <w:pPr>
        <w:rPr>
          <w:lang w:val="en-US"/>
        </w:rPr>
      </w:pPr>
      <w:r>
        <w:rPr>
          <w:lang w:val="en-US"/>
        </w:rPr>
        <w:t xml:space="preserve">Concurrent sound sources interfere with each other. </w:t>
      </w:r>
    </w:p>
    <w:p w14:paraId="343C886C" w14:textId="77777777" w:rsidR="0016430D" w:rsidRPr="0016430D" w:rsidRDefault="0016430D" w:rsidP="0016430D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C4 (46.7%), E4 (33.64%), G4(60%) </w:t>
      </w:r>
    </w:p>
    <w:p w14:paraId="6D2F7E94" w14:textId="2952F35C" w:rsidR="00EC2415" w:rsidRDefault="0016430D" w:rsidP="0016430D">
      <w:pPr>
        <w:rPr>
          <w:lang w:val="en-US"/>
        </w:rPr>
      </w:pPr>
      <w:r>
        <w:rPr>
          <w:lang w:val="en-US"/>
        </w:rPr>
        <w:t xml:space="preserve">The fundamental frequency identifies the notes but there are also frequencies present at integer multiples of the fundamental frequency. </w:t>
      </w:r>
    </w:p>
    <w:p w14:paraId="4BD3568B" w14:textId="37788232" w:rsidR="0016430D" w:rsidRPr="0016430D" w:rsidRDefault="0016430D" w:rsidP="0016430D">
      <w:pPr>
        <w:rPr>
          <w:b/>
          <w:bCs/>
          <w:lang w:val="en-US"/>
        </w:rPr>
      </w:pPr>
      <w:r>
        <w:rPr>
          <w:b/>
          <w:bCs/>
          <w:lang w:val="en-US"/>
        </w:rPr>
        <w:t>Consonant intervals and the problems they pose</w:t>
      </w:r>
    </w:p>
    <w:p w14:paraId="6E4EC6E4" w14:textId="4AA83D9A" w:rsidR="0016430D" w:rsidRDefault="007F2A48" w:rsidP="0016430D">
      <w:pPr>
        <w:rPr>
          <w:lang w:val="en-US"/>
        </w:rPr>
      </w:pPr>
      <w:r>
        <w:rPr>
          <w:lang w:val="en-US"/>
        </w:rPr>
        <w:t xml:space="preserve">Octave - </w:t>
      </w:r>
      <w:r w:rsidR="0016430D">
        <w:rPr>
          <w:lang w:val="en-US"/>
        </w:rPr>
        <w:t xml:space="preserve"> A2 = 110 Hz, A3</w:t>
      </w:r>
      <w:r>
        <w:rPr>
          <w:lang w:val="en-US"/>
        </w:rPr>
        <w:t xml:space="preserve"> </w:t>
      </w:r>
      <w:r w:rsidR="0016430D">
        <w:rPr>
          <w:lang w:val="en-US"/>
        </w:rPr>
        <w:t xml:space="preserve">= 220 Hz  </w:t>
      </w:r>
    </w:p>
    <w:p w14:paraId="59B848F7" w14:textId="531E30E1" w:rsidR="00820520" w:rsidRDefault="007F2A48" w:rsidP="0016430D">
      <w:pPr>
        <w:rPr>
          <w:lang w:val="en-US"/>
        </w:rPr>
      </w:pPr>
      <w:r>
        <w:rPr>
          <w:lang w:val="en-US"/>
        </w:rPr>
        <w:t xml:space="preserve">Perfect Fifth – A2 = 110Hz, E3 = 165Hz </w:t>
      </w:r>
    </w:p>
    <w:p w14:paraId="4845FF2E" w14:textId="62FBF87D" w:rsidR="00820520" w:rsidRPr="00820520" w:rsidRDefault="00820520" w:rsidP="0016430D">
      <w:pPr>
        <w:rPr>
          <w:lang w:val="en-US"/>
        </w:rPr>
      </w:pPr>
      <w:r>
        <w:rPr>
          <w:lang w:val="en-US"/>
        </w:rPr>
        <w:t xml:space="preserve">Overtone series … </w:t>
      </w:r>
    </w:p>
    <w:p w14:paraId="0F4CCEAD" w14:textId="165E0FB8" w:rsidR="00820520" w:rsidRDefault="00820520" w:rsidP="0016430D">
      <w:pPr>
        <w:rPr>
          <w:lang w:val="en-US"/>
        </w:rPr>
      </w:pPr>
      <w:r>
        <w:rPr>
          <w:noProof/>
        </w:rPr>
        <w:drawing>
          <wp:inline distT="0" distB="0" distL="0" distR="0" wp14:anchorId="5D47F4B5" wp14:editId="190D91C7">
            <wp:extent cx="2867225" cy="1136650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777" t="38322" r="39112" b="39752"/>
                    <a:stretch/>
                  </pic:blipFill>
                  <pic:spPr bwMode="auto">
                    <a:xfrm>
                      <a:off x="0" y="0"/>
                      <a:ext cx="2870230" cy="1137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DC0F7" w14:textId="72236673" w:rsidR="00820520" w:rsidRDefault="00820520" w:rsidP="0016430D">
      <w:pPr>
        <w:rPr>
          <w:lang w:val="en-US"/>
        </w:rPr>
      </w:pPr>
      <w:r>
        <w:rPr>
          <w:lang w:val="en-US"/>
        </w:rPr>
        <w:t xml:space="preserve">Source: E. </w:t>
      </w:r>
      <w:proofErr w:type="spellStart"/>
      <w:r>
        <w:rPr>
          <w:lang w:val="en-US"/>
        </w:rPr>
        <w:t>Benetos</w:t>
      </w:r>
      <w:proofErr w:type="spellEnd"/>
      <w:r>
        <w:rPr>
          <w:lang w:val="en-US"/>
        </w:rPr>
        <w:t xml:space="preserve">, ‘Automatic Music Transcription’, Tutorial at the Department of Computer Science, National University of Singapore, available: </w:t>
      </w:r>
      <w:hyperlink r:id="rId7" w:history="1">
        <w:r w:rsidRPr="00947011">
          <w:rPr>
            <w:rStyle w:val="Hyperlink"/>
            <w:lang w:val="en-US"/>
          </w:rPr>
          <w:t>http://c4dm.eecs.qmul.ac.uk/nus-amt-tutorial/</w:t>
        </w:r>
      </w:hyperlink>
      <w:r>
        <w:rPr>
          <w:lang w:val="en-US"/>
        </w:rPr>
        <w:t xml:space="preserve"> [Accessed 19/8/2019] </w:t>
      </w:r>
    </w:p>
    <w:p w14:paraId="38249CCF" w14:textId="6D808F05" w:rsidR="00112941" w:rsidRDefault="007F2A48" w:rsidP="00112941">
      <w:pPr>
        <w:rPr>
          <w:lang w:val="en-US"/>
        </w:rPr>
      </w:pPr>
      <w:r>
        <w:rPr>
          <w:lang w:val="en-US"/>
        </w:rPr>
        <w:t xml:space="preserve">And so on …… </w:t>
      </w:r>
    </w:p>
    <w:p w14:paraId="77FBA3F4" w14:textId="6631308C" w:rsidR="007F2A48" w:rsidRDefault="007F2A48" w:rsidP="00112941">
      <w:pPr>
        <w:rPr>
          <w:lang w:val="en-US"/>
        </w:rPr>
      </w:pPr>
      <w:r>
        <w:rPr>
          <w:lang w:val="en-US"/>
        </w:rPr>
        <w:t xml:space="preserve">How do we determine what note the energy is coming </w:t>
      </w:r>
      <w:r w:rsidR="00967689">
        <w:rPr>
          <w:lang w:val="en-US"/>
        </w:rPr>
        <w:t>from?</w:t>
      </w:r>
      <w:r>
        <w:rPr>
          <w:lang w:val="en-US"/>
        </w:rPr>
        <w:t xml:space="preserve"> </w:t>
      </w:r>
    </w:p>
    <w:p w14:paraId="35F55E7F" w14:textId="66BDC316" w:rsidR="00967689" w:rsidRPr="00E208EB" w:rsidRDefault="001E71D4" w:rsidP="00112941">
      <w:pPr>
        <w:rPr>
          <w:lang w:val="en-US"/>
        </w:rPr>
      </w:pPr>
      <w:r>
        <w:rPr>
          <w:b/>
          <w:bCs/>
          <w:lang w:val="en-US"/>
        </w:rPr>
        <w:t>Pitch Perception</w:t>
      </w:r>
    </w:p>
    <w:p w14:paraId="18DFD8CE" w14:textId="77777777" w:rsidR="001E71D4" w:rsidRDefault="001E71D4" w:rsidP="001E71D4">
      <w:pPr>
        <w:pStyle w:val="ListParagraph"/>
        <w:numPr>
          <w:ilvl w:val="0"/>
          <w:numId w:val="1"/>
        </w:numPr>
        <w:rPr>
          <w:lang w:val="en-US"/>
        </w:rPr>
      </w:pPr>
      <w:r w:rsidRPr="001E71D4">
        <w:rPr>
          <w:lang w:val="en-US"/>
        </w:rPr>
        <w:t xml:space="preserve">A sound has a certain pitch if it can be reliably matched to a sine tone of a given frequency at 40dB SPL. </w:t>
      </w:r>
    </w:p>
    <w:p w14:paraId="0E98652F" w14:textId="00480E13" w:rsidR="001E71D4" w:rsidRDefault="001E71D4" w:rsidP="001E71D4">
      <w:pPr>
        <w:pStyle w:val="ListParagraph"/>
        <w:numPr>
          <w:ilvl w:val="0"/>
          <w:numId w:val="1"/>
        </w:numPr>
        <w:rPr>
          <w:lang w:val="en-US"/>
        </w:rPr>
      </w:pPr>
      <w:r w:rsidRPr="001E71D4">
        <w:rPr>
          <w:b/>
          <w:bCs/>
          <w:lang w:val="en-US"/>
        </w:rPr>
        <w:t>People hear pitch on a logarithmic scale !</w:t>
      </w:r>
      <w:r w:rsidRPr="001E71D4">
        <w:rPr>
          <w:lang w:val="en-US"/>
        </w:rPr>
        <w:t xml:space="preserve"> </w:t>
      </w:r>
    </w:p>
    <w:p w14:paraId="67509AF5" w14:textId="18F202FA" w:rsidR="001E71D4" w:rsidRDefault="001E71D4" w:rsidP="001E71D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Pitch is salient in the range from 30Hz-5kHz</w:t>
      </w:r>
      <w:r w:rsidR="00E208EB">
        <w:rPr>
          <w:lang w:val="en-US"/>
        </w:rPr>
        <w:t xml:space="preserve"> </w:t>
      </w:r>
      <w:r>
        <w:rPr>
          <w:lang w:val="en-US"/>
        </w:rPr>
        <w:t xml:space="preserve"> </w:t>
      </w:r>
    </w:p>
    <w:p w14:paraId="1768FE73" w14:textId="01C568C2" w:rsidR="00E208EB" w:rsidRDefault="00E208EB" w:rsidP="001E71D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fundamental frequency does not need to be present for a pitch to be perceived </w:t>
      </w:r>
    </w:p>
    <w:p w14:paraId="387B00F5" w14:textId="4149E0A2" w:rsidR="009E2DCF" w:rsidRPr="009E2DCF" w:rsidRDefault="00E208EB" w:rsidP="009E2D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a sound with harmonic partials to be heard as a tone, its spectrum must include at least 3 successive harmonics of a common frequency </w:t>
      </w:r>
    </w:p>
    <w:p w14:paraId="08BD8349" w14:textId="7379BED0" w:rsidR="00E208EB" w:rsidRPr="009E2DCF" w:rsidRDefault="009E2DCF" w:rsidP="009E2D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9A234E" wp14:editId="544936FC">
            <wp:extent cx="2355850" cy="165904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922" t="32500" r="41613" b="28107"/>
                    <a:stretch/>
                  </pic:blipFill>
                  <pic:spPr bwMode="auto">
                    <a:xfrm>
                      <a:off x="0" y="0"/>
                      <a:ext cx="2364308" cy="166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43656" w14:textId="29F2C725" w:rsidR="00E208EB" w:rsidRDefault="00E208EB" w:rsidP="00E208EB">
      <w:pPr>
        <w:rPr>
          <w:lang w:val="en-US"/>
        </w:rPr>
      </w:pPr>
      <w:r>
        <w:rPr>
          <w:lang w:val="en-US"/>
        </w:rPr>
        <w:t xml:space="preserve">Source: </w:t>
      </w:r>
      <w:r>
        <w:rPr>
          <w:lang w:val="en-US"/>
        </w:rPr>
        <w:t xml:space="preserve">E. </w:t>
      </w:r>
      <w:proofErr w:type="spellStart"/>
      <w:r>
        <w:rPr>
          <w:lang w:val="en-US"/>
        </w:rPr>
        <w:t>Benetos</w:t>
      </w:r>
      <w:proofErr w:type="spellEnd"/>
      <w:r>
        <w:rPr>
          <w:lang w:val="en-US"/>
        </w:rPr>
        <w:t xml:space="preserve">, ‘Automatic Music Transcription’, Tutorial at the Department of Computer Science, National University of Singapore, available: </w:t>
      </w:r>
      <w:hyperlink r:id="rId9" w:history="1">
        <w:r w:rsidRPr="00947011">
          <w:rPr>
            <w:rStyle w:val="Hyperlink"/>
            <w:lang w:val="en-US"/>
          </w:rPr>
          <w:t>http://c4dm.eecs.qmul.ac.uk/nus-amt-tutorial/</w:t>
        </w:r>
      </w:hyperlink>
      <w:r>
        <w:rPr>
          <w:lang w:val="en-US"/>
        </w:rPr>
        <w:t xml:space="preserve"> [Accessed 19/8/2019] </w:t>
      </w:r>
    </w:p>
    <w:p w14:paraId="6C7B21B6" w14:textId="77777777" w:rsidR="00820520" w:rsidRDefault="00820520" w:rsidP="00E208EB">
      <w:pPr>
        <w:rPr>
          <w:lang w:val="en-US"/>
        </w:rPr>
      </w:pPr>
      <w:r>
        <w:rPr>
          <w:lang w:val="en-US"/>
        </w:rPr>
        <w:t>Interestingly</w:t>
      </w:r>
      <w:r w:rsidR="009E2DCF">
        <w:rPr>
          <w:lang w:val="en-US"/>
        </w:rPr>
        <w:t xml:space="preserve"> the lower notes on the piano are missing the lower harmonics! </w:t>
      </w:r>
    </w:p>
    <w:p w14:paraId="61CEA33E" w14:textId="63E61072" w:rsidR="009E2DCF" w:rsidRDefault="00DE7A76" w:rsidP="00E208EB">
      <w:pPr>
        <w:rPr>
          <w:lang w:val="en-US"/>
        </w:rPr>
      </w:pPr>
      <w:r>
        <w:rPr>
          <w:lang w:val="en-US"/>
        </w:rPr>
        <w:t xml:space="preserve">Some instruments are quasi-harmonic ( </w:t>
      </w:r>
      <w:r w:rsidR="007B5B50">
        <w:rPr>
          <w:lang w:val="en-US"/>
        </w:rPr>
        <w:t>i.e.</w:t>
      </w:r>
      <w:r>
        <w:rPr>
          <w:lang w:val="en-US"/>
        </w:rPr>
        <w:t xml:space="preserve"> The partials are shifted slightly )</w:t>
      </w:r>
    </w:p>
    <w:p w14:paraId="31B2197D" w14:textId="0C11DEA7" w:rsidR="000D4796" w:rsidRDefault="000D4796" w:rsidP="000D4796">
      <w:pPr>
        <w:rPr>
          <w:lang w:val="en-US"/>
        </w:rPr>
      </w:pPr>
      <w:r>
        <w:rPr>
          <w:lang w:val="en-US"/>
        </w:rPr>
        <w:t>Pitch perception theories inform the creation of AMT systems: pattern matching and autocorrelation models. Slide 22 of the presentation provides some references to some pitch perception models.</w:t>
      </w:r>
    </w:p>
    <w:p w14:paraId="2497731A" w14:textId="7EB0BCF7" w:rsidR="007B5B50" w:rsidRDefault="007B5B50" w:rsidP="000D479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Multi-dimensional aspects of pitches </w:t>
      </w:r>
    </w:p>
    <w:p w14:paraId="32836F33" w14:textId="325AC60B" w:rsidR="007B5B50" w:rsidRDefault="007B5B50" w:rsidP="007B5B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Octave similarity – helix representation </w:t>
      </w:r>
    </w:p>
    <w:p w14:paraId="59817A1E" w14:textId="231A2F50" w:rsidR="001B297F" w:rsidRPr="001B297F" w:rsidRDefault="007B5B50" w:rsidP="001B29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Circle of fifths - pitch distance </w:t>
      </w:r>
    </w:p>
    <w:p w14:paraId="42663014" w14:textId="6143F626" w:rsidR="001B297F" w:rsidRDefault="001B297F" w:rsidP="001B297F">
      <w:pPr>
        <w:rPr>
          <w:lang w:val="en-US"/>
        </w:rPr>
      </w:pPr>
      <w:r>
        <w:rPr>
          <w:noProof/>
        </w:rPr>
        <w:drawing>
          <wp:inline distT="0" distB="0" distL="0" distR="0" wp14:anchorId="1F62C0F5" wp14:editId="053F17A3">
            <wp:extent cx="2076450" cy="23873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50" t="44120" r="54133" b="13532"/>
                    <a:stretch/>
                  </pic:blipFill>
                  <pic:spPr bwMode="auto">
                    <a:xfrm>
                      <a:off x="0" y="0"/>
                      <a:ext cx="2087340" cy="2399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A25AF" w14:textId="77777777" w:rsidR="001B297F" w:rsidRDefault="001B297F" w:rsidP="001B297F">
      <w:pPr>
        <w:rPr>
          <w:lang w:val="en-US"/>
        </w:rPr>
      </w:pPr>
      <w:r>
        <w:rPr>
          <w:lang w:val="en-US"/>
        </w:rPr>
        <w:t xml:space="preserve">Source: E. </w:t>
      </w:r>
      <w:proofErr w:type="spellStart"/>
      <w:r>
        <w:rPr>
          <w:lang w:val="en-US"/>
        </w:rPr>
        <w:t>Benetos</w:t>
      </w:r>
      <w:proofErr w:type="spellEnd"/>
      <w:r>
        <w:rPr>
          <w:lang w:val="en-US"/>
        </w:rPr>
        <w:t xml:space="preserve">, ‘Automatic Music Transcription’, Tutorial at the Department of Computer Science, National University of Singapore, available: </w:t>
      </w:r>
      <w:hyperlink r:id="rId11" w:history="1">
        <w:r w:rsidRPr="00947011">
          <w:rPr>
            <w:rStyle w:val="Hyperlink"/>
            <w:lang w:val="en-US"/>
          </w:rPr>
          <w:t>http://c4dm.eecs.qmul.ac.uk/nus-amt-tutorial/</w:t>
        </w:r>
      </w:hyperlink>
      <w:r>
        <w:rPr>
          <w:lang w:val="en-US"/>
        </w:rPr>
        <w:t xml:space="preserve"> [Accessed 19/8/2019] </w:t>
      </w:r>
    </w:p>
    <w:p w14:paraId="074704B2" w14:textId="3D3F702D" w:rsidR="001B297F" w:rsidRDefault="00C16DC6" w:rsidP="001B297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Human Transcription </w:t>
      </w:r>
    </w:p>
    <w:p w14:paraId="45BF3CDF" w14:textId="1D65522B" w:rsidR="00C16DC6" w:rsidRDefault="00C16DC6" w:rsidP="001B297F">
      <w:pPr>
        <w:rPr>
          <w:lang w:val="en-US"/>
        </w:rPr>
      </w:pPr>
      <w:r>
        <w:rPr>
          <w:lang w:val="en-US"/>
        </w:rPr>
        <w:t xml:space="preserve">Implicitly humans are very good at: </w:t>
      </w:r>
    </w:p>
    <w:p w14:paraId="530DF970" w14:textId="098AE1ED" w:rsidR="00C16DC6" w:rsidRDefault="00C16DC6" w:rsidP="00C16D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Style detection </w:t>
      </w:r>
    </w:p>
    <w:p w14:paraId="3009F8EC" w14:textId="32286D3D" w:rsidR="00C16DC6" w:rsidRDefault="00C16DC6" w:rsidP="00C16D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Instrument identification </w:t>
      </w:r>
    </w:p>
    <w:p w14:paraId="3024D897" w14:textId="38625678" w:rsidR="004841A6" w:rsidRPr="000B7161" w:rsidRDefault="00C16DC6" w:rsidP="004841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Beat tracking</w:t>
      </w:r>
    </w:p>
    <w:p w14:paraId="35202585" w14:textId="77777777" w:rsidR="004841A6" w:rsidRPr="004841A6" w:rsidRDefault="004841A6" w:rsidP="004841A6">
      <w:pPr>
        <w:rPr>
          <w:lang w:val="en-US"/>
        </w:rPr>
      </w:pPr>
    </w:p>
    <w:p w14:paraId="6D787D67" w14:textId="77777777" w:rsidR="007B5B50" w:rsidRPr="000D4796" w:rsidRDefault="007B5B50" w:rsidP="000D4796">
      <w:pPr>
        <w:rPr>
          <w:lang w:val="en-US"/>
        </w:rPr>
      </w:pPr>
    </w:p>
    <w:p w14:paraId="1A4A629F" w14:textId="77777777" w:rsidR="000D4796" w:rsidRDefault="000D4796" w:rsidP="00E208EB">
      <w:pPr>
        <w:rPr>
          <w:lang w:val="en-US"/>
        </w:rPr>
      </w:pPr>
    </w:p>
    <w:p w14:paraId="0C33BB62" w14:textId="77777777" w:rsidR="00820520" w:rsidRDefault="00820520" w:rsidP="00E208EB">
      <w:pPr>
        <w:rPr>
          <w:lang w:val="en-US"/>
        </w:rPr>
      </w:pPr>
    </w:p>
    <w:p w14:paraId="20E0C667" w14:textId="0CB6D1F7" w:rsidR="001E71D4" w:rsidRPr="001E71D4" w:rsidRDefault="001E71D4" w:rsidP="00112941">
      <w:pPr>
        <w:rPr>
          <w:lang w:val="en-US"/>
        </w:rPr>
      </w:pPr>
    </w:p>
    <w:p w14:paraId="3DD6E34D" w14:textId="77777777" w:rsidR="00A84C0D" w:rsidRPr="00AE24F3" w:rsidRDefault="00A84C0D" w:rsidP="00AE24F3">
      <w:pPr>
        <w:rPr>
          <w:lang w:val="en-US"/>
        </w:rPr>
      </w:pPr>
    </w:p>
    <w:p w14:paraId="7305006C" w14:textId="77777777" w:rsidR="009B3DA1" w:rsidRPr="00670183" w:rsidRDefault="009B3DA1" w:rsidP="00670183">
      <w:pPr>
        <w:rPr>
          <w:rFonts w:eastAsiaTheme="minorEastAsia"/>
          <w:lang w:val="en-US"/>
        </w:rPr>
      </w:pPr>
    </w:p>
    <w:p w14:paraId="340B0BFF" w14:textId="77777777" w:rsidR="004B4C0D" w:rsidRPr="004B4C0D" w:rsidRDefault="004B4C0D" w:rsidP="00A41D93">
      <w:pPr>
        <w:rPr>
          <w:rFonts w:eastAsiaTheme="minorEastAsia"/>
          <w:lang w:val="en-US"/>
        </w:rPr>
      </w:pPr>
    </w:p>
    <w:p w14:paraId="42A4AC65" w14:textId="77777777" w:rsidR="00A41D93" w:rsidRPr="00A41D93" w:rsidRDefault="00A41D93" w:rsidP="00A41D93">
      <w:pPr>
        <w:rPr>
          <w:lang w:val="en-US"/>
        </w:rPr>
      </w:pPr>
    </w:p>
    <w:p w14:paraId="39E074AB" w14:textId="0D4A1911" w:rsidR="00096DE0" w:rsidRPr="00096DE0" w:rsidRDefault="00096DE0" w:rsidP="000F749D">
      <w:pPr>
        <w:rPr>
          <w:b/>
          <w:bCs/>
          <w:lang w:val="en-US"/>
        </w:rPr>
      </w:pPr>
    </w:p>
    <w:sectPr w:rsidR="00096DE0" w:rsidRPr="00096D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8C5B56"/>
    <w:multiLevelType w:val="hybridMultilevel"/>
    <w:tmpl w:val="98546E1C"/>
    <w:lvl w:ilvl="0" w:tplc="85020D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5C3"/>
    <w:rsid w:val="00096DE0"/>
    <w:rsid w:val="000A21B6"/>
    <w:rsid w:val="000A72C6"/>
    <w:rsid w:val="000B4C5C"/>
    <w:rsid w:val="000B7161"/>
    <w:rsid w:val="000D4796"/>
    <w:rsid w:val="000E2E13"/>
    <w:rsid w:val="000F749D"/>
    <w:rsid w:val="00112941"/>
    <w:rsid w:val="001511EF"/>
    <w:rsid w:val="0016430D"/>
    <w:rsid w:val="001B297F"/>
    <w:rsid w:val="001E71D4"/>
    <w:rsid w:val="00204A93"/>
    <w:rsid w:val="003A68CD"/>
    <w:rsid w:val="00436F7E"/>
    <w:rsid w:val="004841A6"/>
    <w:rsid w:val="004B4C0D"/>
    <w:rsid w:val="00564E72"/>
    <w:rsid w:val="005A5DAB"/>
    <w:rsid w:val="00640A82"/>
    <w:rsid w:val="00670183"/>
    <w:rsid w:val="006F54E5"/>
    <w:rsid w:val="007B5B50"/>
    <w:rsid w:val="007B5C5B"/>
    <w:rsid w:val="007F2A48"/>
    <w:rsid w:val="00820520"/>
    <w:rsid w:val="00876926"/>
    <w:rsid w:val="00967689"/>
    <w:rsid w:val="009855C3"/>
    <w:rsid w:val="009B3DA1"/>
    <w:rsid w:val="009E2DCF"/>
    <w:rsid w:val="00A41D93"/>
    <w:rsid w:val="00A84C0D"/>
    <w:rsid w:val="00AE24F3"/>
    <w:rsid w:val="00B75CFE"/>
    <w:rsid w:val="00BF1303"/>
    <w:rsid w:val="00C16DC6"/>
    <w:rsid w:val="00C93AE7"/>
    <w:rsid w:val="00DA1BC2"/>
    <w:rsid w:val="00DB1ED8"/>
    <w:rsid w:val="00DE7A76"/>
    <w:rsid w:val="00E208EB"/>
    <w:rsid w:val="00E44B17"/>
    <w:rsid w:val="00E66735"/>
    <w:rsid w:val="00EC2415"/>
    <w:rsid w:val="00F37B7A"/>
    <w:rsid w:val="00FC6786"/>
    <w:rsid w:val="00FE1E2F"/>
    <w:rsid w:val="00FE517D"/>
    <w:rsid w:val="00FF4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CAB7C"/>
  <w15:chartTrackingRefBased/>
  <w15:docId w15:val="{D7001F9E-BF7C-4406-929C-7DB8D769F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74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74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F74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F74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74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F74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41D9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B4C0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44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4B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4B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c4dm.eecs.qmul.ac.uk/nus-amt-tutorial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c4dm.eecs.qmul.ac.uk/nus-amt-tutorial/" TargetMode="External"/><Relationship Id="rId5" Type="http://schemas.openxmlformats.org/officeDocument/2006/relationships/hyperlink" Target="https://code.soundsoftware.ac.uk./projects/sound-event-detection-plca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c4dm.eecs.qmul.ac.uk/nus-amt-tutori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5</Pages>
  <Words>889</Words>
  <Characters>5071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Ignetik</dc:creator>
  <cp:keywords/>
  <dc:description/>
  <cp:lastModifiedBy>Oliver Ignetik</cp:lastModifiedBy>
  <cp:revision>42</cp:revision>
  <dcterms:created xsi:type="dcterms:W3CDTF">2019-08-19T04:01:00Z</dcterms:created>
  <dcterms:modified xsi:type="dcterms:W3CDTF">2019-08-26T05:56:00Z</dcterms:modified>
</cp:coreProperties>
</file>