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8785" w14:textId="7561A7FC" w:rsidR="001D3C10" w:rsidRDefault="001D3C10" w:rsidP="001D3C10">
      <w:pPr>
        <w:pStyle w:val="Heading1"/>
        <w:rPr>
          <w:lang w:val="en-US"/>
        </w:rPr>
      </w:pPr>
      <w:bookmarkStart w:id="0" w:name="_Toc16026842"/>
      <w:bookmarkStart w:id="1" w:name="_GoBack"/>
      <w:bookmarkEnd w:id="1"/>
      <w:r>
        <w:rPr>
          <w:lang w:val="en-US"/>
        </w:rPr>
        <w:t>References</w:t>
      </w:r>
      <w:bookmarkEnd w:id="0"/>
      <w:r>
        <w:rPr>
          <w:lang w:val="en-US"/>
        </w:rPr>
        <w:t xml:space="preserve"> </w:t>
      </w:r>
      <w:r>
        <w:rPr>
          <w:lang w:val="en-US"/>
        </w:rPr>
        <w:t xml:space="preserve">– IEEE Volume 36 January 2019 Automatic Music Transcription </w:t>
      </w:r>
    </w:p>
    <w:p w14:paraId="3E7657D2" w14:textId="77777777" w:rsidR="001D3C10" w:rsidRPr="001D3C10" w:rsidRDefault="001D3C10" w:rsidP="001D3C10">
      <w:pPr>
        <w:rPr>
          <w:lang w:val="en-US"/>
        </w:rPr>
      </w:pPr>
    </w:p>
    <w:p w14:paraId="229ACBD1" w14:textId="5D13F512" w:rsidR="001D3C10" w:rsidRDefault="001D3C10" w:rsidP="001D3C10">
      <w:r>
        <w:t xml:space="preserve">[1] A. </w:t>
      </w:r>
      <w:proofErr w:type="spellStart"/>
      <w:r>
        <w:t>Klapuri</w:t>
      </w:r>
      <w:proofErr w:type="spellEnd"/>
      <w:r>
        <w:t xml:space="preserve"> and M. Davy, Eds., Signal Processing Methods for Music Transcription. New York: Springer-Verlag, 2006. </w:t>
      </w:r>
    </w:p>
    <w:p w14:paraId="61AD8EF3" w14:textId="636CDE52" w:rsidR="001D3C10" w:rsidRDefault="001D3C10" w:rsidP="001D3C10">
      <w:pPr>
        <w:pStyle w:val="ListParagraph"/>
        <w:numPr>
          <w:ilvl w:val="0"/>
          <w:numId w:val="5"/>
        </w:numPr>
      </w:pPr>
      <w:r>
        <w:t>General overview of field</w:t>
      </w:r>
    </w:p>
    <w:p w14:paraId="6299D8FD" w14:textId="6B1975F0" w:rsidR="00631DA1" w:rsidRDefault="00631DA1" w:rsidP="001D3C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4ACE607D" w14:textId="5E01FCDA" w:rsidR="00144745" w:rsidRDefault="00144745" w:rsidP="001D3C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0D4E2053" w14:textId="6012AFE2" w:rsidR="00B370BD" w:rsidRDefault="00B370BD" w:rsidP="001D3C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2789C3E1" w14:textId="0F701FBF" w:rsidR="001D3C10" w:rsidRDefault="001D3C10" w:rsidP="001D3C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E002EED" w14:textId="29E5830E" w:rsidR="001D3C10" w:rsidRDefault="001D3C10" w:rsidP="001D3C10">
      <w:pPr>
        <w:pStyle w:val="ListParagraph"/>
        <w:numPr>
          <w:ilvl w:val="0"/>
          <w:numId w:val="3"/>
        </w:numPr>
      </w:pPr>
      <w:r>
        <w:t>General overview of field</w:t>
      </w:r>
    </w:p>
    <w:p w14:paraId="64E18A73" w14:textId="2A4AC42F" w:rsidR="001D3C10" w:rsidRDefault="001D3C10" w:rsidP="001D3C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5B7EA0F3" w14:textId="27D9AA0F" w:rsidR="001D3C10" w:rsidRDefault="001D3C10" w:rsidP="001D3C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645DB812" w14:textId="0290CEE4" w:rsidR="00347FAB" w:rsidRDefault="00347FAB" w:rsidP="001D3C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6B2C55FE" w14:textId="300F1990" w:rsidR="001D3C10" w:rsidRDefault="001D3C10" w:rsidP="001D3C10">
      <w:r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4E547BE2" w14:textId="7173EE54" w:rsidR="001D3C10" w:rsidRDefault="001D3C10" w:rsidP="001D3C10">
      <w:pPr>
        <w:pStyle w:val="ListParagraph"/>
        <w:numPr>
          <w:ilvl w:val="0"/>
          <w:numId w:val="5"/>
        </w:numPr>
      </w:pPr>
      <w:r>
        <w:t xml:space="preserve">Relation to source separation </w:t>
      </w:r>
    </w:p>
    <w:p w14:paraId="1EEBE783" w14:textId="57D359E3" w:rsidR="001D3C10" w:rsidRDefault="001D3C10" w:rsidP="001D3C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74C40857" w14:textId="71357816" w:rsidR="001D3C10" w:rsidRDefault="001D3C10" w:rsidP="001D3C10">
      <w:pPr>
        <w:pStyle w:val="ListParagraph"/>
        <w:numPr>
          <w:ilvl w:val="0"/>
          <w:numId w:val="5"/>
        </w:numPr>
      </w:pPr>
      <w:r>
        <w:t xml:space="preserve">Relation to </w:t>
      </w:r>
      <w:r>
        <w:t xml:space="preserve">Information Retrieval tasks like music similarity </w:t>
      </w:r>
    </w:p>
    <w:p w14:paraId="5B1D5857" w14:textId="3FCCC4A2" w:rsidR="001D3C10" w:rsidRDefault="001D3C10" w:rsidP="001D3C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proofErr w:type="spellStart"/>
      <w:r>
        <w:t>Modeling</w:t>
      </w:r>
      <w:proofErr w:type="spellEnd"/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2DA0506C" w14:textId="49759F28" w:rsidR="001D3C10" w:rsidRDefault="001D3C10" w:rsidP="001D3C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40679035" w14:textId="1EF9F261" w:rsidR="001D3C10" w:rsidRDefault="001D3C10" w:rsidP="001D3C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75D42BE2" w14:textId="47B2C3C3" w:rsidR="005A5EA8" w:rsidRDefault="005A5EA8" w:rsidP="001D3C10">
      <w:pPr>
        <w:pStyle w:val="ListParagraph"/>
        <w:numPr>
          <w:ilvl w:val="0"/>
          <w:numId w:val="5"/>
        </w:numPr>
      </w:pPr>
      <w:r>
        <w:t>NN MNE</w:t>
      </w:r>
      <w:r w:rsidR="000D5DD3">
        <w:t xml:space="preserve"> does not consider note interactions </w:t>
      </w:r>
    </w:p>
    <w:p w14:paraId="300CEF00" w14:textId="209BF60D" w:rsidR="00BD38AD" w:rsidRDefault="00BD38AD" w:rsidP="001D3C10">
      <w:pPr>
        <w:pStyle w:val="ListParagraph"/>
        <w:numPr>
          <w:ilvl w:val="0"/>
          <w:numId w:val="5"/>
        </w:numPr>
      </w:pPr>
      <w:r>
        <w:t>NN MNE consider</w:t>
      </w:r>
      <w:r w:rsidR="000F2250">
        <w:t>s</w:t>
      </w:r>
      <w:r>
        <w:t xml:space="preserve"> note interactions </w:t>
      </w:r>
    </w:p>
    <w:p w14:paraId="1A3B07F3" w14:textId="04E3626B" w:rsidR="006E187C" w:rsidRDefault="006E187C" w:rsidP="001D3C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243530D" w14:textId="04D197F7" w:rsidR="00A87AE5" w:rsidRDefault="00A87AE5" w:rsidP="001D3C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0FD2F3F3" w14:textId="3A1B7340" w:rsidR="001D3C10" w:rsidRDefault="001D3C10" w:rsidP="001D3C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74E23983" w14:textId="2332922B" w:rsidR="001D3C10" w:rsidRDefault="001D3C10" w:rsidP="001D3C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4A212701" w14:textId="37451280" w:rsidR="001D3C10" w:rsidRDefault="00D11DB9" w:rsidP="001D3C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2AE56BCC" w14:textId="053827E1" w:rsidR="001D3C10" w:rsidRDefault="001D3C10" w:rsidP="001D3C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088CCCF0" w14:textId="688F894C" w:rsidR="00631DA1" w:rsidRDefault="00631DA1" w:rsidP="00631DA1">
      <w:pPr>
        <w:pStyle w:val="ListParagraph"/>
        <w:numPr>
          <w:ilvl w:val="0"/>
          <w:numId w:val="5"/>
        </w:numPr>
      </w:pPr>
      <w:r>
        <w:lastRenderedPageBreak/>
        <w:t xml:space="preserve">Way to circumvent lack of ground truth transcriptions using music performers </w:t>
      </w:r>
    </w:p>
    <w:p w14:paraId="659318ED" w14:textId="68FEAAF0" w:rsidR="006E187C" w:rsidRDefault="006E187C" w:rsidP="00631DA1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3E6545A1" w14:textId="53CD5836" w:rsidR="001D3C10" w:rsidRDefault="00631DA1" w:rsidP="001D3C10">
      <w:r>
        <w:t xml:space="preserve"> </w:t>
      </w:r>
      <w:r w:rsidR="001D3C10">
        <w:t xml:space="preserve">[8] Z. </w:t>
      </w:r>
      <w:proofErr w:type="spellStart"/>
      <w:r w:rsidR="001D3C10">
        <w:t>Duan</w:t>
      </w:r>
      <w:proofErr w:type="spellEnd"/>
      <w:r w:rsidR="001D3C10">
        <w:t xml:space="preserve">, B. Pardo, and C. Zhang, “Multiple fundamental frequency estimation by </w:t>
      </w:r>
      <w:proofErr w:type="spellStart"/>
      <w:r w:rsidR="001D3C10">
        <w:t>modeling</w:t>
      </w:r>
      <w:proofErr w:type="spellEnd"/>
      <w:r w:rsidR="001D3C10">
        <w:t xml:space="preserve"> spectral peaks and non-peak regions,” IEEE Trans. Audio, Speech, Language Process. (2006–2013), vol. 18, no. 8, pp. 2121–2133, 2010. </w:t>
      </w:r>
    </w:p>
    <w:p w14:paraId="07BDE6FD" w14:textId="759729D8" w:rsidR="00C450EE" w:rsidRDefault="00C450EE" w:rsidP="001D3C10">
      <w:pPr>
        <w:pStyle w:val="ListParagraph"/>
        <w:numPr>
          <w:ilvl w:val="0"/>
          <w:numId w:val="5"/>
        </w:numPr>
      </w:pPr>
      <w:r>
        <w:t xml:space="preserve">Probabilistic MPE </w:t>
      </w:r>
      <w:r w:rsidR="00106D55">
        <w:t xml:space="preserve">modelling </w:t>
      </w:r>
    </w:p>
    <w:p w14:paraId="4E2D0721" w14:textId="046A882C" w:rsidR="001D3C10" w:rsidRDefault="001D3C10" w:rsidP="001D3C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05F6A83A" w14:textId="4BA302E4" w:rsidR="001C0842" w:rsidRDefault="001C0842" w:rsidP="001D3C10">
      <w:pPr>
        <w:pStyle w:val="ListParagraph"/>
        <w:numPr>
          <w:ilvl w:val="0"/>
          <w:numId w:val="5"/>
        </w:numPr>
      </w:pPr>
      <w:r>
        <w:t>Spectral likelihood model for MNE</w:t>
      </w:r>
      <w:r w:rsidR="00BD38AD">
        <w:t xml:space="preserve"> considers note interactions </w:t>
      </w:r>
    </w:p>
    <w:p w14:paraId="30776E6E" w14:textId="30908099" w:rsidR="001D3C10" w:rsidRDefault="001D3C10" w:rsidP="001D3C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2A23B22" w14:textId="77B6DDC1" w:rsidR="00CE2673" w:rsidRDefault="00CE2673" w:rsidP="001D3C10">
      <w:pPr>
        <w:pStyle w:val="ListParagraph"/>
        <w:numPr>
          <w:ilvl w:val="0"/>
          <w:numId w:val="5"/>
        </w:numPr>
      </w:pPr>
      <w:r>
        <w:t>M</w:t>
      </w:r>
      <w:r>
        <w:t>PS instrument tracking</w:t>
      </w:r>
    </w:p>
    <w:p w14:paraId="22244775" w14:textId="1EA18E75" w:rsidR="00C450EE" w:rsidRDefault="001D3C10" w:rsidP="001D3C10">
      <w:r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36E2CE3C" w14:textId="0CF0A0D1" w:rsidR="00C450EE" w:rsidRDefault="00C450EE" w:rsidP="001D3C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6562D6C" w14:textId="3AD12AAB" w:rsidR="006E187C" w:rsidRDefault="006E187C" w:rsidP="001D3C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055EC328" w14:textId="7AA7D196" w:rsidR="006E187C" w:rsidRDefault="006E187C" w:rsidP="001D3C10">
      <w:pPr>
        <w:pStyle w:val="ListParagraph"/>
        <w:numPr>
          <w:ilvl w:val="0"/>
          <w:numId w:val="5"/>
        </w:numPr>
      </w:pPr>
      <w:r>
        <w:t>Challenges to NN</w:t>
      </w:r>
    </w:p>
    <w:p w14:paraId="1B7288E3" w14:textId="6A448D61" w:rsidR="001D3C10" w:rsidRDefault="001D3C10" w:rsidP="001D3C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62F0A72A" w14:textId="7EB91D4D" w:rsidR="00C450EE" w:rsidRDefault="00C450EE" w:rsidP="001D3C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1EA61D38" w14:textId="12E4A81F" w:rsidR="00BB5B80" w:rsidRDefault="00BB5B80" w:rsidP="001D3C10">
      <w:pPr>
        <w:pStyle w:val="ListParagraph"/>
        <w:numPr>
          <w:ilvl w:val="0"/>
          <w:numId w:val="5"/>
        </w:numPr>
      </w:pPr>
      <w:r>
        <w:t xml:space="preserve">MNE with median filtering </w:t>
      </w:r>
      <w:r w:rsidR="001C0842">
        <w:t xml:space="preserve">does not consider note interactions </w:t>
      </w:r>
    </w:p>
    <w:p w14:paraId="13FA3D9D" w14:textId="432D48EB" w:rsidR="001D3C10" w:rsidRDefault="001D3C10" w:rsidP="001D3C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3B53262E" w14:textId="432A8E90" w:rsidR="00106D55" w:rsidRDefault="00106D55" w:rsidP="001D3C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021A7F04" w14:textId="52ABF0E5" w:rsidR="001D3C10" w:rsidRDefault="001D3C10" w:rsidP="001D3C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29455F14" w14:textId="5AEE37B0" w:rsidR="00106D55" w:rsidRDefault="00106D55" w:rsidP="001D3C10">
      <w:pPr>
        <w:pStyle w:val="ListParagraph"/>
        <w:numPr>
          <w:ilvl w:val="0"/>
          <w:numId w:val="5"/>
        </w:numPr>
      </w:pPr>
      <w:bookmarkStart w:id="2" w:name="_Hlk16086562"/>
      <w:r>
        <w:t>NMF MPE</w:t>
      </w:r>
    </w:p>
    <w:bookmarkEnd w:id="2"/>
    <w:p w14:paraId="4D875ACC" w14:textId="1B55DBFF" w:rsidR="001D3C10" w:rsidRDefault="001D3C10" w:rsidP="001D3C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47E58B18" w14:textId="07A2CC99" w:rsidR="00106D55" w:rsidRDefault="00106D55" w:rsidP="001D3C10">
      <w:pPr>
        <w:pStyle w:val="ListParagraph"/>
        <w:numPr>
          <w:ilvl w:val="0"/>
          <w:numId w:val="5"/>
        </w:numPr>
      </w:pPr>
      <w:r>
        <w:t>NMF MPE</w:t>
      </w:r>
    </w:p>
    <w:p w14:paraId="0B8FC8AD" w14:textId="4E4C23EB" w:rsidR="006C195A" w:rsidRDefault="00407A80" w:rsidP="001D3C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5A0AD3BF" w14:textId="2C746D15" w:rsidR="00407A80" w:rsidRDefault="00407A80" w:rsidP="001D3C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5CB3339B" w14:textId="2D3D13C2" w:rsidR="001D3C10" w:rsidRDefault="001D3C10" w:rsidP="001D3C10">
      <w:r>
        <w:lastRenderedPageBreak/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B2BD770" w14:textId="1693A51B" w:rsidR="00106D55" w:rsidRDefault="00106D55" w:rsidP="001D3C10">
      <w:pPr>
        <w:pStyle w:val="ListParagraph"/>
        <w:numPr>
          <w:ilvl w:val="0"/>
          <w:numId w:val="5"/>
        </w:numPr>
      </w:pPr>
      <w:r>
        <w:t>NMF MPE</w:t>
      </w:r>
    </w:p>
    <w:p w14:paraId="3931AFE9" w14:textId="40ADB1FD" w:rsidR="00CE2673" w:rsidRDefault="00CE2673" w:rsidP="00CE2673">
      <w:pPr>
        <w:pStyle w:val="ListParagraph"/>
        <w:numPr>
          <w:ilvl w:val="0"/>
          <w:numId w:val="5"/>
        </w:numPr>
      </w:pPr>
      <w:r>
        <w:t>MPS instrument tracking</w:t>
      </w:r>
    </w:p>
    <w:p w14:paraId="62920429" w14:textId="257C9739" w:rsidR="00BC0E43" w:rsidRDefault="00BC0E43" w:rsidP="00CE2673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7C2289E" w14:textId="73892FE1" w:rsidR="00BC0E43" w:rsidRDefault="00BC0E43" w:rsidP="00CE2673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0FEC0D3" w14:textId="23E04E99" w:rsidR="00BC0E43" w:rsidRDefault="00BC0E43" w:rsidP="00CE2673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61CF9693" w14:textId="07A9187D" w:rsidR="001D3C10" w:rsidRDefault="001D3C10" w:rsidP="001D3C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7D1D362B" w14:textId="74B844F3" w:rsidR="00106D55" w:rsidRDefault="00106D55" w:rsidP="001D3C10">
      <w:pPr>
        <w:pStyle w:val="ListParagraph"/>
        <w:numPr>
          <w:ilvl w:val="0"/>
          <w:numId w:val="5"/>
        </w:numPr>
      </w:pPr>
      <w:r>
        <w:t>NMF MPE</w:t>
      </w:r>
    </w:p>
    <w:p w14:paraId="3A90DEF3" w14:textId="77777777" w:rsidR="00BC0E43" w:rsidRDefault="00BC0E43" w:rsidP="00BC0E43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5C3A1051" w14:textId="23AE5F42" w:rsidR="00BC0E43" w:rsidRDefault="00BC0E43" w:rsidP="00BC0E43">
      <w:pPr>
        <w:pStyle w:val="ListParagraph"/>
        <w:numPr>
          <w:ilvl w:val="0"/>
          <w:numId w:val="5"/>
        </w:numPr>
      </w:pPr>
      <w:r>
        <w:t>Sharing parame</w:t>
      </w:r>
      <w:r>
        <w:t>te</w:t>
      </w:r>
      <w:r>
        <w:t>rs between pitches</w:t>
      </w:r>
    </w:p>
    <w:p w14:paraId="73D07A5D" w14:textId="184B6041" w:rsidR="001D3C10" w:rsidRDefault="001D3C10" w:rsidP="001D3C10">
      <w:r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22EE6FCB" w14:textId="77B4A043" w:rsidR="00106D55" w:rsidRDefault="00106D55" w:rsidP="00106D55">
      <w:pPr>
        <w:pStyle w:val="ListParagraph"/>
        <w:numPr>
          <w:ilvl w:val="0"/>
          <w:numId w:val="5"/>
        </w:numPr>
      </w:pPr>
      <w:r>
        <w:t>N</w:t>
      </w:r>
      <w:r>
        <w:t>N</w:t>
      </w:r>
      <w:r>
        <w:t xml:space="preserve"> MPE</w:t>
      </w:r>
    </w:p>
    <w:p w14:paraId="1EB86459" w14:textId="7F0023EA" w:rsidR="00106D55" w:rsidRDefault="001C0842" w:rsidP="001D3C10">
      <w:pPr>
        <w:pStyle w:val="ListParagraph"/>
        <w:numPr>
          <w:ilvl w:val="0"/>
          <w:numId w:val="5"/>
        </w:numPr>
      </w:pPr>
      <w:r>
        <w:t>MLM</w:t>
      </w:r>
      <w:r w:rsidR="00BD38AD">
        <w:t xml:space="preserve"> considers note interactions </w:t>
      </w:r>
    </w:p>
    <w:p w14:paraId="436EC7B0" w14:textId="1A48C3D4" w:rsidR="00FE45F5" w:rsidRDefault="00FE45F5" w:rsidP="001D3C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748D59AE" w14:textId="2B6D48D2" w:rsidR="00FE45F5" w:rsidRDefault="00FE45F5" w:rsidP="001D3C10">
      <w:pPr>
        <w:pStyle w:val="ListParagraph"/>
        <w:numPr>
          <w:ilvl w:val="0"/>
          <w:numId w:val="5"/>
        </w:numPr>
      </w:pPr>
      <w:r>
        <w:t xml:space="preserve">Use of MIDI data </w:t>
      </w:r>
      <w:r w:rsidR="003A2ABA">
        <w:t xml:space="preserve">a recurrent NN was trained to predict active notes in the next frame given those in the past </w:t>
      </w:r>
    </w:p>
    <w:p w14:paraId="1A8F5F02" w14:textId="77BF90DB" w:rsidR="00247415" w:rsidRDefault="00247415" w:rsidP="001D3C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0B250F42" w14:textId="6F408E49" w:rsidR="00A87AE5" w:rsidRDefault="00A87AE5" w:rsidP="001D3C10">
      <w:pPr>
        <w:pStyle w:val="ListParagraph"/>
        <w:numPr>
          <w:ilvl w:val="0"/>
          <w:numId w:val="5"/>
        </w:numPr>
      </w:pPr>
      <w:r>
        <w:t xml:space="preserve">RNN-RBM </w:t>
      </w:r>
      <w:r w:rsidR="00CF0086">
        <w:t xml:space="preserve">MM combined with acoustic predictions using a probabilistic graph model </w:t>
      </w:r>
    </w:p>
    <w:p w14:paraId="1FF33062" w14:textId="073B21F8" w:rsidR="001D3C10" w:rsidRDefault="001D3C10" w:rsidP="001D3C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0292E1C4" w14:textId="282A590E" w:rsidR="00106D55" w:rsidRDefault="00106D55" w:rsidP="001D3C10">
      <w:pPr>
        <w:pStyle w:val="ListParagraph"/>
        <w:numPr>
          <w:ilvl w:val="0"/>
          <w:numId w:val="5"/>
        </w:numPr>
      </w:pPr>
      <w:r>
        <w:t>NN MPE</w:t>
      </w:r>
    </w:p>
    <w:p w14:paraId="7BA72C59" w14:textId="69FCE5C7" w:rsidR="00247415" w:rsidRDefault="00247415" w:rsidP="001D3C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2607FABB" w14:textId="3EB5113E" w:rsidR="00247415" w:rsidRDefault="00247415" w:rsidP="001D3C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4F93D6F9" w14:textId="387A3883" w:rsidR="001D3C10" w:rsidRDefault="001D3C10" w:rsidP="001D3C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67C83E77" w14:textId="01541477" w:rsidR="00BB5B80" w:rsidRDefault="00BB5B80" w:rsidP="001D3C10">
      <w:pPr>
        <w:pStyle w:val="ListParagraph"/>
        <w:numPr>
          <w:ilvl w:val="0"/>
          <w:numId w:val="5"/>
        </w:numPr>
      </w:pPr>
      <w:r>
        <w:t xml:space="preserve">HMM MNE </w:t>
      </w:r>
      <w:r w:rsidR="001C0842">
        <w:t xml:space="preserve">does not consider note interactions </w:t>
      </w:r>
    </w:p>
    <w:p w14:paraId="75AAF136" w14:textId="2FDC79A8" w:rsidR="001D3C10" w:rsidRDefault="001D3C10" w:rsidP="001D3C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3833E9BD" w14:textId="564A4C62" w:rsidR="00821C91" w:rsidRDefault="00821C91" w:rsidP="001D3C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7B613639" w14:textId="41D18AA8" w:rsidR="00BC0E43" w:rsidRDefault="00BC0E43" w:rsidP="001D3C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1EC12653" w14:textId="217E9A29" w:rsidR="00BC0E43" w:rsidRDefault="00BC0E43" w:rsidP="001D3C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proofErr w:type="spellStart"/>
      <w:r>
        <w:t>filterbank</w:t>
      </w:r>
      <w:proofErr w:type="spellEnd"/>
    </w:p>
    <w:p w14:paraId="39F48DE4" w14:textId="50963432" w:rsidR="001D3C10" w:rsidRDefault="001D3C10" w:rsidP="001D3C10">
      <w:r>
        <w:lastRenderedPageBreak/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2D5D4931" w14:textId="6DF39C60" w:rsidR="00821C91" w:rsidRDefault="00821C91" w:rsidP="001D3C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proofErr w:type="gramStart"/>
      <w:r>
        <w:t>pitch,onset</w:t>
      </w:r>
      <w:proofErr w:type="spellEnd"/>
      <w:proofErr w:type="gramEnd"/>
      <w:r>
        <w:t xml:space="preserve"> and offset together </w:t>
      </w:r>
    </w:p>
    <w:p w14:paraId="35C31333" w14:textId="14A7224E" w:rsidR="00213A95" w:rsidRDefault="00213A95" w:rsidP="001D3C10">
      <w:pPr>
        <w:pStyle w:val="ListParagraph"/>
        <w:numPr>
          <w:ilvl w:val="0"/>
          <w:numId w:val="5"/>
        </w:numPr>
      </w:pPr>
      <w:r>
        <w:t xml:space="preserve">Context specific </w:t>
      </w:r>
      <w:proofErr w:type="gramStart"/>
      <w:r>
        <w:t>transcription :</w:t>
      </w:r>
      <w:proofErr w:type="gramEnd"/>
      <w:r>
        <w:t xml:space="preserve"> single instruments have become much more accurate </w:t>
      </w:r>
    </w:p>
    <w:p w14:paraId="75F4459B" w14:textId="5A0583E1" w:rsidR="001D3C10" w:rsidRDefault="001D3C10" w:rsidP="001D3C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20A1346B" w14:textId="3A0F4FCD" w:rsidR="00821C91" w:rsidRDefault="00821C91" w:rsidP="001D3C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proofErr w:type="gramStart"/>
      <w:r>
        <w:t>pitch,onset</w:t>
      </w:r>
      <w:proofErr w:type="spellEnd"/>
      <w:proofErr w:type="gramEnd"/>
      <w:r>
        <w:t xml:space="preserve"> and offset together </w:t>
      </w:r>
    </w:p>
    <w:p w14:paraId="787530C7" w14:textId="58C3D5BA" w:rsidR="00BC0E43" w:rsidRDefault="00BC0E43" w:rsidP="00BC0E43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6BEB3456" w14:textId="13205C29" w:rsidR="003A02A0" w:rsidRDefault="003A02A0" w:rsidP="00BC0E43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5B7C3D53" w14:textId="43E97F2B" w:rsidR="006E187C" w:rsidRDefault="006E187C" w:rsidP="00BC0E43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0C3898CA" w14:textId="77777777" w:rsidR="00213A95" w:rsidRDefault="00213A95" w:rsidP="00213A95">
      <w:pPr>
        <w:pStyle w:val="ListParagraph"/>
        <w:numPr>
          <w:ilvl w:val="0"/>
          <w:numId w:val="5"/>
        </w:numPr>
      </w:pPr>
      <w:r>
        <w:t xml:space="preserve">Context specific </w:t>
      </w:r>
      <w:proofErr w:type="gramStart"/>
      <w:r>
        <w:t>transcription :</w:t>
      </w:r>
      <w:proofErr w:type="gramEnd"/>
      <w:r>
        <w:t xml:space="preserve"> single instruments have become much more accurate </w:t>
      </w:r>
    </w:p>
    <w:p w14:paraId="371F4D16" w14:textId="724A29F6" w:rsidR="001D3C10" w:rsidRDefault="00213A95" w:rsidP="00213A95">
      <w:r>
        <w:t xml:space="preserve"> </w:t>
      </w:r>
      <w:r w:rsidR="001D3C10">
        <w:t xml:space="preserve">[24] C. Hawthorne, E. </w:t>
      </w:r>
      <w:proofErr w:type="spellStart"/>
      <w:r w:rsidR="001D3C10">
        <w:t>Elsen</w:t>
      </w:r>
      <w:proofErr w:type="spellEnd"/>
      <w:r w:rsidR="001D3C10">
        <w:t xml:space="preserve">, J. Song, A. Roberts, I. S. C. </w:t>
      </w:r>
      <w:proofErr w:type="spellStart"/>
      <w:r w:rsidR="001D3C10">
        <w:t>Raffel</w:t>
      </w:r>
      <w:proofErr w:type="spellEnd"/>
      <w:r w:rsidR="001D3C10">
        <w:t xml:space="preserve">, J. Engel, S. </w:t>
      </w:r>
      <w:proofErr w:type="spellStart"/>
      <w:r w:rsidR="001D3C10">
        <w:t>Oore</w:t>
      </w:r>
      <w:proofErr w:type="spellEnd"/>
      <w:r w:rsidR="001D3C10">
        <w:t xml:space="preserve">, and D. Eck, “Onsets and frames: Dual-objective piano transcription,” in Proc. Int. Society Music Information Retrieval Conf., 2018, pp. 50–57. </w:t>
      </w:r>
    </w:p>
    <w:p w14:paraId="0FEB380F" w14:textId="3147C568" w:rsidR="00821C91" w:rsidRDefault="00821C91" w:rsidP="001D3C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proofErr w:type="gramStart"/>
      <w:r>
        <w:t>pitch,onset</w:t>
      </w:r>
      <w:proofErr w:type="spellEnd"/>
      <w:proofErr w:type="gramEnd"/>
      <w:r>
        <w:t xml:space="preserve"> and offset together </w:t>
      </w:r>
    </w:p>
    <w:p w14:paraId="296CF6CE" w14:textId="597A20D8" w:rsidR="00B72B95" w:rsidRDefault="00B72B95" w:rsidP="001D3C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3D4AD3BD" w14:textId="351E21B5" w:rsidR="00B72B95" w:rsidRDefault="00B72B95" w:rsidP="001D3C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5FFFEBCD" w14:textId="2DF16427" w:rsidR="006E187C" w:rsidRDefault="006E187C" w:rsidP="006E187C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46DD0F8C" w14:textId="4D00D70B" w:rsidR="001D3C10" w:rsidRDefault="001D3C10" w:rsidP="001D3C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34469657" w14:textId="06DC2352" w:rsidR="00CE2673" w:rsidRDefault="00CE2673" w:rsidP="001D3C10">
      <w:pPr>
        <w:pStyle w:val="ListParagraph"/>
        <w:numPr>
          <w:ilvl w:val="0"/>
          <w:numId w:val="5"/>
        </w:numPr>
      </w:pPr>
      <w:r>
        <w:t>MPS instrument tracking</w:t>
      </w:r>
    </w:p>
    <w:p w14:paraId="29AA3D6F" w14:textId="4643ACEC" w:rsidR="001D3C10" w:rsidRDefault="001D3C10" w:rsidP="001D3C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2D4DB30D" w14:textId="38B13A05" w:rsidR="00CE2673" w:rsidRDefault="00CE2673" w:rsidP="001D3C10">
      <w:pPr>
        <w:pStyle w:val="ListParagraph"/>
        <w:numPr>
          <w:ilvl w:val="0"/>
          <w:numId w:val="5"/>
        </w:numPr>
      </w:pPr>
      <w:r>
        <w:t>N</w:t>
      </w:r>
      <w:r>
        <w:t>otation level</w:t>
      </w:r>
      <w:r>
        <w:t xml:space="preserve"> pitch Spelling </w:t>
      </w:r>
    </w:p>
    <w:p w14:paraId="0303A16C" w14:textId="020B9615" w:rsidR="001D3C10" w:rsidRDefault="001D3C10" w:rsidP="001D3C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118942F4" w14:textId="3550A253" w:rsidR="00CE2673" w:rsidRDefault="00CE2673" w:rsidP="001D3C10">
      <w:pPr>
        <w:pStyle w:val="ListParagraph"/>
        <w:numPr>
          <w:ilvl w:val="0"/>
          <w:numId w:val="5"/>
        </w:numPr>
      </w:pPr>
      <w:r>
        <w:t xml:space="preserve">Notation level </w:t>
      </w:r>
      <w:r>
        <w:t xml:space="preserve">timing quantization </w:t>
      </w:r>
    </w:p>
    <w:p w14:paraId="3D545465" w14:textId="76D0F10E" w:rsidR="001D3C10" w:rsidRDefault="001D3C10" w:rsidP="001D3C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48BC90B5" w14:textId="5A77C177" w:rsidR="00CE2673" w:rsidRDefault="00CE2673" w:rsidP="001D3C10">
      <w:pPr>
        <w:pStyle w:val="ListParagraph"/>
        <w:numPr>
          <w:ilvl w:val="0"/>
          <w:numId w:val="5"/>
        </w:numPr>
      </w:pPr>
      <w:r>
        <w:t xml:space="preserve">Notation level </w:t>
      </w:r>
      <w:r>
        <w:t xml:space="preserve">voice separation </w:t>
      </w:r>
      <w:r>
        <w:t xml:space="preserve"> </w:t>
      </w:r>
    </w:p>
    <w:p w14:paraId="67368E51" w14:textId="2FF2F391" w:rsidR="001D3C10" w:rsidRDefault="001D3C10" w:rsidP="001D3C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1676CEC8" w14:textId="545BEAA1" w:rsidR="002D2DE7" w:rsidRDefault="002D2DE7" w:rsidP="001D3C10">
      <w:pPr>
        <w:pStyle w:val="ListParagraph"/>
        <w:numPr>
          <w:ilvl w:val="0"/>
          <w:numId w:val="5"/>
        </w:numPr>
      </w:pPr>
      <w:r>
        <w:lastRenderedPageBreak/>
        <w:t xml:space="preserve">Notation level </w:t>
      </w:r>
      <w:r>
        <w:t xml:space="preserve">method </w:t>
      </w:r>
      <w:r w:rsidR="00E21B27">
        <w:t xml:space="preserve">to convert MIDI to music notation with comparison to commercial packages and performance transcription </w:t>
      </w:r>
    </w:p>
    <w:p w14:paraId="32FEB249" w14:textId="65450325" w:rsidR="001D3C10" w:rsidRDefault="001D3C10" w:rsidP="001D3C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2396886C" w14:textId="4C4B282F" w:rsidR="00E21B27" w:rsidRDefault="00E21B27" w:rsidP="001D3C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700A73D5" w14:textId="7A51639E" w:rsidR="001D3C10" w:rsidRDefault="001D3C10" w:rsidP="001D3C10">
      <w:r>
        <w:t xml:space="preserve">[31] D. D. Lee and H. S. Seung, “Algorithms for non-negative matrix factorization,” in Proc. Advances Neural Information Processing Systems, 2001, pp. 556–562. </w:t>
      </w:r>
    </w:p>
    <w:p w14:paraId="1F67AEB8" w14:textId="4F32ACB2" w:rsidR="00E21B27" w:rsidRDefault="00E21B27" w:rsidP="001D3C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66181096" w14:textId="00D7B13A" w:rsidR="00882E5D" w:rsidRDefault="00882E5D" w:rsidP="001D3C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5C0A9FFF" w14:textId="6561150D" w:rsidR="001D3C10" w:rsidRDefault="001D3C10" w:rsidP="001D3C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587179B3" w14:textId="43BE3737" w:rsidR="00697C6B" w:rsidRDefault="00697C6B" w:rsidP="001D3C10">
      <w:pPr>
        <w:pStyle w:val="ListParagraph"/>
        <w:numPr>
          <w:ilvl w:val="0"/>
          <w:numId w:val="5"/>
        </w:numPr>
      </w:pPr>
      <w:r>
        <w:t xml:space="preserve">Challenges of NMF including correlation of sound objects and inharmonicity </w:t>
      </w:r>
    </w:p>
    <w:p w14:paraId="735911EB" w14:textId="72E6DB20" w:rsidR="00697C6B" w:rsidRDefault="00697C6B" w:rsidP="001D3C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1D715E34" w14:textId="0FF36628" w:rsidR="00697C6B" w:rsidRDefault="00697C6B" w:rsidP="001D3C10">
      <w:pPr>
        <w:pStyle w:val="ListParagraph"/>
        <w:numPr>
          <w:ilvl w:val="0"/>
          <w:numId w:val="5"/>
        </w:numPr>
      </w:pPr>
      <w:r>
        <w:t>Unsupervised NMF</w:t>
      </w:r>
    </w:p>
    <w:p w14:paraId="1EA8EFF3" w14:textId="634DED09" w:rsidR="001D3C10" w:rsidRDefault="001D3C10" w:rsidP="001D3C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3F8B4E6F" w14:textId="4E7E3134" w:rsidR="00BC0E43" w:rsidRDefault="00BC0E43" w:rsidP="001D3C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5A3271A7" w14:textId="6496956F" w:rsidR="00BC0E43" w:rsidRDefault="00BC0E43" w:rsidP="001D3C10">
      <w:pPr>
        <w:pStyle w:val="ListParagraph"/>
        <w:numPr>
          <w:ilvl w:val="0"/>
          <w:numId w:val="5"/>
        </w:numPr>
      </w:pPr>
      <w:r>
        <w:t>Stochastic gradient descent</w:t>
      </w:r>
    </w:p>
    <w:p w14:paraId="7FEFC1F3" w14:textId="12AB0749" w:rsidR="00BC0E43" w:rsidRDefault="00BC0E43" w:rsidP="001D3C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464324E1" w14:textId="7F3BF951" w:rsidR="00FE45F5" w:rsidRDefault="00FE45F5" w:rsidP="001D3C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3AD89675" w14:textId="5260D9C7" w:rsidR="006E187C" w:rsidRDefault="006E187C" w:rsidP="001D3C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20A0FD9" w14:textId="19B3662A" w:rsidR="001D3C10" w:rsidRDefault="001D3C10" w:rsidP="001D3C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126319C6" w14:textId="563496E5" w:rsidR="00FE45F5" w:rsidRDefault="00FE45F5" w:rsidP="001D3C10">
      <w:pPr>
        <w:pStyle w:val="ListParagraph"/>
        <w:numPr>
          <w:ilvl w:val="0"/>
          <w:numId w:val="5"/>
        </w:numPr>
      </w:pPr>
      <w:r>
        <w:t>NNs revival</w:t>
      </w:r>
    </w:p>
    <w:p w14:paraId="53DC2D28" w14:textId="230361B0" w:rsidR="00FE45F5" w:rsidRDefault="00FE45F5" w:rsidP="00FE45F5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53C75642" w14:textId="636608A3" w:rsidR="00FE45F5" w:rsidRDefault="00FE45F5" w:rsidP="00FE45F5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5C664202" w14:textId="2284508E" w:rsidR="00FE45F5" w:rsidRDefault="00FE45F5" w:rsidP="00FE45F5">
      <w:pPr>
        <w:pStyle w:val="ListParagraph"/>
        <w:numPr>
          <w:ilvl w:val="0"/>
          <w:numId w:val="5"/>
        </w:numPr>
      </w:pPr>
      <w:r>
        <w:t xml:space="preserve">Probability of measuring a </w:t>
      </w:r>
      <w:proofErr w:type="gramStart"/>
      <w:r>
        <w:t>particular chord</w:t>
      </w:r>
      <w:proofErr w:type="gramEnd"/>
      <w:r>
        <w:t xml:space="preserve"> sequence </w:t>
      </w:r>
    </w:p>
    <w:p w14:paraId="4913285C" w14:textId="77777777" w:rsidR="00FE45F5" w:rsidRDefault="00FE45F5" w:rsidP="00FE45F5">
      <w:pPr>
        <w:pStyle w:val="ListParagraph"/>
        <w:numPr>
          <w:ilvl w:val="0"/>
          <w:numId w:val="5"/>
        </w:numPr>
      </w:pPr>
    </w:p>
    <w:p w14:paraId="670ED81D" w14:textId="1B678D6F" w:rsidR="001D3C10" w:rsidRDefault="001D3C10" w:rsidP="001D3C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0DE8998A" w14:textId="4CF1A92A" w:rsidR="00213A95" w:rsidRDefault="00213A95" w:rsidP="00213A95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3F85BA09" w14:textId="2238C57E" w:rsidR="001D3C10" w:rsidRDefault="001D3C10" w:rsidP="001D3C10">
      <w:r>
        <w:t>[36] X. Serra, “A multicultural approach in music information research,” in Proc. 12th Int. Society Music Information Retrieval Conf., 2011, pp. 151–156.</w:t>
      </w:r>
    </w:p>
    <w:p w14:paraId="6DB8FCFB" w14:textId="3102276C" w:rsidR="00213A95" w:rsidRDefault="00213A95" w:rsidP="00213A95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76FD47D0" w14:textId="77777777" w:rsidR="00213A95" w:rsidRPr="00904BDC" w:rsidRDefault="00213A95" w:rsidP="001D3C10"/>
    <w:p w14:paraId="083EBB85" w14:textId="77777777" w:rsidR="001D3C10" w:rsidRPr="00196714" w:rsidRDefault="001D3C10" w:rsidP="001D3C10">
      <w:pPr>
        <w:rPr>
          <w:lang w:val="en-US"/>
        </w:rPr>
      </w:pPr>
    </w:p>
    <w:p w14:paraId="11A7F9A6" w14:textId="0CD585DB" w:rsidR="001D3C10" w:rsidRPr="001D3C10" w:rsidRDefault="001D3C10" w:rsidP="001D3C10"/>
    <w:sectPr w:rsidR="001D3C10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D5DD3"/>
    <w:rsid w:val="000E2E13"/>
    <w:rsid w:val="000F2250"/>
    <w:rsid w:val="00106D55"/>
    <w:rsid w:val="00144745"/>
    <w:rsid w:val="001C0842"/>
    <w:rsid w:val="001D3C10"/>
    <w:rsid w:val="00213A95"/>
    <w:rsid w:val="00223643"/>
    <w:rsid w:val="00247415"/>
    <w:rsid w:val="002D2DE7"/>
    <w:rsid w:val="00347FAB"/>
    <w:rsid w:val="003A02A0"/>
    <w:rsid w:val="003A2ABA"/>
    <w:rsid w:val="00407A80"/>
    <w:rsid w:val="005A5EA8"/>
    <w:rsid w:val="00631DA1"/>
    <w:rsid w:val="00640A82"/>
    <w:rsid w:val="00697C6B"/>
    <w:rsid w:val="006C195A"/>
    <w:rsid w:val="006E187C"/>
    <w:rsid w:val="00821C91"/>
    <w:rsid w:val="00882E5D"/>
    <w:rsid w:val="0098450C"/>
    <w:rsid w:val="00A87AE5"/>
    <w:rsid w:val="00B370BD"/>
    <w:rsid w:val="00B72B95"/>
    <w:rsid w:val="00BB5B80"/>
    <w:rsid w:val="00BC0E43"/>
    <w:rsid w:val="00BD38AD"/>
    <w:rsid w:val="00C450EE"/>
    <w:rsid w:val="00CE2673"/>
    <w:rsid w:val="00CF0086"/>
    <w:rsid w:val="00D11DB9"/>
    <w:rsid w:val="00E21B27"/>
    <w:rsid w:val="00E55D88"/>
    <w:rsid w:val="00F37B7A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31</cp:revision>
  <dcterms:created xsi:type="dcterms:W3CDTF">2019-08-07T05:58:00Z</dcterms:created>
  <dcterms:modified xsi:type="dcterms:W3CDTF">2019-08-07T06:51:00Z</dcterms:modified>
</cp:coreProperties>
</file>