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F1" w:rsidRPr="00E735F1" w:rsidRDefault="00E7779F" w:rsidP="00E735F1">
      <w:pPr>
        <w:spacing w:line="360" w:lineRule="auto"/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矢量</w:t>
      </w:r>
      <w:r w:rsidR="00E735F1" w:rsidRPr="00E735F1">
        <w:rPr>
          <w:rFonts w:ascii="黑体" w:eastAsia="黑体" w:hAnsi="黑体" w:hint="eastAsia"/>
          <w:b/>
          <w:sz w:val="32"/>
        </w:rPr>
        <w:t>外扩</w:t>
      </w:r>
      <w:r w:rsidR="00E735F1" w:rsidRPr="00E735F1">
        <w:rPr>
          <w:rFonts w:ascii="黑体" w:eastAsia="黑体" w:hAnsi="黑体"/>
          <w:b/>
          <w:sz w:val="32"/>
        </w:rPr>
        <w:t>法</w:t>
      </w:r>
      <w:r>
        <w:rPr>
          <w:rFonts w:ascii="黑体" w:eastAsia="黑体" w:hAnsi="黑体" w:hint="eastAsia"/>
          <w:b/>
          <w:sz w:val="32"/>
        </w:rPr>
        <w:t>（POI修正）</w:t>
      </w:r>
    </w:p>
    <w:p w:rsidR="00E735F1" w:rsidRDefault="00E735F1" w:rsidP="008479AB">
      <w:pPr>
        <w:spacing w:line="360" w:lineRule="auto"/>
        <w:rPr>
          <w:rFonts w:ascii="黑体" w:eastAsia="黑体" w:hAnsi="黑体"/>
          <w:b/>
          <w:sz w:val="28"/>
        </w:rPr>
      </w:pPr>
    </w:p>
    <w:p w:rsidR="0021551C" w:rsidRPr="008479AB" w:rsidRDefault="00E735F1" w:rsidP="008479AB">
      <w:pPr>
        <w:spacing w:line="360" w:lineRule="auto"/>
        <w:rPr>
          <w:rFonts w:ascii="黑体" w:eastAsia="黑体" w:hAnsi="黑体"/>
          <w:b/>
          <w:sz w:val="28"/>
        </w:rPr>
      </w:pPr>
      <w:r>
        <w:rPr>
          <w:rFonts w:ascii="黑体" w:eastAsia="黑体" w:hAnsi="黑体" w:hint="eastAsia"/>
          <w:b/>
          <w:sz w:val="28"/>
        </w:rPr>
        <w:t>一．</w:t>
      </w:r>
      <w:r w:rsidR="000A6F5C" w:rsidRPr="008479AB">
        <w:rPr>
          <w:rFonts w:ascii="黑体" w:eastAsia="黑体" w:hAnsi="黑体" w:hint="eastAsia"/>
          <w:b/>
          <w:sz w:val="28"/>
        </w:rPr>
        <w:t>输入</w:t>
      </w:r>
      <w:r w:rsidR="00A91C2A">
        <w:rPr>
          <w:rFonts w:ascii="黑体" w:eastAsia="黑体" w:hAnsi="黑体"/>
          <w:b/>
          <w:sz w:val="28"/>
        </w:rPr>
        <w:t>图层</w:t>
      </w:r>
    </w:p>
    <w:p w:rsidR="0021551C" w:rsidRDefault="005E47E4" w:rsidP="000A6F5C">
      <w:pPr>
        <w:spacing w:line="360" w:lineRule="auto"/>
        <w:ind w:firstLineChars="200" w:firstLine="420"/>
      </w:pPr>
      <w:r>
        <w:t>road_test</w:t>
      </w:r>
      <w:r w:rsidR="000A6F5C">
        <w:rPr>
          <w:rFonts w:hint="eastAsia"/>
        </w:rPr>
        <w:t>.shp</w:t>
      </w:r>
      <w:r w:rsidR="0021551C">
        <w:rPr>
          <w:rFonts w:hint="eastAsia"/>
        </w:rPr>
        <w:t>：</w:t>
      </w:r>
      <w:r w:rsidR="0021551C">
        <w:t>原始道路信息。</w:t>
      </w:r>
      <w:r w:rsidR="00597380">
        <w:rPr>
          <w:rFonts w:hint="eastAsia"/>
        </w:rPr>
        <w:t>（权重由</w:t>
      </w:r>
      <w:r w:rsidR="00597380">
        <w:t>大</w:t>
      </w:r>
      <w:r w:rsidR="00597380">
        <w:rPr>
          <w:rFonts w:hint="eastAsia"/>
        </w:rPr>
        <w:t>到</w:t>
      </w:r>
      <w:r w:rsidR="00597380">
        <w:t>小</w:t>
      </w:r>
      <w:r w:rsidR="00597380">
        <w:rPr>
          <w:rFonts w:hint="eastAsia"/>
        </w:rPr>
        <w:t>排列</w:t>
      </w:r>
      <w:r w:rsidR="00597380">
        <w:t>：</w:t>
      </w:r>
      <w:r w:rsidR="00597380">
        <w:rPr>
          <w:rFonts w:hint="eastAsia"/>
        </w:rPr>
        <w:t>1,2,3,4</w:t>
      </w:r>
      <w:r w:rsidR="00597380">
        <w:rPr>
          <w:rFonts w:hint="eastAsia"/>
        </w:rPr>
        <w:t>）</w:t>
      </w:r>
    </w:p>
    <w:p w:rsidR="005E47E4" w:rsidRPr="005E47E4" w:rsidRDefault="005E47E4" w:rsidP="005E47E4">
      <w:pPr>
        <w:spacing w:line="360" w:lineRule="auto"/>
        <w:ind w:firstLineChars="200" w:firstLine="420"/>
      </w:pPr>
      <w:r>
        <w:t>waterline</w:t>
      </w:r>
      <w:r>
        <w:rPr>
          <w:rFonts w:hint="eastAsia"/>
        </w:rPr>
        <w:t>.shp</w:t>
      </w:r>
      <w:r>
        <w:rPr>
          <w:rFonts w:hint="eastAsia"/>
        </w:rPr>
        <w:t>：用</w:t>
      </w:r>
      <w:r>
        <w:t>于切割的水系。</w:t>
      </w:r>
      <w:r>
        <w:rPr>
          <w:rFonts w:hint="eastAsia"/>
        </w:rPr>
        <w:t>（</w:t>
      </w:r>
      <w:r w:rsidR="00727C03">
        <w:rPr>
          <w:rFonts w:hint="eastAsia"/>
        </w:rPr>
        <w:t>与</w:t>
      </w:r>
      <w:r w:rsidR="00727C03">
        <w:t>管线一起，</w:t>
      </w:r>
      <w:r>
        <w:rPr>
          <w:rFonts w:hint="eastAsia"/>
        </w:rPr>
        <w:t>可</w:t>
      </w:r>
      <w:r w:rsidR="00DA7331">
        <w:t>看做是最高等级</w:t>
      </w:r>
      <w:r w:rsidR="00DA7331">
        <w:rPr>
          <w:rFonts w:hint="eastAsia"/>
        </w:rPr>
        <w:t>道路</w:t>
      </w:r>
      <w:r w:rsidR="00727C03">
        <w:rPr>
          <w:rFonts w:hint="eastAsia"/>
        </w:rPr>
        <w:t>加入</w:t>
      </w:r>
      <w:r w:rsidR="00727C03">
        <w:t>计算</w:t>
      </w:r>
      <w:r w:rsidR="00597380">
        <w:rPr>
          <w:rFonts w:hint="eastAsia"/>
        </w:rPr>
        <w:t>，这里</w:t>
      </w:r>
      <w:r w:rsidR="00597380">
        <w:t>应注意权重的设置</w:t>
      </w:r>
      <w:r>
        <w:rPr>
          <w:rFonts w:hint="eastAsia"/>
        </w:rPr>
        <w:t>）</w:t>
      </w:r>
    </w:p>
    <w:p w:rsidR="0021551C" w:rsidRDefault="005E47E4" w:rsidP="000A6F5C">
      <w:pPr>
        <w:spacing w:line="360" w:lineRule="auto"/>
        <w:ind w:firstLineChars="200" w:firstLine="420"/>
      </w:pPr>
      <w:r>
        <w:t>waterregion</w:t>
      </w:r>
      <w:r w:rsidR="000A6F5C">
        <w:t>.shp</w:t>
      </w:r>
      <w:r w:rsidR="0021551C">
        <w:rPr>
          <w:rFonts w:hint="eastAsia"/>
        </w:rPr>
        <w:t>：</w:t>
      </w:r>
      <w:r w:rsidR="0021551C">
        <w:t>用于在后处理进行擦除的水系图层。</w:t>
      </w:r>
    </w:p>
    <w:p w:rsidR="000A6F5C" w:rsidRDefault="000A6F5C" w:rsidP="000A6F5C">
      <w:pPr>
        <w:spacing w:line="360" w:lineRule="auto"/>
        <w:ind w:firstLineChars="200" w:firstLine="420"/>
      </w:pPr>
      <w:r>
        <w:t>test_pt</w:t>
      </w:r>
      <w:r w:rsidR="005E47E4">
        <w:t>s</w:t>
      </w:r>
      <w:r>
        <w:t>.shp</w:t>
      </w:r>
      <w:r w:rsidR="0021551C">
        <w:rPr>
          <w:rFonts w:hint="eastAsia"/>
        </w:rPr>
        <w:t>：</w:t>
      </w:r>
      <w:r w:rsidR="00B75E6D">
        <w:rPr>
          <w:rFonts w:hint="eastAsia"/>
        </w:rPr>
        <w:t>简单</w:t>
      </w:r>
      <w:r w:rsidR="00B75E6D">
        <w:t>绘制的测试</w:t>
      </w:r>
      <w:r w:rsidR="0021551C">
        <w:t>点集</w:t>
      </w:r>
      <w:r>
        <w:rPr>
          <w:rFonts w:hint="eastAsia"/>
        </w:rPr>
        <w:t>。</w:t>
      </w:r>
    </w:p>
    <w:p w:rsidR="00F40C26" w:rsidRDefault="00F40C26" w:rsidP="000A6F5C">
      <w:pPr>
        <w:spacing w:line="360" w:lineRule="auto"/>
        <w:ind w:firstLineChars="200" w:firstLine="420"/>
      </w:pPr>
      <w:r w:rsidRPr="00F40C26">
        <w:t>poi_test.shp</w:t>
      </w:r>
      <w:r>
        <w:rPr>
          <w:rFonts w:hint="eastAsia"/>
        </w:rPr>
        <w:t>：</w:t>
      </w:r>
      <w:r>
        <w:t>截取的实验</w:t>
      </w:r>
      <w:r>
        <w:rPr>
          <w:rFonts w:hint="eastAsia"/>
        </w:rPr>
        <w:t>POI</w:t>
      </w:r>
      <w:r>
        <w:rPr>
          <w:rFonts w:hint="eastAsia"/>
        </w:rPr>
        <w:t>点集</w:t>
      </w:r>
      <w:r w:rsidR="005C4CA6">
        <w:rPr>
          <w:rFonts w:hint="eastAsia"/>
        </w:rPr>
        <w:t>（仅</w:t>
      </w:r>
      <w:r w:rsidR="005C4CA6">
        <w:t>包含路网范围内且</w:t>
      </w:r>
      <w:r w:rsidR="005C4CA6">
        <w:t>poilevelid</w:t>
      </w:r>
      <w:r w:rsidR="005C4CA6">
        <w:rPr>
          <w:rFonts w:hint="eastAsia"/>
        </w:rPr>
        <w:t>为</w:t>
      </w:r>
      <w:r w:rsidR="005C4CA6">
        <w:rPr>
          <w:rFonts w:hint="eastAsia"/>
        </w:rPr>
        <w:t>500103</w:t>
      </w:r>
      <w:r w:rsidR="005C4CA6">
        <w:rPr>
          <w:rFonts w:hint="eastAsia"/>
        </w:rPr>
        <w:t>和</w:t>
      </w:r>
      <w:r w:rsidR="005C4CA6">
        <w:rPr>
          <w:rFonts w:hint="eastAsia"/>
        </w:rPr>
        <w:t>500014</w:t>
      </w:r>
      <w:r w:rsidR="005C4CA6">
        <w:rPr>
          <w:rFonts w:hint="eastAsia"/>
        </w:rPr>
        <w:t>两类</w:t>
      </w:r>
      <w:r w:rsidR="005C4CA6">
        <w:rPr>
          <w:rFonts w:hint="eastAsia"/>
        </w:rPr>
        <w:t>POI</w:t>
      </w:r>
      <w:r w:rsidR="005C4CA6">
        <w:rPr>
          <w:rFonts w:hint="eastAsia"/>
        </w:rPr>
        <w:t>点集）</w:t>
      </w:r>
      <w:r>
        <w:t>。</w:t>
      </w:r>
    </w:p>
    <w:p w:rsidR="008479AB" w:rsidRDefault="002C7CC8" w:rsidP="000A6F5C">
      <w:pPr>
        <w:spacing w:line="360" w:lineRule="auto"/>
        <w:ind w:firstLineChars="200" w:firstLine="420"/>
      </w:pPr>
      <w:r w:rsidRPr="002C7CC8">
        <w:t>poi_test_region</w:t>
      </w:r>
      <w:r>
        <w:t>.shp</w:t>
      </w:r>
      <w:r>
        <w:rPr>
          <w:rFonts w:hint="eastAsia"/>
        </w:rPr>
        <w:t>：</w:t>
      </w:r>
      <w:r>
        <w:rPr>
          <w:rFonts w:hint="eastAsia"/>
        </w:rPr>
        <w:t>POI</w:t>
      </w:r>
      <w:r>
        <w:rPr>
          <w:rFonts w:hint="eastAsia"/>
        </w:rPr>
        <w:t>点簇</w:t>
      </w:r>
      <w:r>
        <w:t>面状表示图层。</w:t>
      </w:r>
    </w:p>
    <w:p w:rsidR="002C7CC8" w:rsidRDefault="002C7CC8" w:rsidP="000A6F5C">
      <w:pPr>
        <w:spacing w:line="360" w:lineRule="auto"/>
        <w:ind w:firstLineChars="200" w:firstLine="420"/>
      </w:pPr>
    </w:p>
    <w:p w:rsidR="009B57EE" w:rsidRPr="000574DE" w:rsidRDefault="00E735F1" w:rsidP="00455587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="009B57EE" w:rsidRPr="000574DE">
        <w:rPr>
          <w:rFonts w:ascii="黑体" w:eastAsia="黑体" w:hAnsi="黑体" w:hint="eastAsia"/>
          <w:b/>
          <w:sz w:val="28"/>
          <w:szCs w:val="28"/>
        </w:rPr>
        <w:t>．</w:t>
      </w:r>
      <w:r w:rsidR="00F674FE">
        <w:rPr>
          <w:rFonts w:ascii="黑体" w:eastAsia="黑体" w:hAnsi="黑体" w:hint="eastAsia"/>
          <w:b/>
          <w:sz w:val="28"/>
          <w:szCs w:val="28"/>
        </w:rPr>
        <w:t>输出</w:t>
      </w:r>
    </w:p>
    <w:p w:rsidR="003A5482" w:rsidRDefault="00F674FE" w:rsidP="00455587">
      <w:pPr>
        <w:spacing w:line="360" w:lineRule="auto"/>
        <w:ind w:firstLine="420"/>
      </w:pPr>
      <w:r>
        <w:t>.</w:t>
      </w:r>
      <w:r>
        <w:rPr>
          <w:rFonts w:hint="eastAsia"/>
        </w:rPr>
        <w:t>json</w:t>
      </w:r>
      <w:r>
        <w:rPr>
          <w:rFonts w:hint="eastAsia"/>
        </w:rPr>
        <w:t>：</w:t>
      </w:r>
      <w:r>
        <w:t>结果的</w:t>
      </w:r>
      <w:r>
        <w:t>json</w:t>
      </w:r>
      <w:r>
        <w:t>格式。</w:t>
      </w:r>
    </w:p>
    <w:p w:rsidR="00F674FE" w:rsidRDefault="00F674FE" w:rsidP="00455587">
      <w:pPr>
        <w:spacing w:line="360" w:lineRule="auto"/>
        <w:ind w:firstLine="420"/>
      </w:pPr>
      <w:r>
        <w:rPr>
          <w:rFonts w:hint="eastAsia"/>
        </w:rPr>
        <w:t>.zip</w:t>
      </w:r>
      <w:r>
        <w:rPr>
          <w:rFonts w:hint="eastAsia"/>
        </w:rPr>
        <w:t>：</w:t>
      </w:r>
      <w:r>
        <w:t>输出</w:t>
      </w:r>
      <w:r>
        <w:rPr>
          <w:rFonts w:hint="eastAsia"/>
        </w:rPr>
        <w:t>.shp</w:t>
      </w:r>
      <w:r>
        <w:rPr>
          <w:rFonts w:hint="eastAsia"/>
        </w:rPr>
        <w:t>的</w:t>
      </w:r>
      <w:r>
        <w:t>压缩文件格式。</w:t>
      </w:r>
    </w:p>
    <w:p w:rsidR="00CE7C94" w:rsidRDefault="00B74090" w:rsidP="00455587">
      <w:pPr>
        <w:spacing w:line="360" w:lineRule="auto"/>
        <w:ind w:firstLine="420"/>
      </w:pPr>
      <w:r>
        <w:t>.shp</w:t>
      </w:r>
      <w:r w:rsidR="008D35EE">
        <w:t>如下</w:t>
      </w:r>
      <w:r w:rsidR="00574AA0">
        <w:rPr>
          <w:rFonts w:hint="eastAsia"/>
        </w:rPr>
        <w:t>（</w:t>
      </w:r>
      <w:r>
        <w:rPr>
          <w:rFonts w:hint="eastAsia"/>
        </w:rPr>
        <w:t>未经</w:t>
      </w:r>
      <w:r w:rsidR="00574AA0">
        <w:rPr>
          <w:rFonts w:hint="eastAsia"/>
        </w:rPr>
        <w:t>POI</w:t>
      </w:r>
      <w:r w:rsidR="00574AA0">
        <w:rPr>
          <w:rFonts w:hint="eastAsia"/>
        </w:rPr>
        <w:t>修正）</w:t>
      </w:r>
      <w:r w:rsidR="008D35EE">
        <w:t>：</w:t>
      </w:r>
    </w:p>
    <w:p w:rsidR="008D35EE" w:rsidRPr="00E079DF" w:rsidRDefault="00B74090" w:rsidP="009325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409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39390" cy="3605842"/>
            <wp:effectExtent l="0" t="0" r="8890" b="0"/>
            <wp:docPr id="6" name="图片 6" descr="C:\Users\LYC\AppData\Roaming\Tencent\Users\542996733\TIM\WinTemp\RichOle\6`S8)N`99V[_X)ZNX{X5G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YC\AppData\Roaming\Tencent\Users\542996733\TIM\WinTemp\RichOle\6`S8)N`99V[_X)ZNX{X5GU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28" cy="361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C94" w:rsidRPr="000574DE" w:rsidRDefault="00CE7C94" w:rsidP="00CE7C94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三</w:t>
      </w:r>
      <w:r w:rsidRPr="000574DE">
        <w:rPr>
          <w:rFonts w:ascii="黑体" w:eastAsia="黑体" w:hAnsi="黑体" w:hint="eastAsia"/>
          <w:b/>
          <w:sz w:val="28"/>
          <w:szCs w:val="28"/>
        </w:rPr>
        <w:t>．</w:t>
      </w:r>
      <w:r w:rsidR="00F40C26">
        <w:rPr>
          <w:rFonts w:ascii="黑体" w:eastAsia="黑体" w:hAnsi="黑体" w:hint="eastAsia"/>
          <w:b/>
          <w:sz w:val="28"/>
          <w:szCs w:val="28"/>
        </w:rPr>
        <w:t>POI修正</w:t>
      </w:r>
      <w:r w:rsidR="00F40C26">
        <w:rPr>
          <w:rFonts w:ascii="黑体" w:eastAsia="黑体" w:hAnsi="黑体"/>
          <w:b/>
          <w:sz w:val="28"/>
          <w:szCs w:val="28"/>
        </w:rPr>
        <w:t>解决方案</w:t>
      </w:r>
    </w:p>
    <w:p w:rsidR="001E4700" w:rsidRDefault="00E7779F" w:rsidP="00455587">
      <w:pPr>
        <w:spacing w:line="360" w:lineRule="auto"/>
        <w:ind w:firstLine="420"/>
      </w:pPr>
      <w:r>
        <w:rPr>
          <w:rFonts w:hint="eastAsia"/>
        </w:rPr>
        <w:t>基于</w:t>
      </w:r>
      <w:r>
        <w:t>之前的算法讨论，矢量</w:t>
      </w:r>
      <w:r>
        <w:rPr>
          <w:rFonts w:hint="eastAsia"/>
        </w:rPr>
        <w:t>外扩</w:t>
      </w:r>
      <w:r>
        <w:t>法具备最好的算法效果。其余</w:t>
      </w:r>
      <w:r>
        <w:rPr>
          <w:rFonts w:hint="eastAsia"/>
        </w:rPr>
        <w:t>算法</w:t>
      </w:r>
      <w:r>
        <w:t>都具备一些缺陷使得不好操作，如框定法的数据管理问题和栅格法的</w:t>
      </w:r>
      <w:r>
        <w:rPr>
          <w:rFonts w:hint="eastAsia"/>
        </w:rPr>
        <w:t>是否</w:t>
      </w:r>
      <w:r>
        <w:t>边界扩张的不确定问题。因此</w:t>
      </w:r>
      <w:r>
        <w:rPr>
          <w:rFonts w:hint="eastAsia"/>
        </w:rPr>
        <w:t>，基于</w:t>
      </w:r>
      <w:r>
        <w:t>矢量外扩法的基础之上，进行</w:t>
      </w:r>
      <w:r>
        <w:rPr>
          <w:rFonts w:hint="eastAsia"/>
        </w:rPr>
        <w:t>POI</w:t>
      </w:r>
      <w:r>
        <w:rPr>
          <w:rFonts w:hint="eastAsia"/>
        </w:rPr>
        <w:t>改正</w:t>
      </w:r>
      <w:r>
        <w:t>。</w:t>
      </w:r>
      <w:r w:rsidR="00F40C26">
        <w:rPr>
          <w:rFonts w:hint="eastAsia"/>
        </w:rPr>
        <w:t>外扩</w:t>
      </w:r>
      <w:r w:rsidR="00F40C26">
        <w:t>法步骤不再叙述，</w:t>
      </w:r>
      <w:r w:rsidR="00F40C26">
        <w:rPr>
          <w:rFonts w:hint="eastAsia"/>
        </w:rPr>
        <w:t>叙述</w:t>
      </w:r>
      <w:r w:rsidR="00F40C26">
        <w:rPr>
          <w:rFonts w:hint="eastAsia"/>
        </w:rPr>
        <w:t>POI</w:t>
      </w:r>
      <w:r w:rsidR="00F40C26">
        <w:rPr>
          <w:rFonts w:hint="eastAsia"/>
        </w:rPr>
        <w:t>修正</w:t>
      </w:r>
      <w:r w:rsidR="00F40C26">
        <w:t>过程。</w:t>
      </w:r>
    </w:p>
    <w:p w:rsidR="00B30119" w:rsidRDefault="00785EDE" w:rsidP="00785EDE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B30119">
        <w:rPr>
          <w:rFonts w:hint="eastAsia"/>
        </w:rPr>
        <w:t>根据</w:t>
      </w:r>
      <w:r w:rsidR="00B30119">
        <w:t>路网截取到</w:t>
      </w:r>
      <w:r w:rsidR="00B30119">
        <w:rPr>
          <w:rFonts w:hint="eastAsia"/>
        </w:rPr>
        <w:t>相应</w:t>
      </w:r>
      <w:r w:rsidR="00B30119">
        <w:t>范围的</w:t>
      </w:r>
      <w:r w:rsidR="00B30119">
        <w:rPr>
          <w:rFonts w:hint="eastAsia"/>
        </w:rPr>
        <w:t>POI</w:t>
      </w:r>
      <w:r w:rsidR="00B30119">
        <w:rPr>
          <w:rFonts w:hint="eastAsia"/>
        </w:rPr>
        <w:t>。</w:t>
      </w:r>
    </w:p>
    <w:p w:rsidR="00785EDE" w:rsidRPr="00141731" w:rsidRDefault="00785EDE" w:rsidP="0014173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5E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82776" cy="3157076"/>
            <wp:effectExtent l="0" t="0" r="3810" b="5715"/>
            <wp:docPr id="3" name="图片 3" descr="C:\Users\LYC\AppData\Roaming\Tencent\Users\542996733\TIM\WinTemp\RichOle\$B5X`BPO158]9IP2%]S9L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C\AppData\Roaming\Tencent\Users\542996733\TIM\WinTemp\RichOle\$B5X`BPO158]9IP2%]S9L8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529" cy="316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119" w:rsidRDefault="00B30119" w:rsidP="00B30119">
      <w:pPr>
        <w:ind w:firstLine="420"/>
      </w:pPr>
      <w:r>
        <w:t xml:space="preserve">2. </w:t>
      </w:r>
      <w:r>
        <w:rPr>
          <w:rFonts w:hint="eastAsia"/>
        </w:rPr>
        <w:t>根据</w:t>
      </w:r>
      <w:r>
        <w:rPr>
          <w:rFonts w:hint="eastAsia"/>
        </w:rPr>
        <w:t>POI</w:t>
      </w:r>
      <w:r>
        <w:rPr>
          <w:rFonts w:hint="eastAsia"/>
        </w:rPr>
        <w:t>的</w:t>
      </w:r>
      <w:r>
        <w:rPr>
          <w:rFonts w:hint="eastAsia"/>
        </w:rPr>
        <w:t>poi</w:t>
      </w:r>
      <w:r>
        <w:t>levelid</w:t>
      </w:r>
      <w:r>
        <w:t>属性可将</w:t>
      </w:r>
      <w:r>
        <w:t>poi</w:t>
      </w:r>
      <w:r>
        <w:t>分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多类</w:t>
      </w:r>
      <w:r>
        <w:t>。在每一个类别的基础上，应用</w:t>
      </w:r>
      <w:r>
        <w:rPr>
          <w:rFonts w:hint="eastAsia"/>
        </w:rPr>
        <w:t>DBSCAN</w:t>
      </w:r>
      <w:r>
        <w:rPr>
          <w:rFonts w:hint="eastAsia"/>
        </w:rPr>
        <w:t>算法进行</w:t>
      </w:r>
      <w:r>
        <w:t>聚类。因此</w:t>
      </w:r>
      <w:r>
        <w:rPr>
          <w:rFonts w:hint="eastAsia"/>
        </w:rPr>
        <w:t>判断</w:t>
      </w:r>
      <w:r>
        <w:t>聚类的条件有二：其一是</w:t>
      </w:r>
      <w:r>
        <w:t>poilevelid</w:t>
      </w:r>
      <w:r>
        <w:t>；其二是密度。</w:t>
      </w:r>
      <w:r>
        <w:rPr>
          <w:rFonts w:hint="eastAsia"/>
        </w:rPr>
        <w:t>二者</w:t>
      </w:r>
      <w:r>
        <w:t>共同判别，得到相应类别的点簇。</w:t>
      </w:r>
      <w:r>
        <w:rPr>
          <w:rFonts w:hint="eastAsia"/>
        </w:rPr>
        <w:t>（</w:t>
      </w:r>
      <w:r>
        <w:rPr>
          <w:rFonts w:hint="eastAsia"/>
        </w:rPr>
        <w:t>mycluster.</w:t>
      </w:r>
      <w:r w:rsidRPr="001E4700">
        <w:t>poi_cluster</w:t>
      </w:r>
      <w:r>
        <w:rPr>
          <w:rFonts w:hint="eastAsia"/>
        </w:rPr>
        <w:t>）</w:t>
      </w:r>
    </w:p>
    <w:p w:rsidR="00785EDE" w:rsidRPr="00785EDE" w:rsidRDefault="00785EDE" w:rsidP="00785ED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5E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64283" cy="3166098"/>
            <wp:effectExtent l="0" t="0" r="3175" b="0"/>
            <wp:docPr id="4" name="图片 4" descr="C:\Users\LYC\AppData\Roaming\Tencent\Users\542996733\TIM\WinTemp\RichOle\SE8JQ(CJ9NHM7C)WYW@QC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C\AppData\Roaming\Tencent\Users\542996733\TIM\WinTemp\RichOle\SE8JQ(CJ9NHM7C)WYW@QCY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234" cy="317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119" w:rsidRDefault="00B30119" w:rsidP="00B30119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>由上一步得到的</w:t>
      </w:r>
      <w:r>
        <w:rPr>
          <w:rFonts w:hint="eastAsia"/>
        </w:rPr>
        <w:t>POI</w:t>
      </w:r>
      <w:r>
        <w:rPr>
          <w:rFonts w:hint="eastAsia"/>
        </w:rPr>
        <w:t>点簇</w:t>
      </w:r>
      <w:r>
        <w:t>的基础上，以每一类的质心作为缓冲中心，离质心最远的</w:t>
      </w:r>
      <w:r>
        <w:lastRenderedPageBreak/>
        <w:t>点与质心的距离</w:t>
      </w:r>
      <w:r>
        <w:rPr>
          <w:rFonts w:hint="eastAsia"/>
        </w:rPr>
        <w:t>的</w:t>
      </w:r>
      <w:r>
        <w:t>n</w:t>
      </w:r>
      <w:r>
        <w:t>倍</w:t>
      </w:r>
      <w:r>
        <w:rPr>
          <w:rFonts w:hint="eastAsia"/>
        </w:rPr>
        <w:t>（如</w:t>
      </w:r>
      <w:r>
        <w:rPr>
          <w:rFonts w:hint="eastAsia"/>
        </w:rPr>
        <w:t>n</w:t>
      </w:r>
      <w:r>
        <w:t>=1.5</w:t>
      </w:r>
      <w:r>
        <w:rPr>
          <w:rFonts w:hint="eastAsia"/>
        </w:rPr>
        <w:t>）</w:t>
      </w:r>
      <w:r>
        <w:t>作为半径，生成缓冲区</w:t>
      </w:r>
      <w:r>
        <w:rPr>
          <w:rFonts w:hint="eastAsia"/>
        </w:rPr>
        <w:t>，依次</w:t>
      </w:r>
      <w:r>
        <w:t>作为</w:t>
      </w:r>
      <w:r>
        <w:rPr>
          <w:rFonts w:hint="eastAsia"/>
        </w:rPr>
        <w:t>POI</w:t>
      </w:r>
      <w:r>
        <w:rPr>
          <w:rFonts w:hint="eastAsia"/>
        </w:rPr>
        <w:t>点簇</w:t>
      </w:r>
      <w:r>
        <w:t>的影响范围。</w:t>
      </w:r>
      <w:r>
        <w:rPr>
          <w:rFonts w:hint="eastAsia"/>
        </w:rPr>
        <w:t>（</w:t>
      </w:r>
      <w:r>
        <w:rPr>
          <w:rFonts w:hint="eastAsia"/>
        </w:rPr>
        <w:t>mycluster.</w:t>
      </w:r>
      <w:r w:rsidRPr="001E4700">
        <w:t>poi_cluster_to_polygon</w:t>
      </w:r>
      <w:r>
        <w:rPr>
          <w:rFonts w:hint="eastAsia"/>
        </w:rPr>
        <w:t>）</w:t>
      </w:r>
    </w:p>
    <w:p w:rsidR="00785EDE" w:rsidRPr="00785EDE" w:rsidRDefault="00785EDE" w:rsidP="00785ED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5ED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46092" cy="2768923"/>
            <wp:effectExtent l="0" t="0" r="2540" b="0"/>
            <wp:docPr id="5" name="图片 5" descr="C:\Users\LYC\AppData\Roaming\Tencent\Users\542996733\TIM\WinTemp\RichOle\MYH]C0YCPANVEG2SRN6(1N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YC\AppData\Roaming\Tencent\Users\542996733\TIM\WinTemp\RichOle\MYH]C0YCPANVEG2SRN6(1N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00" cy="27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119" w:rsidRDefault="00B30119" w:rsidP="00B30119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．由</w:t>
      </w:r>
      <w:r>
        <w:t>上一步得到的</w:t>
      </w:r>
      <w:r>
        <w:rPr>
          <w:rFonts w:hint="eastAsia"/>
        </w:rPr>
        <w:t>缓冲区</w:t>
      </w:r>
      <w:r>
        <w:t>，</w:t>
      </w:r>
      <w:r>
        <w:rPr>
          <w:rFonts w:hint="eastAsia"/>
        </w:rPr>
        <w:t>根据</w:t>
      </w:r>
      <w:r>
        <w:t>空间查询提取到与外扩法相交的点簇面单元，</w:t>
      </w:r>
      <w:r>
        <w:rPr>
          <w:rFonts w:hint="eastAsia"/>
        </w:rPr>
        <w:t>并</w:t>
      </w:r>
      <w:r>
        <w:t>将这些符合条件的单元合并到外扩法的</w:t>
      </w:r>
      <w:r>
        <w:rPr>
          <w:rFonts w:hint="eastAsia"/>
        </w:rPr>
        <w:t>结果</w:t>
      </w:r>
      <w:r>
        <w:t>之中。</w:t>
      </w:r>
      <w:r>
        <w:rPr>
          <w:rFonts w:hint="eastAsia"/>
        </w:rPr>
        <w:t>（</w:t>
      </w:r>
      <w:r>
        <w:t>test.test_poi_corrcet</w:t>
      </w:r>
      <w:r>
        <w:rPr>
          <w:rFonts w:hint="eastAsia"/>
        </w:rPr>
        <w:t>）</w:t>
      </w:r>
    </w:p>
    <w:p w:rsidR="00785EDE" w:rsidRDefault="00785EDE" w:rsidP="00B30119">
      <w:pPr>
        <w:spacing w:line="360" w:lineRule="auto"/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由</w:t>
      </w:r>
      <w:r>
        <w:t>面状水系图层，对上一步结果进行擦除，得到最终结果。</w:t>
      </w:r>
    </w:p>
    <w:p w:rsidR="00B74090" w:rsidRDefault="00B74090" w:rsidP="00B74090">
      <w:pPr>
        <w:spacing w:line="360" w:lineRule="auto"/>
        <w:ind w:firstLine="420"/>
        <w:jc w:val="center"/>
      </w:pPr>
      <w:r w:rsidRPr="00574A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979D62" wp14:editId="4F7D7F1C">
            <wp:extent cx="3081777" cy="3458686"/>
            <wp:effectExtent l="0" t="0" r="4445" b="8890"/>
            <wp:docPr id="2" name="图片 2" descr="C:\Users\LYC\AppData\Roaming\Tencent\Users\542996733\TIM\WinTemp\RichOle\K@XJAY[VO5`Z}K2})PFIM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C\AppData\Roaming\Tencent\Users\542996733\TIM\WinTemp\RichOle\K@XJAY[VO5`Z}K2})PFIM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75" cy="34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52" w:rsidRPr="00141731" w:rsidRDefault="00141731" w:rsidP="00141731">
      <w:pPr>
        <w:spacing w:line="360" w:lineRule="auto"/>
        <w:ind w:firstLine="420"/>
      </w:pPr>
      <w:r>
        <w:t xml:space="preserve">5. </w:t>
      </w:r>
      <w:r>
        <w:rPr>
          <w:rFonts w:hint="eastAsia"/>
        </w:rPr>
        <w:t>注意</w:t>
      </w:r>
      <w:r>
        <w:t>事项：利用</w:t>
      </w:r>
      <w:r>
        <w:rPr>
          <w:rFonts w:hint="eastAsia"/>
        </w:rPr>
        <w:t>POI</w:t>
      </w:r>
      <w:r>
        <w:rPr>
          <w:rFonts w:hint="eastAsia"/>
        </w:rPr>
        <w:t>修正</w:t>
      </w:r>
      <w:r>
        <w:t>，</w:t>
      </w:r>
      <w:r>
        <w:rPr>
          <w:rFonts w:hint="eastAsia"/>
        </w:rPr>
        <w:t>前</w:t>
      </w:r>
      <w:r>
        <w:t>2</w:t>
      </w:r>
      <w:r>
        <w:rPr>
          <w:rFonts w:hint="eastAsia"/>
        </w:rPr>
        <w:t>个</w:t>
      </w:r>
      <w:r>
        <w:t>步骤</w:t>
      </w:r>
      <w:r>
        <w:rPr>
          <w:rFonts w:hint="eastAsia"/>
        </w:rPr>
        <w:t>，</w:t>
      </w:r>
      <w:r>
        <w:t>即由原始</w:t>
      </w:r>
      <w:r>
        <w:rPr>
          <w:rFonts w:hint="eastAsia"/>
        </w:rPr>
        <w:t>POI</w:t>
      </w:r>
      <w:r>
        <w:rPr>
          <w:rFonts w:hint="eastAsia"/>
        </w:rPr>
        <w:t>聚类</w:t>
      </w:r>
      <w:r>
        <w:t>得到</w:t>
      </w:r>
      <w:r>
        <w:rPr>
          <w:rFonts w:hint="eastAsia"/>
        </w:rPr>
        <w:t>POI</w:t>
      </w:r>
      <w:r>
        <w:rPr>
          <w:rFonts w:hint="eastAsia"/>
        </w:rPr>
        <w:t>点簇</w:t>
      </w:r>
      <w:r>
        <w:t>，以及由</w:t>
      </w:r>
      <w:r>
        <w:rPr>
          <w:rFonts w:hint="eastAsia"/>
        </w:rPr>
        <w:t>POI</w:t>
      </w:r>
      <w:r>
        <w:rPr>
          <w:rFonts w:hint="eastAsia"/>
        </w:rPr>
        <w:t>点簇</w:t>
      </w:r>
      <w:r>
        <w:t>计算</w:t>
      </w:r>
      <w:r>
        <w:rPr>
          <w:rFonts w:hint="eastAsia"/>
        </w:rPr>
        <w:t>POI</w:t>
      </w:r>
      <w:r>
        <w:rPr>
          <w:rFonts w:hint="eastAsia"/>
        </w:rPr>
        <w:t>影响</w:t>
      </w:r>
      <w:r>
        <w:t>范围会花费很长时间</w:t>
      </w:r>
      <w:r>
        <w:rPr>
          <w:rFonts w:hint="eastAsia"/>
        </w:rPr>
        <w:t>。</w:t>
      </w:r>
      <w:r>
        <w:t>但是因为只用计算一次</w:t>
      </w:r>
      <w:r>
        <w:rPr>
          <w:rFonts w:hint="eastAsia"/>
        </w:rPr>
        <w:t>，便</w:t>
      </w:r>
      <w:r>
        <w:t>可以直接利用其进行</w:t>
      </w:r>
      <w:r>
        <w:rPr>
          <w:rFonts w:hint="eastAsia"/>
        </w:rPr>
        <w:t>修正，</w:t>
      </w:r>
      <w:r>
        <w:t>因此不列入自动化处理数据的流程之中</w:t>
      </w:r>
      <w:r>
        <w:rPr>
          <w:rFonts w:hint="eastAsia"/>
        </w:rPr>
        <w:t>，</w:t>
      </w:r>
      <w:r>
        <w:t>可作为工具事先进行计算。</w:t>
      </w:r>
    </w:p>
    <w:p w:rsidR="001E4700" w:rsidRPr="000574DE" w:rsidRDefault="001E4700" w:rsidP="001E4700">
      <w:pPr>
        <w:spacing w:line="360" w:lineRule="auto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四</w:t>
      </w:r>
      <w:r w:rsidRPr="000574DE">
        <w:rPr>
          <w:rFonts w:ascii="黑体" w:eastAsia="黑体" w:hAnsi="黑体" w:hint="eastAsia"/>
          <w:b/>
          <w:sz w:val="28"/>
          <w:szCs w:val="28"/>
        </w:rPr>
        <w:t>．</w:t>
      </w:r>
      <w:r w:rsidR="00F707EE">
        <w:rPr>
          <w:rFonts w:ascii="黑体" w:eastAsia="黑体" w:hAnsi="黑体" w:hint="eastAsia"/>
          <w:b/>
          <w:sz w:val="28"/>
          <w:szCs w:val="28"/>
        </w:rPr>
        <w:t>DEM修正解决</w:t>
      </w:r>
      <w:r w:rsidR="00F707EE">
        <w:rPr>
          <w:rFonts w:ascii="黑体" w:eastAsia="黑体" w:hAnsi="黑体"/>
          <w:b/>
          <w:sz w:val="28"/>
          <w:szCs w:val="28"/>
        </w:rPr>
        <w:t>方案</w:t>
      </w:r>
    </w:p>
    <w:p w:rsidR="00F81CC1" w:rsidRDefault="00F81CC1" w:rsidP="00455587">
      <w:pPr>
        <w:spacing w:line="360" w:lineRule="auto"/>
        <w:ind w:firstLine="420"/>
      </w:pPr>
      <w:r>
        <w:rPr>
          <w:rFonts w:hint="eastAsia"/>
        </w:rPr>
        <w:t>已经</w:t>
      </w:r>
      <w:r>
        <w:t>进行的解决方案为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DEM</w:t>
      </w:r>
      <w:r>
        <w:rPr>
          <w:rFonts w:hint="eastAsia"/>
        </w:rPr>
        <w:t>当做</w:t>
      </w:r>
      <w:r>
        <w:t>图像进行处理，利用</w:t>
      </w:r>
      <w:r>
        <w:rPr>
          <w:rFonts w:hint="eastAsia"/>
        </w:rPr>
        <w:t>边缘</w:t>
      </w:r>
      <w:r>
        <w:t>提取</w:t>
      </w:r>
      <w:r>
        <w:t>sobel</w:t>
      </w:r>
      <w:r>
        <w:t>算子进行边缘</w:t>
      </w:r>
      <w:r>
        <w:rPr>
          <w:rFonts w:hint="eastAsia"/>
        </w:rPr>
        <w:t>提取从而</w:t>
      </w:r>
      <w:r>
        <w:t>确定</w:t>
      </w:r>
      <w:r w:rsidR="00F47B61">
        <w:rPr>
          <w:rFonts w:hint="eastAsia"/>
        </w:rPr>
        <w:t>坡度</w:t>
      </w:r>
      <w:r w:rsidR="00F47B61">
        <w:t>变化较大的地方</w:t>
      </w:r>
      <w:r w:rsidR="00F47B61">
        <w:rPr>
          <w:rFonts w:hint="eastAsia"/>
        </w:rPr>
        <w:t>；</w:t>
      </w:r>
      <w:r w:rsidR="00F47B61">
        <w:t>后利用栅格转线，用线单元对提取区域进行切割，完成</w:t>
      </w:r>
      <w:r w:rsidR="00F47B61">
        <w:rPr>
          <w:rFonts w:hint="eastAsia"/>
        </w:rPr>
        <w:t>DEM</w:t>
      </w:r>
      <w:r w:rsidR="00F47B61">
        <w:rPr>
          <w:rFonts w:hint="eastAsia"/>
        </w:rPr>
        <w:t>修正</w:t>
      </w:r>
      <w:r w:rsidR="00F47B61">
        <w:t>。</w:t>
      </w:r>
      <w:r w:rsidR="003F4199">
        <w:rPr>
          <w:rFonts w:hint="eastAsia"/>
        </w:rPr>
        <w:t>效果</w:t>
      </w:r>
      <w:r w:rsidR="003F4199">
        <w:t>不佳。</w:t>
      </w:r>
    </w:p>
    <w:p w:rsidR="00F47B61" w:rsidRDefault="00F47B61" w:rsidP="00455587">
      <w:pPr>
        <w:spacing w:line="360" w:lineRule="auto"/>
        <w:ind w:firstLine="420"/>
      </w:pPr>
      <w:r>
        <w:rPr>
          <w:rFonts w:hint="eastAsia"/>
        </w:rPr>
        <w:t>但是</w:t>
      </w:r>
      <w:r>
        <w:t>存在以下问题：</w:t>
      </w:r>
    </w:p>
    <w:p w:rsidR="00F47B61" w:rsidRDefault="00F47B61" w:rsidP="00F47B6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）所</w:t>
      </w:r>
      <w:r>
        <w:t>提供的</w:t>
      </w:r>
      <w:r>
        <w:rPr>
          <w:rFonts w:hint="eastAsia"/>
        </w:rPr>
        <w:t>DEM</w:t>
      </w:r>
      <w:r>
        <w:rPr>
          <w:rFonts w:hint="eastAsia"/>
        </w:rPr>
        <w:t>精度</w:t>
      </w:r>
      <w:r>
        <w:t>太低（</w:t>
      </w:r>
      <w:r>
        <w:rPr>
          <w:rFonts w:hint="eastAsia"/>
        </w:rPr>
        <w:t>100</w:t>
      </w:r>
      <w:r>
        <w:t>*100</w:t>
      </w:r>
      <w:r>
        <w:rPr>
          <w:rFonts w:hint="eastAsia"/>
        </w:rPr>
        <w:t>米</w:t>
      </w:r>
      <w:r>
        <w:t>）</w:t>
      </w:r>
      <w:r>
        <w:rPr>
          <w:rFonts w:hint="eastAsia"/>
        </w:rPr>
        <w:t>，</w:t>
      </w:r>
      <w:r>
        <w:t>难以进行实验</w:t>
      </w:r>
      <w:r>
        <w:rPr>
          <w:rFonts w:hint="eastAsia"/>
        </w:rPr>
        <w:t>。</w:t>
      </w:r>
    </w:p>
    <w:p w:rsidR="00F47B61" w:rsidRDefault="00F47B61" w:rsidP="0045558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）确定</w:t>
      </w:r>
      <w:r>
        <w:t>坡度变化较大的阈值。</w:t>
      </w:r>
    </w:p>
    <w:p w:rsidR="00F47B61" w:rsidRDefault="00F47B61" w:rsidP="0045558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arcgis</w:t>
      </w:r>
      <w:r>
        <w:t>自带栅格转线工具效果不佳。</w:t>
      </w:r>
    </w:p>
    <w:p w:rsidR="00F707EE" w:rsidRDefault="003F4199" w:rsidP="00F707EE">
      <w:pPr>
        <w:spacing w:line="360" w:lineRule="auto"/>
        <w:ind w:firstLine="420"/>
      </w:pPr>
      <w:r>
        <w:t>DEM</w:t>
      </w:r>
      <w:r>
        <w:rPr>
          <w:rFonts w:hint="eastAsia"/>
        </w:rPr>
        <w:t>修正</w:t>
      </w:r>
      <w:r>
        <w:t>的核心在于</w:t>
      </w:r>
      <w:r>
        <w:rPr>
          <w:rFonts w:hint="eastAsia"/>
        </w:rPr>
        <w:t>DEM</w:t>
      </w:r>
      <w:r>
        <w:rPr>
          <w:rFonts w:hint="eastAsia"/>
        </w:rPr>
        <w:t>的</w:t>
      </w:r>
      <w:r>
        <w:t>精度与</w:t>
      </w:r>
      <w:r>
        <w:rPr>
          <w:rFonts w:hint="eastAsia"/>
        </w:rPr>
        <w:t>DEM</w:t>
      </w:r>
      <w:r>
        <w:rPr>
          <w:rFonts w:hint="eastAsia"/>
        </w:rPr>
        <w:t>中</w:t>
      </w:r>
      <w:r w:rsidR="00963526">
        <w:t>坡度变化明显地方的提取精度。</w:t>
      </w:r>
      <w:r w:rsidR="00963526">
        <w:rPr>
          <w:rFonts w:hint="eastAsia"/>
        </w:rPr>
        <w:t>数据较大</w:t>
      </w:r>
      <w:r w:rsidR="00963526">
        <w:t>程度影响</w:t>
      </w:r>
      <w:r w:rsidR="00963526">
        <w:rPr>
          <w:rFonts w:hint="eastAsia"/>
        </w:rPr>
        <w:t>着</w:t>
      </w:r>
      <w:r w:rsidR="00963526">
        <w:t>精度</w:t>
      </w:r>
      <w:r w:rsidR="00963526">
        <w:rPr>
          <w:rFonts w:hint="eastAsia"/>
        </w:rPr>
        <w:t>。</w:t>
      </w:r>
    </w:p>
    <w:p w:rsidR="0012459F" w:rsidRDefault="0012459F" w:rsidP="00F707E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因此</w:t>
      </w:r>
      <w:r>
        <w:t>，结合以上，考虑</w:t>
      </w:r>
      <w:r>
        <w:rPr>
          <w:rFonts w:hint="eastAsia"/>
        </w:rPr>
        <w:t>采取</w:t>
      </w:r>
      <w:r>
        <w:t>半自动的方式进行</w:t>
      </w:r>
      <w:r>
        <w:rPr>
          <w:rFonts w:hint="eastAsia"/>
        </w:rPr>
        <w:t>DEM</w:t>
      </w:r>
      <w:r>
        <w:rPr>
          <w:rFonts w:hint="eastAsia"/>
        </w:rPr>
        <w:t>修正</w:t>
      </w:r>
      <w:r>
        <w:t>。</w:t>
      </w:r>
      <w:r w:rsidR="002A707E">
        <w:rPr>
          <w:rFonts w:hint="eastAsia"/>
        </w:rPr>
        <w:t>例如在</w:t>
      </w:r>
      <w:r w:rsidR="002A707E">
        <w:t>基于</w:t>
      </w:r>
      <w:r w:rsidR="002A707E">
        <w:rPr>
          <w:rFonts w:hint="eastAsia"/>
        </w:rPr>
        <w:t>DEM</w:t>
      </w:r>
      <w:r w:rsidR="002A707E">
        <w:rPr>
          <w:rFonts w:hint="eastAsia"/>
        </w:rPr>
        <w:t>和</w:t>
      </w:r>
      <w:r w:rsidR="002A707E">
        <w:t>结果图层的基础之上，</w:t>
      </w:r>
      <w:bookmarkStart w:id="0" w:name="_GoBack"/>
      <w:bookmarkEnd w:id="0"/>
      <w:r w:rsidR="002A707E">
        <w:t>手工选择坡度变化较大的地方，然后再进行分割操作。</w:t>
      </w:r>
    </w:p>
    <w:sectPr w:rsidR="00124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6B0" w:rsidRDefault="002F36B0" w:rsidP="00A91C2A">
      <w:r>
        <w:separator/>
      </w:r>
    </w:p>
  </w:endnote>
  <w:endnote w:type="continuationSeparator" w:id="0">
    <w:p w:rsidR="002F36B0" w:rsidRDefault="002F36B0" w:rsidP="00A9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6B0" w:rsidRDefault="002F36B0" w:rsidP="00A91C2A">
      <w:r>
        <w:separator/>
      </w:r>
    </w:p>
  </w:footnote>
  <w:footnote w:type="continuationSeparator" w:id="0">
    <w:p w:rsidR="002F36B0" w:rsidRDefault="002F36B0" w:rsidP="00A91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902F9"/>
    <w:multiLevelType w:val="hybridMultilevel"/>
    <w:tmpl w:val="E9D649E4"/>
    <w:lvl w:ilvl="0" w:tplc="C920644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52325E"/>
    <w:multiLevelType w:val="hybridMultilevel"/>
    <w:tmpl w:val="115A29EA"/>
    <w:lvl w:ilvl="0" w:tplc="76B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5C7B37"/>
    <w:multiLevelType w:val="hybridMultilevel"/>
    <w:tmpl w:val="0E820ACA"/>
    <w:lvl w:ilvl="0" w:tplc="E812C1F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B1374B"/>
    <w:multiLevelType w:val="hybridMultilevel"/>
    <w:tmpl w:val="6A50EB42"/>
    <w:lvl w:ilvl="0" w:tplc="B45CC2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CD68B6"/>
    <w:multiLevelType w:val="hybridMultilevel"/>
    <w:tmpl w:val="30C2D08A"/>
    <w:lvl w:ilvl="0" w:tplc="AA40D5A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CB7D40"/>
    <w:multiLevelType w:val="hybridMultilevel"/>
    <w:tmpl w:val="10F02B34"/>
    <w:lvl w:ilvl="0" w:tplc="9C84EEC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EF13FBF"/>
    <w:multiLevelType w:val="hybridMultilevel"/>
    <w:tmpl w:val="F40E7BEA"/>
    <w:lvl w:ilvl="0" w:tplc="2E2CAAD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E0"/>
    <w:rsid w:val="000574DE"/>
    <w:rsid w:val="000A6F5C"/>
    <w:rsid w:val="000D7D5E"/>
    <w:rsid w:val="0012459F"/>
    <w:rsid w:val="00141731"/>
    <w:rsid w:val="001E4700"/>
    <w:rsid w:val="0021551C"/>
    <w:rsid w:val="00262C9D"/>
    <w:rsid w:val="00274826"/>
    <w:rsid w:val="002A707E"/>
    <w:rsid w:val="002C7CC8"/>
    <w:rsid w:val="002F36B0"/>
    <w:rsid w:val="002F5F29"/>
    <w:rsid w:val="003A5482"/>
    <w:rsid w:val="003F4199"/>
    <w:rsid w:val="00422479"/>
    <w:rsid w:val="00455587"/>
    <w:rsid w:val="004843B9"/>
    <w:rsid w:val="004878B4"/>
    <w:rsid w:val="00522228"/>
    <w:rsid w:val="00547E18"/>
    <w:rsid w:val="005647A6"/>
    <w:rsid w:val="00574AA0"/>
    <w:rsid w:val="00575BBA"/>
    <w:rsid w:val="00597380"/>
    <w:rsid w:val="005C4CA6"/>
    <w:rsid w:val="005E47E4"/>
    <w:rsid w:val="00680AE0"/>
    <w:rsid w:val="006C1179"/>
    <w:rsid w:val="006F3882"/>
    <w:rsid w:val="00727C03"/>
    <w:rsid w:val="00746E7C"/>
    <w:rsid w:val="00770367"/>
    <w:rsid w:val="007820CA"/>
    <w:rsid w:val="00785EDE"/>
    <w:rsid w:val="007B2CCF"/>
    <w:rsid w:val="008479AB"/>
    <w:rsid w:val="00867519"/>
    <w:rsid w:val="00875A43"/>
    <w:rsid w:val="008D35EE"/>
    <w:rsid w:val="00905175"/>
    <w:rsid w:val="00911B1B"/>
    <w:rsid w:val="0091226B"/>
    <w:rsid w:val="00924392"/>
    <w:rsid w:val="00932552"/>
    <w:rsid w:val="00963526"/>
    <w:rsid w:val="009B57EE"/>
    <w:rsid w:val="009C4EC5"/>
    <w:rsid w:val="009E1764"/>
    <w:rsid w:val="00A91C2A"/>
    <w:rsid w:val="00AC1190"/>
    <w:rsid w:val="00B30119"/>
    <w:rsid w:val="00B71BFC"/>
    <w:rsid w:val="00B74090"/>
    <w:rsid w:val="00B75E6D"/>
    <w:rsid w:val="00B92752"/>
    <w:rsid w:val="00C344E0"/>
    <w:rsid w:val="00C46A30"/>
    <w:rsid w:val="00CA23CF"/>
    <w:rsid w:val="00CE7C94"/>
    <w:rsid w:val="00D32645"/>
    <w:rsid w:val="00D57425"/>
    <w:rsid w:val="00DA3F9A"/>
    <w:rsid w:val="00DA7331"/>
    <w:rsid w:val="00DC2EC3"/>
    <w:rsid w:val="00E00989"/>
    <w:rsid w:val="00E02F39"/>
    <w:rsid w:val="00E079DF"/>
    <w:rsid w:val="00E735F1"/>
    <w:rsid w:val="00E7779F"/>
    <w:rsid w:val="00EB6086"/>
    <w:rsid w:val="00F106FB"/>
    <w:rsid w:val="00F146FF"/>
    <w:rsid w:val="00F40C26"/>
    <w:rsid w:val="00F47B61"/>
    <w:rsid w:val="00F674FE"/>
    <w:rsid w:val="00F707EE"/>
    <w:rsid w:val="00F80081"/>
    <w:rsid w:val="00F81CC1"/>
    <w:rsid w:val="00F82FDB"/>
    <w:rsid w:val="00F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D8E910-7758-43B1-9160-86A1F782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3C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91C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1C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1C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1C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</dc:creator>
  <cp:keywords/>
  <dc:description/>
  <cp:lastModifiedBy>LYC</cp:lastModifiedBy>
  <cp:revision>69</cp:revision>
  <dcterms:created xsi:type="dcterms:W3CDTF">2018-10-19T05:18:00Z</dcterms:created>
  <dcterms:modified xsi:type="dcterms:W3CDTF">2018-12-25T04:32:00Z</dcterms:modified>
</cp:coreProperties>
</file>