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561"/>
        <w:gridCol w:w="572"/>
        <w:gridCol w:w="877"/>
        <w:gridCol w:w="1014"/>
        <w:gridCol w:w="934"/>
        <w:gridCol w:w="1930"/>
        <w:gridCol w:w="764"/>
        <w:gridCol w:w="932"/>
      </w:tblGrid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Taakmodus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Task Name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Duur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Begindatum</w:t>
            </w:r>
            <w:proofErr w:type="spellEnd"/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Einddatum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Voorafgaande</w:t>
            </w:r>
            <w:proofErr w:type="spellEnd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 xml:space="preserve"> taken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Resourcenamen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Kosten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Segoe UI" w:eastAsia="Times New Roman" w:hAnsi="Segoe UI" w:cs="Segoe UI"/>
                <w:sz w:val="14"/>
                <w:szCs w:val="14"/>
              </w:rPr>
            </w:pP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Werkelijke</w:t>
            </w:r>
            <w:proofErr w:type="spellEnd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 xml:space="preserve"> </w:t>
            </w:r>
            <w:proofErr w:type="spellStart"/>
            <w:r w:rsidRPr="005620B4">
              <w:rPr>
                <w:rFonts w:ascii="Segoe UI" w:eastAsia="Times New Roman" w:hAnsi="Segoe UI" w:cs="Segoe UI"/>
                <w:color w:val="363636"/>
                <w:sz w:val="14"/>
                <w:szCs w:val="14"/>
                <w:shd w:val="clear" w:color="auto" w:fill="DFE3E8"/>
              </w:rPr>
              <w:t>kosten</w:t>
            </w:r>
            <w:proofErr w:type="spellEnd"/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Analyse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fase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1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wk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21/03/16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25/03/16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€ 5 240,00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€ 5 240,00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ERD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21/03/16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22/03/16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Martin;Stef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[25%]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€ 1 120,00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€ 1 120,00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mapping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relationeel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model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woe 23/03/16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don 24/03/16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Martin;Stef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[25%]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€ 1 120,00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€ 1 120,00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ideeën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wireframes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21/03/16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22/03/16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Vanheste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€ 400,00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€ 400,00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opzoeken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informatie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afbeeldingen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,…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5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21/03/16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25/03/16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Vanheste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[50%];Stef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€ 2 600,00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€ 2 600,00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ontwikkelings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fase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30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28/03/16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€ 43 200,00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€ 36 144,00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uitwerken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html/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css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/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javascript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28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woe 30/03/16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Vanheste;Oliver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Martin[50%]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€ 16 800,00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€ 10 920,00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uitwerken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javaclient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28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woe 30/03/16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Stef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vanremoortele;Oliver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Martin[50%]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€ 23 520,00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€ 22 344,00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database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28/03/16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28/03/16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Martin;Stef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€ 1 040,00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€ 1 040,00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opzetten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server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29/03/16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29/03/16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Martin;Stef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vanremoortele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€ 1 040,00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€ 1 040,00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wireframe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2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28/03/16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din 29/03/16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4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Vanheste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€ 800,00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€ 800,00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alpha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versie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test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fase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10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9/05/16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€ 2 584,00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slot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fase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49 </w:t>
            </w: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 xml:space="preserve"> 9/05/16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don 14/07/16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€ 10 328,00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b/>
                <w:bCs/>
                <w:color w:val="000000"/>
                <w:sz w:val="14"/>
                <w:szCs w:val="14"/>
              </w:rPr>
              <w:t>€ 10 328,00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documenten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9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dagen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maa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9/05/16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don 19/05/16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BE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Oliver Martin[60%];Olivier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Vanheste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[60%];Stef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vanremoortele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[80%]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€ 7 248,00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€ 7 248,00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indienen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documenten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20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BE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Martin;Olivier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Vanheste;Stef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vanremoortele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€ 1 440,00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€ 1 440,00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powerpoint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opstellen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vri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20/05/16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Oliver Martin[50%]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€ 200,00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€ 200,00</w:t>
            </w:r>
          </w:p>
        </w:tc>
      </w:tr>
      <w:tr w:rsidR="005620B4" w:rsidRPr="005620B4" w:rsidTr="005620B4">
        <w:tc>
          <w:tcPr>
            <w:tcW w:w="8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Handmatig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gepland</w:t>
            </w:r>
            <w:proofErr w:type="spellEnd"/>
          </w:p>
        </w:tc>
        <w:tc>
          <w:tcPr>
            <w:tcW w:w="31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 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presentatie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 xml:space="preserve"> project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1 dag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don 26/05/16</w:t>
            </w:r>
          </w:p>
        </w:tc>
        <w:tc>
          <w:tcPr>
            <w:tcW w:w="21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don 26/05/16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22</w:t>
            </w:r>
          </w:p>
        </w:tc>
        <w:tc>
          <w:tcPr>
            <w:tcW w:w="4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rPr>
                <w:rFonts w:ascii="Calibri" w:eastAsia="Times New Roman" w:hAnsi="Calibri" w:cs="Times New Roman"/>
                <w:sz w:val="14"/>
                <w:szCs w:val="14"/>
                <w:lang w:val="nl-BE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Oliver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Martin;Olivier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Vanheste;Stef</w:t>
            </w:r>
            <w:proofErr w:type="spellEnd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 xml:space="preserve"> </w:t>
            </w:r>
            <w:proofErr w:type="spellStart"/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  <w:lang w:val="nl-BE"/>
              </w:rPr>
              <w:t>vanremoortele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€ 1 440,00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620B4" w:rsidRPr="005620B4" w:rsidRDefault="005620B4" w:rsidP="005620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620B4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€ 1 440,00</w:t>
            </w:r>
          </w:p>
        </w:tc>
      </w:tr>
    </w:tbl>
    <w:p w:rsidR="005620B4" w:rsidRDefault="005620B4" w:rsidP="005620B4">
      <w:pPr>
        <w:rPr>
          <w:sz w:val="14"/>
          <w:szCs w:val="14"/>
        </w:rPr>
      </w:pPr>
    </w:p>
    <w:p w:rsidR="005620B4" w:rsidRDefault="005620B4" w:rsidP="005620B4">
      <w:pPr>
        <w:rPr>
          <w:sz w:val="14"/>
          <w:szCs w:val="14"/>
        </w:rPr>
      </w:pPr>
    </w:p>
    <w:p w:rsidR="005620B4" w:rsidRDefault="005620B4" w:rsidP="005620B4">
      <w:pPr>
        <w:rPr>
          <w:sz w:val="14"/>
          <w:szCs w:val="14"/>
        </w:rPr>
      </w:pPr>
    </w:p>
    <w:p w:rsidR="00EF4C8B" w:rsidRDefault="005620B4" w:rsidP="005620B4">
      <w:pPr>
        <w:rPr>
          <w:sz w:val="14"/>
          <w:szCs w:val="1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42FCC66" wp14:editId="58C12F62">
            <wp:simplePos x="0" y="0"/>
            <wp:positionH relativeFrom="column">
              <wp:posOffset>-326003</wp:posOffset>
            </wp:positionH>
            <wp:positionV relativeFrom="paragraph">
              <wp:posOffset>268411</wp:posOffset>
            </wp:positionV>
            <wp:extent cx="6566328" cy="2361537"/>
            <wp:effectExtent l="0" t="0" r="6350" b="127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8" t="13083" r="18770" b="40543"/>
                    <a:stretch/>
                  </pic:blipFill>
                  <pic:spPr bwMode="auto">
                    <a:xfrm>
                      <a:off x="0" y="0"/>
                      <a:ext cx="6604709" cy="237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0B4" w:rsidRDefault="005620B4" w:rsidP="005620B4">
      <w:pPr>
        <w:rPr>
          <w:noProof/>
        </w:rPr>
      </w:pPr>
    </w:p>
    <w:p w:rsidR="005620B4" w:rsidRPr="005620B4" w:rsidRDefault="005620B4" w:rsidP="005620B4">
      <w:pPr>
        <w:rPr>
          <w:sz w:val="14"/>
          <w:szCs w:val="14"/>
        </w:rPr>
      </w:pPr>
    </w:p>
    <w:sectPr w:rsidR="005620B4" w:rsidRPr="005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B4"/>
    <w:rsid w:val="005620B4"/>
    <w:rsid w:val="00E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7D595-4D7F-43A1-A00A-91F0B2AC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Martin</dc:creator>
  <cp:keywords/>
  <dc:description/>
  <cp:lastModifiedBy>Oliver Martin</cp:lastModifiedBy>
  <cp:revision>1</cp:revision>
  <dcterms:created xsi:type="dcterms:W3CDTF">2016-05-25T13:45:00Z</dcterms:created>
  <dcterms:modified xsi:type="dcterms:W3CDTF">2016-05-25T13:51:00Z</dcterms:modified>
</cp:coreProperties>
</file>