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2D9A" w14:textId="181366F5" w:rsidR="003F7CB2" w:rsidRPr="008E47BF" w:rsidRDefault="003F7CB2" w:rsidP="003F7CB2">
      <w:pPr>
        <w:pStyle w:val="Heading1"/>
        <w:jc w:val="right"/>
        <w:rPr>
          <w:rFonts w:ascii="Times New Roman" w:hAnsi="Times New Roman" w:cs="Times New Roman"/>
          <w:sz w:val="48"/>
          <w:szCs w:val="48"/>
        </w:rPr>
      </w:pPr>
      <w:bookmarkStart w:id="0" w:name="_Toc195550294"/>
      <w:r w:rsidRPr="008E47BF">
        <w:rPr>
          <w:rFonts w:ascii="Times New Roman" w:hAnsi="Times New Roman" w:cs="Times New Roman"/>
          <w:sz w:val="48"/>
          <w:szCs w:val="48"/>
        </w:rPr>
        <w:t>Software Requirements Specification Online Course Registration and Enrollment System</w:t>
      </w:r>
      <w:bookmarkEnd w:id="0"/>
      <w:r w:rsidRPr="008E47BF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94038B3" w14:textId="77777777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</w:p>
    <w:p w14:paraId="1FCBF702" w14:textId="77777777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Version 1.0 – Final</w:t>
      </w:r>
    </w:p>
    <w:p w14:paraId="6ECFC23E" w14:textId="77777777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</w:p>
    <w:p w14:paraId="335BBF68" w14:textId="6687A4D7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Prepared by Carlon Bullock</w:t>
      </w:r>
    </w:p>
    <w:p w14:paraId="61CACE6C" w14:textId="48898DFC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CST499: Capstone for Computer Software Technology</w:t>
      </w:r>
    </w:p>
    <w:p w14:paraId="3C5DF6AD" w14:textId="74ACCE3B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Professor: John Russell</w:t>
      </w:r>
    </w:p>
    <w:p w14:paraId="468E05B8" w14:textId="2B1394CE" w:rsidR="003F7CB2" w:rsidRPr="008E47BF" w:rsidRDefault="003F7CB2" w:rsidP="003F7CB2">
      <w:pPr>
        <w:spacing w:line="480" w:lineRule="auto"/>
        <w:jc w:val="right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April 14, 2025</w:t>
      </w:r>
    </w:p>
    <w:p w14:paraId="29407555" w14:textId="77777777" w:rsidR="003F7CB2" w:rsidRPr="008E47BF" w:rsidRDefault="003F7CB2">
      <w:pPr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br w:type="page"/>
      </w:r>
    </w:p>
    <w:p w14:paraId="10BC83A9" w14:textId="42A36CC2" w:rsidR="00531588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1" w:name="_Toc195550295"/>
      <w:r w:rsidRPr="008E47BF">
        <w:rPr>
          <w:rFonts w:ascii="Times New Roman" w:hAnsi="Times New Roman" w:cs="Times New Roman"/>
        </w:rPr>
        <w:lastRenderedPageBreak/>
        <w:t>Table of Contents</w:t>
      </w:r>
      <w:bookmarkEnd w:id="1"/>
    </w:p>
    <w:p w14:paraId="2A27210F" w14:textId="6E897937" w:rsidR="008E47BF" w:rsidRDefault="003F7CB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 w:rsidRPr="008E47BF">
        <w:rPr>
          <w:rFonts w:ascii="Times New Roman" w:hAnsi="Times New Roman" w:cs="Times New Roman"/>
        </w:rPr>
        <w:fldChar w:fldCharType="begin"/>
      </w:r>
      <w:r w:rsidRPr="008E47BF">
        <w:rPr>
          <w:rFonts w:ascii="Times New Roman" w:hAnsi="Times New Roman" w:cs="Times New Roman"/>
        </w:rPr>
        <w:instrText xml:space="preserve"> TOC \o "1-3" \h \z \u </w:instrText>
      </w:r>
      <w:r w:rsidRPr="008E47BF">
        <w:rPr>
          <w:rFonts w:ascii="Times New Roman" w:hAnsi="Times New Roman" w:cs="Times New Roman"/>
        </w:rPr>
        <w:fldChar w:fldCharType="separate"/>
      </w:r>
      <w:hyperlink w:anchor="_Toc195550294" w:history="1">
        <w:r w:rsidR="008E47BF" w:rsidRPr="00C14D43">
          <w:rPr>
            <w:rStyle w:val="Hyperlink"/>
            <w:rFonts w:ascii="Times New Roman" w:hAnsi="Times New Roman" w:cs="Times New Roman"/>
            <w:noProof/>
          </w:rPr>
          <w:t>Software Requirements Specification Online Course Registration and Enrollment System</w:t>
        </w:r>
        <w:r w:rsidR="008E47BF">
          <w:rPr>
            <w:noProof/>
            <w:webHidden/>
          </w:rPr>
          <w:tab/>
        </w:r>
        <w:r w:rsidR="008E47BF">
          <w:rPr>
            <w:noProof/>
            <w:webHidden/>
          </w:rPr>
          <w:fldChar w:fldCharType="begin"/>
        </w:r>
        <w:r w:rsidR="008E47BF">
          <w:rPr>
            <w:noProof/>
            <w:webHidden/>
          </w:rPr>
          <w:instrText xml:space="preserve"> PAGEREF _Toc195550294 \h </w:instrText>
        </w:r>
        <w:r w:rsidR="008E47BF">
          <w:rPr>
            <w:noProof/>
            <w:webHidden/>
          </w:rPr>
        </w:r>
        <w:r w:rsidR="008E47BF">
          <w:rPr>
            <w:noProof/>
            <w:webHidden/>
          </w:rPr>
          <w:fldChar w:fldCharType="separate"/>
        </w:r>
        <w:r w:rsidR="008E47BF">
          <w:rPr>
            <w:noProof/>
            <w:webHidden/>
          </w:rPr>
          <w:t>1</w:t>
        </w:r>
        <w:r w:rsidR="008E47BF">
          <w:rPr>
            <w:noProof/>
            <w:webHidden/>
          </w:rPr>
          <w:fldChar w:fldCharType="end"/>
        </w:r>
      </w:hyperlink>
    </w:p>
    <w:p w14:paraId="3A2BFB64" w14:textId="37859632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295" w:history="1">
        <w:r w:rsidRPr="00C14D43">
          <w:rPr>
            <w:rStyle w:val="Hyperlink"/>
            <w:rFonts w:ascii="Times New Roman" w:hAnsi="Times New Roman" w:cs="Times New Roman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7F4FC" w14:textId="509DBBB8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296" w:history="1">
        <w:r w:rsidRPr="00C14D43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5E3039" w14:textId="6A3C7E8C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297" w:history="1">
        <w:r w:rsidRPr="00C14D43">
          <w:rPr>
            <w:rStyle w:val="Hyperlink"/>
            <w:rFonts w:ascii="Times New Roman" w:hAnsi="Times New Roman" w:cs="Times New Roman"/>
            <w:noProof/>
          </w:rPr>
          <w:t>1  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6D0241" w14:textId="0C9110B8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298" w:history="1">
        <w:r w:rsidRPr="00C14D43">
          <w:rPr>
            <w:rStyle w:val="Hyperlink"/>
            <w:rFonts w:ascii="Times New Roman" w:hAnsi="Times New Roman" w:cs="Times New Roman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FC41B7" w14:textId="0BCCDF9D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299" w:history="1">
        <w:r w:rsidRPr="00C14D43">
          <w:rPr>
            <w:rStyle w:val="Hyperlink"/>
            <w:rFonts w:ascii="Times New Roman" w:hAnsi="Times New Roman" w:cs="Times New Roman"/>
            <w:noProof/>
          </w:rPr>
          <w:t>1.2 Document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1FBFA" w14:textId="250C4E7E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0" w:history="1">
        <w:r w:rsidRPr="00C14D43">
          <w:rPr>
            <w:rStyle w:val="Hyperlink"/>
            <w:rFonts w:ascii="Times New Roman" w:hAnsi="Times New Roman" w:cs="Times New Roman"/>
            <w:noProof/>
          </w:rPr>
          <w:t>1.3 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C47EB" w14:textId="11898ED8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1" w:history="1">
        <w:r w:rsidRPr="00C14D43">
          <w:rPr>
            <w:rStyle w:val="Hyperlink"/>
            <w:rFonts w:ascii="Times New Roman" w:hAnsi="Times New Roman" w:cs="Times New Roman"/>
            <w:noProof/>
          </w:rPr>
          <w:t>1.4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FA848" w14:textId="707EDE59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2" w:history="1">
        <w:r w:rsidRPr="00C14D43">
          <w:rPr>
            <w:rStyle w:val="Hyperlink"/>
            <w:rFonts w:ascii="Times New Roman" w:hAnsi="Times New Roman" w:cs="Times New Roman"/>
            <w:noProof/>
          </w:rPr>
          <w:t>1.5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7DA6A" w14:textId="676F1A7E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03" w:history="1">
        <w:r w:rsidRPr="00C14D43">
          <w:rPr>
            <w:rStyle w:val="Hyperlink"/>
            <w:rFonts w:ascii="Times New Roman" w:hAnsi="Times New Roman" w:cs="Times New Roman"/>
            <w:noProof/>
          </w:rPr>
          <w:t>2  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2E727" w14:textId="123F3F11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4" w:history="1">
        <w:r w:rsidRPr="00C14D43">
          <w:rPr>
            <w:rStyle w:val="Hyperlink"/>
            <w:rFonts w:ascii="Times New Roman" w:hAnsi="Times New Roman" w:cs="Times New Roman"/>
            <w:noProof/>
          </w:rPr>
          <w:t>2.1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AAA6B" w14:textId="7796747D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5" w:history="1">
        <w:r w:rsidRPr="00C14D43">
          <w:rPr>
            <w:rStyle w:val="Hyperlink"/>
            <w:rFonts w:ascii="Times New Roman" w:hAnsi="Times New Roman" w:cs="Times New Roman"/>
            <w:noProof/>
          </w:rPr>
          <w:t>2.2 Product Features (summary)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8B03F" w14:textId="158D7861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6" w:history="1">
        <w:r w:rsidRPr="00C14D43">
          <w:rPr>
            <w:rStyle w:val="Hyperlink"/>
            <w:rFonts w:ascii="Times New Roman" w:hAnsi="Times New Roman" w:cs="Times New Roman"/>
            <w:noProof/>
          </w:rPr>
          <w:t>2.3 User Classes &amp;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E57E0" w14:textId="298EC06B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7" w:history="1">
        <w:r w:rsidRPr="00C14D43">
          <w:rPr>
            <w:rStyle w:val="Hyperlink"/>
            <w:rFonts w:ascii="Times New Roman" w:hAnsi="Times New Roman" w:cs="Times New Roman"/>
            <w:noProof/>
          </w:rPr>
          <w:t>2.4 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DF0F0" w14:textId="54DDD6ED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8" w:history="1">
        <w:r w:rsidRPr="00C14D43">
          <w:rPr>
            <w:rStyle w:val="Hyperlink"/>
            <w:rFonts w:ascii="Times New Roman" w:hAnsi="Times New Roman" w:cs="Times New Roman"/>
            <w:noProof/>
          </w:rPr>
          <w:t>2.5 Design &amp; Implementation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F0E262" w14:textId="79424F22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09" w:history="1">
        <w:r w:rsidRPr="00C14D43">
          <w:rPr>
            <w:rStyle w:val="Hyperlink"/>
            <w:rFonts w:ascii="Times New Roman" w:hAnsi="Times New Roman" w:cs="Times New Roman"/>
            <w:noProof/>
          </w:rPr>
          <w:t>2.6 User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9901D" w14:textId="3499EE75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0" w:history="1">
        <w:r w:rsidRPr="00C14D43">
          <w:rPr>
            <w:rStyle w:val="Hyperlink"/>
            <w:rFonts w:ascii="Times New Roman" w:hAnsi="Times New Roman" w:cs="Times New Roman"/>
            <w:noProof/>
          </w:rPr>
          <w:t>2.7 Assumptions &amp;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8A5916" w14:textId="473759D4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11" w:history="1">
        <w:r w:rsidRPr="00C14D43">
          <w:rPr>
            <w:rStyle w:val="Hyperlink"/>
            <w:rFonts w:ascii="Times New Roman" w:hAnsi="Times New Roman" w:cs="Times New Roman"/>
            <w:noProof/>
          </w:rPr>
          <w:t>3  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895CE" w14:textId="04236D11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2" w:history="1">
        <w:r w:rsidRPr="00C14D43">
          <w:rPr>
            <w:rStyle w:val="Hyperlink"/>
            <w:rFonts w:ascii="Times New Roman" w:hAnsi="Times New Roman" w:cs="Times New Roman"/>
            <w:noProof/>
          </w:rPr>
          <w:t>3.1  F1 – User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E7E07E" w14:textId="2806D135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3" w:history="1">
        <w:r w:rsidRPr="00C14D43">
          <w:rPr>
            <w:rStyle w:val="Hyperlink"/>
            <w:rFonts w:ascii="Times New Roman" w:hAnsi="Times New Roman" w:cs="Times New Roman"/>
            <w:noProof/>
          </w:rPr>
          <w:t>3.2  F2 – Authentication &amp;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C27C1" w14:textId="490D79AD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4" w:history="1">
        <w:r w:rsidRPr="00C14D43">
          <w:rPr>
            <w:rStyle w:val="Hyperlink"/>
            <w:rFonts w:ascii="Times New Roman" w:hAnsi="Times New Roman" w:cs="Times New Roman"/>
            <w:noProof/>
          </w:rPr>
          <w:t>3.3  F3 – Course Catalog Browsing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ADD2C2" w14:textId="611866DB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5" w:history="1">
        <w:r w:rsidRPr="00C14D43">
          <w:rPr>
            <w:rStyle w:val="Hyperlink"/>
            <w:rFonts w:ascii="Times New Roman" w:hAnsi="Times New Roman" w:cs="Times New Roman"/>
            <w:noProof/>
          </w:rPr>
          <w:t>3.4  F4 – Enrollment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7B266F" w14:textId="43D0D6EA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6" w:history="1">
        <w:r w:rsidRPr="00C14D43">
          <w:rPr>
            <w:rStyle w:val="Hyperlink"/>
            <w:rFonts w:ascii="Times New Roman" w:hAnsi="Times New Roman" w:cs="Times New Roman"/>
            <w:noProof/>
          </w:rPr>
          <w:t>3.5  F5 – Wait</w:t>
        </w:r>
        <w:r w:rsidRPr="00C14D43">
          <w:rPr>
            <w:rStyle w:val="Hyperlink"/>
            <w:rFonts w:ascii="Times New Roman" w:hAnsi="Times New Roman" w:cs="Times New Roman"/>
            <w:noProof/>
          </w:rPr>
          <w:noBreakHyphen/>
          <w:t>list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7E2E84" w14:textId="7B7B98E4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7" w:history="1">
        <w:r w:rsidRPr="00C14D43">
          <w:rPr>
            <w:rStyle w:val="Hyperlink"/>
            <w:rFonts w:ascii="Times New Roman" w:hAnsi="Times New Roman" w:cs="Times New Roman"/>
            <w:noProof/>
          </w:rPr>
          <w:t>3.6  F6 – Enrollment Cancellation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CB4EA8" w14:textId="4888502F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18" w:history="1">
        <w:r w:rsidRPr="00C14D43">
          <w:rPr>
            <w:rStyle w:val="Hyperlink"/>
            <w:rFonts w:ascii="Times New Roman" w:hAnsi="Times New Roman" w:cs="Times New Roman"/>
            <w:noProof/>
          </w:rPr>
          <w:t>3.7  F7 – Profile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53F32" w14:textId="6036E05C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19" w:history="1">
        <w:r w:rsidRPr="00C14D43">
          <w:rPr>
            <w:rStyle w:val="Hyperlink"/>
            <w:rFonts w:ascii="Times New Roman" w:hAnsi="Times New Roman" w:cs="Times New Roman"/>
            <w:noProof/>
          </w:rPr>
          <w:t>4  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65BE5" w14:textId="521D432F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0" w:history="1">
        <w:r w:rsidRPr="00C14D43">
          <w:rPr>
            <w:rStyle w:val="Hyperlink"/>
            <w:rFonts w:ascii="Times New Roman" w:hAnsi="Times New Roman" w:cs="Times New Roman"/>
            <w:noProof/>
          </w:rPr>
          <w:t>4.1 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204E42" w14:textId="4B33AB11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1" w:history="1">
        <w:r w:rsidRPr="00C14D43">
          <w:rPr>
            <w:rStyle w:val="Hyperlink"/>
            <w:rFonts w:ascii="Times New Roman" w:hAnsi="Times New Roman" w:cs="Times New Roman"/>
            <w:noProof/>
          </w:rPr>
          <w:t>4.2 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6733A9" w14:textId="70879D34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2" w:history="1">
        <w:r w:rsidRPr="00C14D43">
          <w:rPr>
            <w:rStyle w:val="Hyperlink"/>
            <w:rFonts w:ascii="Times New Roman" w:hAnsi="Times New Roman" w:cs="Times New Roman"/>
            <w:noProof/>
          </w:rPr>
          <w:t>4.3 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35B3A1" w14:textId="37A98D5E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3" w:history="1">
        <w:r w:rsidRPr="00C14D43">
          <w:rPr>
            <w:rStyle w:val="Hyperlink"/>
            <w:rFonts w:ascii="Times New Roman" w:hAnsi="Times New Roman" w:cs="Times New Roman"/>
            <w:noProof/>
          </w:rPr>
          <w:t>4.4 Communications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393481" w14:textId="7C2261AE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24" w:history="1">
        <w:r w:rsidRPr="00C14D43">
          <w:rPr>
            <w:rStyle w:val="Hyperlink"/>
            <w:rFonts w:ascii="Times New Roman" w:hAnsi="Times New Roman" w:cs="Times New Roman"/>
            <w:noProof/>
          </w:rPr>
          <w:t>5  </w:t>
        </w:r>
        <w:r w:rsidR="0019103E">
          <w:rPr>
            <w:rStyle w:val="Hyperlink"/>
            <w:rFonts w:ascii="Times New Roman" w:hAnsi="Times New Roman" w:cs="Times New Roman"/>
            <w:noProof/>
          </w:rPr>
          <w:t>Non-Functional</w:t>
        </w:r>
        <w:r w:rsidRPr="00C14D43">
          <w:rPr>
            <w:rStyle w:val="Hyperlink"/>
            <w:rFonts w:ascii="Times New Roman" w:hAnsi="Times New Roman" w:cs="Times New Roman"/>
            <w:noProof/>
          </w:rPr>
          <w:t xml:space="preserve">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00CDC" w14:textId="4898F9EA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5" w:history="1">
        <w:r w:rsidRPr="00C14D43">
          <w:rPr>
            <w:rStyle w:val="Hyperlink"/>
            <w:rFonts w:ascii="Times New Roman" w:hAnsi="Times New Roman" w:cs="Times New Roman"/>
            <w:noProof/>
          </w:rPr>
          <w:t>5.1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1A1F27" w14:textId="37E995DA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6" w:history="1">
        <w:r w:rsidRPr="00C14D43">
          <w:rPr>
            <w:rStyle w:val="Hyperlink"/>
            <w:rFonts w:ascii="Times New Roman" w:hAnsi="Times New Roman" w:cs="Times New Roman"/>
            <w:noProof/>
          </w:rPr>
          <w:t>5.2 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29DCBB" w14:textId="024886DB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7" w:history="1">
        <w:r w:rsidRPr="00C14D43">
          <w:rPr>
            <w:rStyle w:val="Hyperlink"/>
            <w:rFonts w:ascii="Times New Roman" w:hAnsi="Times New Roman" w:cs="Times New Roman"/>
            <w:noProof/>
          </w:rPr>
          <w:t>5.3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05C94E" w14:textId="4A846D83" w:rsidR="008E47BF" w:rsidRDefault="008E47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5550328" w:history="1">
        <w:r w:rsidRPr="00C14D43">
          <w:rPr>
            <w:rStyle w:val="Hyperlink"/>
            <w:rFonts w:ascii="Times New Roman" w:hAnsi="Times New Roman" w:cs="Times New Roman"/>
            <w:noProof/>
          </w:rPr>
          <w:t>5.4 Software Quality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0860DE" w14:textId="5015383F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29" w:history="1">
        <w:r w:rsidRPr="00C14D43">
          <w:rPr>
            <w:rStyle w:val="Hyperlink"/>
            <w:rFonts w:ascii="Times New Roman" w:hAnsi="Times New Roman" w:cs="Times New Roman"/>
            <w:noProof/>
          </w:rPr>
          <w:t>6  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912F2" w14:textId="7507D4E0" w:rsidR="008E47BF" w:rsidRDefault="008E47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5550330" w:history="1">
        <w:r w:rsidRPr="00C14D43">
          <w:rPr>
            <w:rStyle w:val="Hyperlink"/>
            <w:rFonts w:ascii="Times New Roman" w:hAnsi="Times New Roman" w:cs="Times New Roman"/>
            <w:noProof/>
          </w:rPr>
          <w:t>7  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7D2E94" w14:textId="68D88FC6" w:rsidR="008E47BF" w:rsidRPr="008E47BF" w:rsidRDefault="003F7CB2" w:rsidP="008E47BF">
      <w:pPr>
        <w:pStyle w:val="Heading1"/>
      </w:pPr>
      <w:r w:rsidRPr="008E47BF">
        <w:fldChar w:fldCharType="end"/>
      </w:r>
      <w:bookmarkStart w:id="2" w:name="_Toc26969054"/>
      <w:r w:rsidR="008E47BF" w:rsidRPr="008E47BF">
        <w:t xml:space="preserve"> </w:t>
      </w:r>
      <w:bookmarkStart w:id="3" w:name="_Toc195550296"/>
      <w:r w:rsidR="008E47BF" w:rsidRPr="008E47BF">
        <w:t>Revision History</w:t>
      </w:r>
      <w:bookmarkEnd w:id="2"/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E47BF" w:rsidRPr="008E47BF" w14:paraId="2278336E" w14:textId="77777777" w:rsidTr="00842F8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2470D5CF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8E47B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7C72B36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8E47B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ED17542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8E47BF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48C391F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8E47BF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8E47BF" w:rsidRPr="008E47BF" w14:paraId="04FAEEEC" w14:textId="77777777" w:rsidTr="00842F8E">
        <w:tc>
          <w:tcPr>
            <w:tcW w:w="2160" w:type="dxa"/>
            <w:tcBorders>
              <w:top w:val="nil"/>
            </w:tcBorders>
          </w:tcPr>
          <w:p w14:paraId="7859BC47" w14:textId="31633808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  <w:r w:rsidRPr="008E47BF">
              <w:rPr>
                <w:rFonts w:ascii="Times New Roman" w:hAnsi="Times New Roman" w:cs="Times New Roman"/>
              </w:rPr>
              <w:t>Carlon Bullock</w:t>
            </w:r>
          </w:p>
        </w:tc>
        <w:tc>
          <w:tcPr>
            <w:tcW w:w="1170" w:type="dxa"/>
            <w:tcBorders>
              <w:top w:val="nil"/>
            </w:tcBorders>
          </w:tcPr>
          <w:p w14:paraId="2598EE46" w14:textId="3E3AD2C3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  <w:r w:rsidRPr="008E47BF">
              <w:rPr>
                <w:rFonts w:ascii="Times New Roman" w:hAnsi="Times New Roman" w:cs="Times New Roman"/>
              </w:rPr>
              <w:t>4/14/25</w:t>
            </w:r>
          </w:p>
        </w:tc>
        <w:tc>
          <w:tcPr>
            <w:tcW w:w="4954" w:type="dxa"/>
            <w:tcBorders>
              <w:top w:val="nil"/>
            </w:tcBorders>
          </w:tcPr>
          <w:p w14:paraId="76F9BE48" w14:textId="3FC9CC1C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  <w:r w:rsidRPr="008E47BF">
              <w:rPr>
                <w:rFonts w:ascii="Times New Roman" w:hAnsi="Times New Roman" w:cs="Times New Roman"/>
              </w:rPr>
              <w:t>Initial Approved Release</w:t>
            </w:r>
          </w:p>
        </w:tc>
        <w:tc>
          <w:tcPr>
            <w:tcW w:w="1584" w:type="dxa"/>
            <w:tcBorders>
              <w:top w:val="nil"/>
            </w:tcBorders>
          </w:tcPr>
          <w:p w14:paraId="6605BB9A" w14:textId="5E70CC0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  <w:r w:rsidRPr="008E47BF">
              <w:rPr>
                <w:rFonts w:ascii="Times New Roman" w:hAnsi="Times New Roman" w:cs="Times New Roman"/>
              </w:rPr>
              <w:t>1.0</w:t>
            </w:r>
          </w:p>
        </w:tc>
      </w:tr>
      <w:tr w:rsidR="008E47BF" w:rsidRPr="008E47BF" w14:paraId="3E073685" w14:textId="77777777" w:rsidTr="00842F8E">
        <w:tc>
          <w:tcPr>
            <w:tcW w:w="2160" w:type="dxa"/>
            <w:tcBorders>
              <w:bottom w:val="single" w:sz="12" w:space="0" w:color="auto"/>
            </w:tcBorders>
          </w:tcPr>
          <w:p w14:paraId="29AC7D65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953653B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F5F6498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9A30518" w14:textId="77777777" w:rsidR="008E47BF" w:rsidRPr="008E47BF" w:rsidRDefault="008E47BF" w:rsidP="00842F8E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70E930E1" w14:textId="35C36D20" w:rsidR="003F7CB2" w:rsidRPr="008E47BF" w:rsidRDefault="003F7CB2" w:rsidP="008E47BF">
      <w:pPr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br w:type="page"/>
      </w:r>
    </w:p>
    <w:p w14:paraId="385E0D4B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4" w:name="_Toc195550297"/>
      <w:proofErr w:type="gramStart"/>
      <w:r w:rsidRPr="008E47BF">
        <w:rPr>
          <w:rFonts w:ascii="Times New Roman" w:hAnsi="Times New Roman" w:cs="Times New Roman"/>
        </w:rPr>
        <w:lastRenderedPageBreak/>
        <w:t>1  Introduction</w:t>
      </w:r>
      <w:bookmarkEnd w:id="4"/>
      <w:proofErr w:type="gramEnd"/>
    </w:p>
    <w:p w14:paraId="0B30D5DC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5" w:name="_Toc195550298"/>
      <w:r w:rsidRPr="008E47BF">
        <w:rPr>
          <w:rFonts w:ascii="Times New Roman" w:hAnsi="Times New Roman" w:cs="Times New Roman"/>
        </w:rPr>
        <w:t>1.1 Purpose</w:t>
      </w:r>
      <w:bookmarkEnd w:id="5"/>
    </w:p>
    <w:p w14:paraId="6B8903B4" w14:textId="35824C97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This Software Requirements Specification (SRS) defines the functional and </w:t>
      </w:r>
      <w:r w:rsidR="0019103E">
        <w:rPr>
          <w:rFonts w:ascii="Times New Roman" w:hAnsi="Times New Roman" w:cs="Times New Roman"/>
        </w:rPr>
        <w:t>non-functional</w:t>
      </w:r>
      <w:r w:rsidRPr="003F7CB2">
        <w:rPr>
          <w:rFonts w:ascii="Times New Roman" w:hAnsi="Times New Roman" w:cs="Times New Roman"/>
        </w:rPr>
        <w:t xml:space="preserve"> requirements for the </w:t>
      </w:r>
      <w:r w:rsidRPr="003F7CB2">
        <w:rPr>
          <w:rFonts w:ascii="Times New Roman" w:hAnsi="Times New Roman" w:cs="Times New Roman"/>
          <w:b/>
          <w:bCs/>
        </w:rPr>
        <w:t>Online Course Registration and Enrollment System (OCRES)</w:t>
      </w:r>
      <w:r w:rsidR="0019103E">
        <w:rPr>
          <w:rFonts w:ascii="Times New Roman" w:hAnsi="Times New Roman" w:cs="Times New Roman"/>
        </w:rPr>
        <w:t>. This web-based application</w:t>
      </w:r>
      <w:r w:rsidRPr="003F7CB2">
        <w:rPr>
          <w:rFonts w:ascii="Times New Roman" w:hAnsi="Times New Roman" w:cs="Times New Roman"/>
        </w:rPr>
        <w:t xml:space="preserve"> enables students to register for </w:t>
      </w:r>
      <w:r w:rsidR="0019103E">
        <w:rPr>
          <w:rFonts w:ascii="Times New Roman" w:hAnsi="Times New Roman" w:cs="Times New Roman"/>
        </w:rPr>
        <w:t>semester-based</w:t>
      </w:r>
      <w:r w:rsidRPr="003F7CB2">
        <w:rPr>
          <w:rFonts w:ascii="Times New Roman" w:hAnsi="Times New Roman" w:cs="Times New Roman"/>
        </w:rPr>
        <w:t xml:space="preserve"> courses, manage wait</w:t>
      </w:r>
      <w:r w:rsidRPr="003F7CB2">
        <w:rPr>
          <w:rFonts w:ascii="Times New Roman" w:hAnsi="Times New Roman" w:cs="Times New Roman"/>
        </w:rPr>
        <w:noBreakHyphen/>
        <w:t>lists, and maintain personal profiles. The document serves as the contractual baseline between stakeholders and the development team.</w:t>
      </w:r>
    </w:p>
    <w:p w14:paraId="026005BB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6" w:name="_Toc195550299"/>
      <w:r w:rsidRPr="008E47BF">
        <w:rPr>
          <w:rFonts w:ascii="Times New Roman" w:hAnsi="Times New Roman" w:cs="Times New Roman"/>
        </w:rPr>
        <w:t>1.2 Document Conventions</w:t>
      </w:r>
      <w:bookmarkEnd w:id="6"/>
    </w:p>
    <w:p w14:paraId="38C89BA5" w14:textId="77777777" w:rsidR="003F7CB2" w:rsidRPr="003F7CB2" w:rsidRDefault="003F7CB2" w:rsidP="003F7C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= mandatory requirement.</w:t>
      </w:r>
    </w:p>
    <w:p w14:paraId="0307D214" w14:textId="77777777" w:rsidR="003F7CB2" w:rsidRPr="003F7CB2" w:rsidRDefault="003F7CB2" w:rsidP="003F7C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Should</w:t>
      </w:r>
      <w:r w:rsidRPr="003F7CB2">
        <w:rPr>
          <w:rFonts w:ascii="Times New Roman" w:hAnsi="Times New Roman" w:cs="Times New Roman"/>
        </w:rPr>
        <w:t> = desirable requirement.</w:t>
      </w:r>
    </w:p>
    <w:p w14:paraId="5E12F82B" w14:textId="21DE9B60" w:rsidR="003F7CB2" w:rsidRPr="003F7CB2" w:rsidRDefault="003F7CB2" w:rsidP="003F7C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Requirements are uniquely tagged REQ</w:t>
      </w:r>
      <w:r w:rsidRPr="003F7CB2">
        <w:rPr>
          <w:rFonts w:ascii="Times New Roman" w:hAnsi="Times New Roman" w:cs="Times New Roman"/>
        </w:rPr>
        <w:noBreakHyphen/>
        <w:t>F</w:t>
      </w:r>
      <w:proofErr w:type="gramStart"/>
      <w:r w:rsidRPr="003F7CB2">
        <w:rPr>
          <w:rFonts w:ascii="Times New Roman" w:hAnsi="Times New Roman" w:cs="Times New Roman"/>
        </w:rPr>
        <w:t>#.#</w:t>
      </w:r>
      <w:proofErr w:type="gramEnd"/>
      <w:r w:rsidRPr="003F7CB2">
        <w:rPr>
          <w:rFonts w:ascii="Times New Roman" w:hAnsi="Times New Roman" w:cs="Times New Roman"/>
        </w:rPr>
        <w:t> (functional) or REQ</w:t>
      </w:r>
      <w:r w:rsidRPr="003F7CB2">
        <w:rPr>
          <w:rFonts w:ascii="Times New Roman" w:hAnsi="Times New Roman" w:cs="Times New Roman"/>
        </w:rPr>
        <w:noBreakHyphen/>
        <w:t>NF</w:t>
      </w:r>
      <w:proofErr w:type="gramStart"/>
      <w:r w:rsidRPr="003F7CB2">
        <w:rPr>
          <w:rFonts w:ascii="Times New Roman" w:hAnsi="Times New Roman" w:cs="Times New Roman"/>
        </w:rPr>
        <w:t>#.#</w:t>
      </w:r>
      <w:proofErr w:type="gramEnd"/>
      <w:r w:rsidRPr="003F7CB2">
        <w:rPr>
          <w:rFonts w:ascii="Times New Roman" w:hAnsi="Times New Roman" w:cs="Times New Roman"/>
        </w:rPr>
        <w:t> (</w:t>
      </w:r>
      <w:r w:rsidR="0019103E">
        <w:rPr>
          <w:rFonts w:ascii="Times New Roman" w:hAnsi="Times New Roman" w:cs="Times New Roman"/>
        </w:rPr>
        <w:t>non-functional</w:t>
      </w:r>
      <w:r w:rsidRPr="003F7CB2">
        <w:rPr>
          <w:rFonts w:ascii="Times New Roman" w:hAnsi="Times New Roman" w:cs="Times New Roman"/>
        </w:rPr>
        <w:t>).</w:t>
      </w:r>
    </w:p>
    <w:p w14:paraId="18C77E97" w14:textId="77777777" w:rsidR="003F7CB2" w:rsidRPr="003F7CB2" w:rsidRDefault="003F7CB2" w:rsidP="003F7C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IEEE 830 structure is followed.</w:t>
      </w:r>
    </w:p>
    <w:p w14:paraId="38501FBA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7" w:name="_Toc195550300"/>
      <w:r w:rsidRPr="008E47BF">
        <w:rPr>
          <w:rFonts w:ascii="Times New Roman" w:hAnsi="Times New Roman" w:cs="Times New Roman"/>
        </w:rPr>
        <w:t>1.3 Intended Audience and Reading Suggestions</w:t>
      </w:r>
      <w:bookmarkEnd w:id="7"/>
    </w:p>
    <w:p w14:paraId="74DDF73D" w14:textId="77777777" w:rsidR="003F7CB2" w:rsidRPr="003F7CB2" w:rsidRDefault="003F7CB2" w:rsidP="003F7C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Developers &amp; QA</w:t>
      </w:r>
      <w:r w:rsidRPr="003F7CB2">
        <w:rPr>
          <w:rFonts w:ascii="Times New Roman" w:hAnsi="Times New Roman" w:cs="Times New Roman"/>
        </w:rPr>
        <w:t> – Sections 2–5.</w:t>
      </w:r>
    </w:p>
    <w:p w14:paraId="0262C2BE" w14:textId="77777777" w:rsidR="003F7CB2" w:rsidRPr="003F7CB2" w:rsidRDefault="003F7CB2" w:rsidP="003F7C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Project &amp; Product Managers</w:t>
      </w:r>
      <w:r w:rsidRPr="003F7CB2">
        <w:rPr>
          <w:rFonts w:ascii="Times New Roman" w:hAnsi="Times New Roman" w:cs="Times New Roman"/>
        </w:rPr>
        <w:t> – Sections 1–3, 5.</w:t>
      </w:r>
    </w:p>
    <w:p w14:paraId="21D5B5F0" w14:textId="77777777" w:rsidR="003F7CB2" w:rsidRPr="003F7CB2" w:rsidRDefault="003F7CB2" w:rsidP="003F7C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Security &amp; IT Ops</w:t>
      </w:r>
      <w:r w:rsidRPr="003F7CB2">
        <w:rPr>
          <w:rFonts w:ascii="Times New Roman" w:hAnsi="Times New Roman" w:cs="Times New Roman"/>
        </w:rPr>
        <w:t> – Sections 4–5.</w:t>
      </w:r>
    </w:p>
    <w:p w14:paraId="1EB17389" w14:textId="77777777" w:rsidR="003F7CB2" w:rsidRPr="003F7CB2" w:rsidRDefault="003F7CB2" w:rsidP="003F7C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Accreditation / Compliance</w:t>
      </w:r>
      <w:r w:rsidRPr="003F7CB2">
        <w:rPr>
          <w:rFonts w:ascii="Times New Roman" w:hAnsi="Times New Roman" w:cs="Times New Roman"/>
        </w:rPr>
        <w:t> – Section 5.</w:t>
      </w:r>
    </w:p>
    <w:p w14:paraId="18AA13DB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8" w:name="_Toc195550301"/>
      <w:r w:rsidRPr="008E47BF">
        <w:rPr>
          <w:rFonts w:ascii="Times New Roman" w:hAnsi="Times New Roman" w:cs="Times New Roman"/>
        </w:rPr>
        <w:t>1.4 Project Scope</w:t>
      </w:r>
      <w:bookmarkEnd w:id="8"/>
    </w:p>
    <w:p w14:paraId="4FC87E2B" w14:textId="56F4AB85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OCRES delivers </w:t>
      </w:r>
      <w:r w:rsidR="0019103E">
        <w:rPr>
          <w:rFonts w:ascii="Times New Roman" w:hAnsi="Times New Roman" w:cs="Times New Roman"/>
        </w:rPr>
        <w:t>self-service</w:t>
      </w:r>
      <w:r w:rsidRPr="003F7CB2">
        <w:rPr>
          <w:rFonts w:ascii="Times New Roman" w:hAnsi="Times New Roman" w:cs="Times New Roman"/>
        </w:rPr>
        <w:t xml:space="preserve"> registration across three academic terms (spring, summer, </w:t>
      </w:r>
      <w:r w:rsidR="0019103E">
        <w:rPr>
          <w:rFonts w:ascii="Times New Roman" w:hAnsi="Times New Roman" w:cs="Times New Roman"/>
        </w:rPr>
        <w:t xml:space="preserve">and </w:t>
      </w:r>
      <w:r w:rsidRPr="003F7CB2">
        <w:rPr>
          <w:rFonts w:ascii="Times New Roman" w:hAnsi="Times New Roman" w:cs="Times New Roman"/>
        </w:rPr>
        <w:t xml:space="preserve">fall). Students may browse the catalog, enroll if seats are available, join a </w:t>
      </w:r>
      <w:proofErr w:type="gramStart"/>
      <w:r w:rsidR="0019103E">
        <w:rPr>
          <w:rFonts w:ascii="Times New Roman" w:hAnsi="Times New Roman" w:cs="Times New Roman"/>
        </w:rPr>
        <w:t>wait-list</w:t>
      </w:r>
      <w:proofErr w:type="gramEnd"/>
      <w:r w:rsidRPr="003F7CB2">
        <w:rPr>
          <w:rFonts w:ascii="Times New Roman" w:hAnsi="Times New Roman" w:cs="Times New Roman"/>
        </w:rPr>
        <w:t xml:space="preserve"> if not, cancel enrollments, and receive automated notifications. Administrative staff configure course capacities and schedules. The system will be built iteratively using a hybrid Scrum/Kanban process (Gemino, Reich, &amp; </w:t>
      </w:r>
      <w:proofErr w:type="spellStart"/>
      <w:r w:rsidRPr="003F7CB2">
        <w:rPr>
          <w:rFonts w:ascii="Times New Roman" w:hAnsi="Times New Roman" w:cs="Times New Roman"/>
        </w:rPr>
        <w:t>Serrador</w:t>
      </w:r>
      <w:proofErr w:type="spellEnd"/>
      <w:r w:rsidRPr="003F7CB2">
        <w:rPr>
          <w:rFonts w:ascii="Times New Roman" w:hAnsi="Times New Roman" w:cs="Times New Roman"/>
        </w:rPr>
        <w:t>, 2020) that emphasizes short, potentially shippable increments and continuous stakeholder feedback (Tsui, Karam, &amp; Bernal, 2022, Ch. 5).</w:t>
      </w:r>
    </w:p>
    <w:p w14:paraId="599D07A5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9" w:name="_Toc195550302"/>
      <w:r w:rsidRPr="008E47BF">
        <w:rPr>
          <w:rFonts w:ascii="Times New Roman" w:hAnsi="Times New Roman" w:cs="Times New Roman"/>
        </w:rPr>
        <w:t>1.5 References</w:t>
      </w:r>
      <w:bookmarkEnd w:id="9"/>
    </w:p>
    <w:p w14:paraId="783B1E7A" w14:textId="15430B2C" w:rsidR="003F7CB2" w:rsidRPr="008E47BF" w:rsidRDefault="0019103E" w:rsidP="003F7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</w:t>
      </w:r>
      <w:r w:rsidR="003F7CB2" w:rsidRPr="003F7CB2">
        <w:rPr>
          <w:rFonts w:ascii="Times New Roman" w:hAnsi="Times New Roman" w:cs="Times New Roman"/>
        </w:rPr>
        <w:t xml:space="preserve"> reference list appears in Section 7. Inline citations use APA </w:t>
      </w:r>
      <w:r>
        <w:rPr>
          <w:rFonts w:ascii="Times New Roman" w:hAnsi="Times New Roman" w:cs="Times New Roman"/>
        </w:rPr>
        <w:t>author-date</w:t>
      </w:r>
      <w:r w:rsidR="003F7CB2" w:rsidRPr="003F7CB2">
        <w:rPr>
          <w:rFonts w:ascii="Times New Roman" w:hAnsi="Times New Roman" w:cs="Times New Roman"/>
        </w:rPr>
        <w:t xml:space="preserve"> style.</w:t>
      </w:r>
    </w:p>
    <w:p w14:paraId="5843F5D5" w14:textId="77777777" w:rsidR="003F7CB2" w:rsidRPr="008E47BF" w:rsidRDefault="003F7CB2">
      <w:pPr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br w:type="page"/>
      </w:r>
    </w:p>
    <w:p w14:paraId="55F52806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10" w:name="_Toc195550303"/>
      <w:proofErr w:type="gramStart"/>
      <w:r w:rsidRPr="008E47BF">
        <w:rPr>
          <w:rFonts w:ascii="Times New Roman" w:hAnsi="Times New Roman" w:cs="Times New Roman"/>
        </w:rPr>
        <w:lastRenderedPageBreak/>
        <w:t>2  Overall</w:t>
      </w:r>
      <w:proofErr w:type="gramEnd"/>
      <w:r w:rsidRPr="008E47BF">
        <w:rPr>
          <w:rFonts w:ascii="Times New Roman" w:hAnsi="Times New Roman" w:cs="Times New Roman"/>
        </w:rPr>
        <w:t xml:space="preserve"> Description</w:t>
      </w:r>
      <w:bookmarkEnd w:id="10"/>
    </w:p>
    <w:p w14:paraId="390D5282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1" w:name="_Toc195550304"/>
      <w:r w:rsidRPr="008E47BF">
        <w:rPr>
          <w:rFonts w:ascii="Times New Roman" w:hAnsi="Times New Roman" w:cs="Times New Roman"/>
        </w:rPr>
        <w:t>2.1 Product Perspective</w:t>
      </w:r>
      <w:bookmarkEnd w:id="11"/>
    </w:p>
    <w:p w14:paraId="4F232762" w14:textId="7A7D7548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OCRES is a </w:t>
      </w:r>
      <w:r w:rsidRPr="003F7CB2">
        <w:rPr>
          <w:rFonts w:ascii="Times New Roman" w:hAnsi="Times New Roman" w:cs="Times New Roman"/>
          <w:b/>
          <w:bCs/>
        </w:rPr>
        <w:t>new subsystem</w:t>
      </w:r>
      <w:r w:rsidRPr="003F7CB2">
        <w:rPr>
          <w:rFonts w:ascii="Times New Roman" w:hAnsi="Times New Roman" w:cs="Times New Roman"/>
        </w:rPr>
        <w:t> that interfaces with the university Student Information System (SIS) and Learning Management System (LMS) via REST APIs. It will be deployed on the institution’s cloud Kubernetes cluster. The life</w:t>
      </w:r>
      <w:r w:rsidRPr="003F7CB2">
        <w:rPr>
          <w:rFonts w:ascii="Times New Roman" w:hAnsi="Times New Roman" w:cs="Times New Roman"/>
        </w:rPr>
        <w:noBreakHyphen/>
        <w:t>cycle follows an </w:t>
      </w:r>
      <w:r w:rsidRPr="003F7CB2">
        <w:rPr>
          <w:rFonts w:ascii="Times New Roman" w:hAnsi="Times New Roman" w:cs="Times New Roman"/>
          <w:b/>
          <w:bCs/>
        </w:rPr>
        <w:t xml:space="preserve">incremental, </w:t>
      </w:r>
      <w:r w:rsidR="0019103E">
        <w:rPr>
          <w:rFonts w:ascii="Times New Roman" w:hAnsi="Times New Roman" w:cs="Times New Roman"/>
          <w:b/>
          <w:bCs/>
        </w:rPr>
        <w:t>risk-driven</w:t>
      </w:r>
      <w:r w:rsidRPr="003F7CB2">
        <w:rPr>
          <w:rFonts w:ascii="Times New Roman" w:hAnsi="Times New Roman" w:cs="Times New Roman"/>
          <w:b/>
          <w:bCs/>
        </w:rPr>
        <w:t xml:space="preserve"> spiral inside </w:t>
      </w:r>
      <w:r w:rsidR="0019103E">
        <w:rPr>
          <w:rFonts w:ascii="Times New Roman" w:hAnsi="Times New Roman" w:cs="Times New Roman"/>
          <w:b/>
          <w:bCs/>
        </w:rPr>
        <w:t>time-boxed</w:t>
      </w:r>
      <w:r w:rsidRPr="003F7CB2">
        <w:rPr>
          <w:rFonts w:ascii="Times New Roman" w:hAnsi="Times New Roman" w:cs="Times New Roman"/>
          <w:b/>
          <w:bCs/>
        </w:rPr>
        <w:t xml:space="preserve"> sprints</w:t>
      </w:r>
      <w:r w:rsidRPr="003F7CB2">
        <w:rPr>
          <w:rFonts w:ascii="Times New Roman" w:hAnsi="Times New Roman" w:cs="Times New Roman"/>
        </w:rPr>
        <w:t> (Tsui et al., 2022, Ch. 4).</w:t>
      </w:r>
    </w:p>
    <w:p w14:paraId="12AAB27F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2" w:name="_Toc195550305"/>
      <w:r w:rsidRPr="008E47BF">
        <w:rPr>
          <w:rFonts w:ascii="Times New Roman" w:hAnsi="Times New Roman" w:cs="Times New Roman"/>
        </w:rPr>
        <w:t>2.2 Product Features (summary)</w:t>
      </w:r>
      <w:bookmarkEnd w:id="12"/>
    </w:p>
    <w:p w14:paraId="398E6816" w14:textId="77777777" w:rsidR="003F7CB2" w:rsidRPr="003F7CB2" w:rsidRDefault="003F7CB2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Account creation &amp; profile management.</w:t>
      </w:r>
    </w:p>
    <w:p w14:paraId="273BE571" w14:textId="77777777" w:rsidR="003F7CB2" w:rsidRPr="003F7CB2" w:rsidRDefault="003F7CB2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Secure authentication (SSO) and authorization.</w:t>
      </w:r>
    </w:p>
    <w:p w14:paraId="3FDDE489" w14:textId="1004AC89" w:rsidR="003F7CB2" w:rsidRPr="003F7CB2" w:rsidRDefault="003F7CB2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Course catalog browsing with </w:t>
      </w:r>
      <w:r w:rsidR="0019103E">
        <w:rPr>
          <w:rFonts w:ascii="Times New Roman" w:hAnsi="Times New Roman" w:cs="Times New Roman"/>
        </w:rPr>
        <w:t>real-time</w:t>
      </w:r>
      <w:r w:rsidRPr="003F7CB2">
        <w:rPr>
          <w:rFonts w:ascii="Times New Roman" w:hAnsi="Times New Roman" w:cs="Times New Roman"/>
        </w:rPr>
        <w:t xml:space="preserve"> seat counts.</w:t>
      </w:r>
    </w:p>
    <w:p w14:paraId="3E95365C" w14:textId="5451D52E" w:rsidR="003F7CB2" w:rsidRPr="003F7CB2" w:rsidRDefault="003F7CB2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Enrollment &amp; </w:t>
      </w:r>
      <w:r w:rsidR="0019103E">
        <w:rPr>
          <w:rFonts w:ascii="Times New Roman" w:hAnsi="Times New Roman" w:cs="Times New Roman"/>
        </w:rPr>
        <w:t>wait-listing</w:t>
      </w:r>
      <w:r w:rsidRPr="003F7CB2">
        <w:rPr>
          <w:rFonts w:ascii="Times New Roman" w:hAnsi="Times New Roman" w:cs="Times New Roman"/>
        </w:rPr>
        <w:t xml:space="preserve"> with FIFO promotion.</w:t>
      </w:r>
    </w:p>
    <w:p w14:paraId="7D53320C" w14:textId="5DBE03D4" w:rsidR="003F7CB2" w:rsidRPr="003F7CB2" w:rsidRDefault="0019103E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Self-service</w:t>
      </w:r>
      <w:r w:rsidR="003F7CB2" w:rsidRPr="003F7CB2">
        <w:rPr>
          <w:rFonts w:ascii="Times New Roman" w:hAnsi="Times New Roman" w:cs="Times New Roman"/>
        </w:rPr>
        <w:t xml:space="preserve"> cancellation with automated notifications.</w:t>
      </w:r>
    </w:p>
    <w:p w14:paraId="7BB3F343" w14:textId="77777777" w:rsidR="003F7CB2" w:rsidRPr="003F7CB2" w:rsidRDefault="003F7CB2" w:rsidP="003F7C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Admin dashboards for course setup and capacity tuning.</w:t>
      </w:r>
    </w:p>
    <w:p w14:paraId="418849C0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3" w:name="_Toc195550306"/>
      <w:r w:rsidRPr="008E47BF">
        <w:rPr>
          <w:rFonts w:ascii="Times New Roman" w:hAnsi="Times New Roman" w:cs="Times New Roman"/>
        </w:rPr>
        <w:t>2.3 User Classes &amp; Characteristics</w:t>
      </w:r>
      <w:bookmarkEnd w:id="13"/>
    </w:p>
    <w:tbl>
      <w:tblPr>
        <w:tblW w:w="79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4770"/>
        <w:gridCol w:w="1438"/>
      </w:tblGrid>
      <w:tr w:rsidR="003F7CB2" w:rsidRPr="003F7CB2" w14:paraId="4A42A001" w14:textId="77777777" w:rsidTr="003F7CB2">
        <w:trPr>
          <w:cantSplit/>
          <w:trHeight w:val="403"/>
          <w:tblHeader/>
          <w:tblCellSpacing w:w="15" w:type="dxa"/>
        </w:trPr>
        <w:tc>
          <w:tcPr>
            <w:tcW w:w="1728" w:type="dxa"/>
            <w:shd w:val="pct20" w:color="auto" w:fill="auto"/>
            <w:vAlign w:val="center"/>
            <w:hideMark/>
          </w:tcPr>
          <w:p w14:paraId="248220B2" w14:textId="77777777" w:rsidR="003F7CB2" w:rsidRPr="003F7CB2" w:rsidRDefault="003F7CB2" w:rsidP="003F7CB2">
            <w:pPr>
              <w:rPr>
                <w:rFonts w:ascii="Times New Roman" w:hAnsi="Times New Roman" w:cs="Times New Roman"/>
                <w:b/>
                <w:bCs/>
              </w:rPr>
            </w:pPr>
            <w:r w:rsidRPr="003F7CB2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5040" w:type="dxa"/>
            <w:shd w:val="pct20" w:color="auto" w:fill="auto"/>
            <w:vAlign w:val="center"/>
            <w:hideMark/>
          </w:tcPr>
          <w:p w14:paraId="2F2D0D41" w14:textId="77777777" w:rsidR="003F7CB2" w:rsidRPr="003F7CB2" w:rsidRDefault="003F7CB2" w:rsidP="003F7CB2">
            <w:pPr>
              <w:rPr>
                <w:rFonts w:ascii="Times New Roman" w:hAnsi="Times New Roman" w:cs="Times New Roman"/>
                <w:b/>
                <w:bCs/>
              </w:rPr>
            </w:pPr>
            <w:r w:rsidRPr="003F7CB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40" w:type="dxa"/>
            <w:shd w:val="pct20" w:color="auto" w:fill="auto"/>
            <w:vAlign w:val="center"/>
            <w:hideMark/>
          </w:tcPr>
          <w:p w14:paraId="6E62401E" w14:textId="77777777" w:rsidR="003F7CB2" w:rsidRPr="003F7CB2" w:rsidRDefault="003F7CB2" w:rsidP="003F7CB2">
            <w:pPr>
              <w:rPr>
                <w:rFonts w:ascii="Times New Roman" w:hAnsi="Times New Roman" w:cs="Times New Roman"/>
                <w:b/>
                <w:bCs/>
              </w:rPr>
            </w:pPr>
            <w:r w:rsidRPr="003F7CB2">
              <w:rPr>
                <w:rFonts w:ascii="Times New Roman" w:hAnsi="Times New Roman" w:cs="Times New Roman"/>
                <w:b/>
                <w:bCs/>
              </w:rPr>
              <w:t>Tech skill</w:t>
            </w:r>
          </w:p>
        </w:tc>
      </w:tr>
      <w:tr w:rsidR="003F7CB2" w:rsidRPr="003F7CB2" w14:paraId="3D38A6CB" w14:textId="77777777" w:rsidTr="003F7CB2">
        <w:trPr>
          <w:cantSplit/>
          <w:trHeight w:val="403"/>
          <w:tblHeader/>
          <w:tblCellSpacing w:w="15" w:type="dxa"/>
        </w:trPr>
        <w:tc>
          <w:tcPr>
            <w:tcW w:w="1728" w:type="dxa"/>
            <w:vAlign w:val="center"/>
            <w:hideMark/>
          </w:tcPr>
          <w:p w14:paraId="79012FC9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Applicant</w:t>
            </w:r>
          </w:p>
        </w:tc>
        <w:tc>
          <w:tcPr>
            <w:tcW w:w="5040" w:type="dxa"/>
            <w:vAlign w:val="center"/>
            <w:hideMark/>
          </w:tcPr>
          <w:p w14:paraId="3D9321AA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Prospective student registering for the first time</w:t>
            </w:r>
          </w:p>
        </w:tc>
        <w:tc>
          <w:tcPr>
            <w:tcW w:w="1440" w:type="dxa"/>
            <w:vAlign w:val="center"/>
            <w:hideMark/>
          </w:tcPr>
          <w:p w14:paraId="507F42F6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Low</w:t>
            </w:r>
          </w:p>
        </w:tc>
      </w:tr>
      <w:tr w:rsidR="003F7CB2" w:rsidRPr="003F7CB2" w14:paraId="0AB45DAE" w14:textId="77777777" w:rsidTr="003F7CB2">
        <w:trPr>
          <w:cantSplit/>
          <w:trHeight w:val="403"/>
          <w:tblHeader/>
          <w:tblCellSpacing w:w="15" w:type="dxa"/>
        </w:trPr>
        <w:tc>
          <w:tcPr>
            <w:tcW w:w="1728" w:type="dxa"/>
            <w:vAlign w:val="center"/>
            <w:hideMark/>
          </w:tcPr>
          <w:p w14:paraId="416381E7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5040" w:type="dxa"/>
            <w:vAlign w:val="center"/>
            <w:hideMark/>
          </w:tcPr>
          <w:p w14:paraId="217B51B0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Authenticated user managing enrollments</w:t>
            </w:r>
          </w:p>
        </w:tc>
        <w:tc>
          <w:tcPr>
            <w:tcW w:w="1440" w:type="dxa"/>
            <w:vAlign w:val="center"/>
            <w:hideMark/>
          </w:tcPr>
          <w:p w14:paraId="12F98D74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Medium</w:t>
            </w:r>
          </w:p>
        </w:tc>
      </w:tr>
      <w:tr w:rsidR="003F7CB2" w:rsidRPr="003F7CB2" w14:paraId="103328DD" w14:textId="77777777" w:rsidTr="003F7CB2">
        <w:trPr>
          <w:cantSplit/>
          <w:trHeight w:val="403"/>
          <w:tblHeader/>
          <w:tblCellSpacing w:w="15" w:type="dxa"/>
        </w:trPr>
        <w:tc>
          <w:tcPr>
            <w:tcW w:w="1728" w:type="dxa"/>
            <w:vAlign w:val="center"/>
            <w:hideMark/>
          </w:tcPr>
          <w:p w14:paraId="447A9B13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Registrar Staff</w:t>
            </w:r>
          </w:p>
        </w:tc>
        <w:tc>
          <w:tcPr>
            <w:tcW w:w="5040" w:type="dxa"/>
            <w:vAlign w:val="center"/>
            <w:hideMark/>
          </w:tcPr>
          <w:p w14:paraId="2E9C10F4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Configure courses, capacities, dates</w:t>
            </w:r>
          </w:p>
        </w:tc>
        <w:tc>
          <w:tcPr>
            <w:tcW w:w="1440" w:type="dxa"/>
            <w:vAlign w:val="center"/>
            <w:hideMark/>
          </w:tcPr>
          <w:p w14:paraId="34432D71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High</w:t>
            </w:r>
          </w:p>
        </w:tc>
      </w:tr>
      <w:tr w:rsidR="003F7CB2" w:rsidRPr="003F7CB2" w14:paraId="63A3F327" w14:textId="77777777" w:rsidTr="003F7CB2">
        <w:trPr>
          <w:cantSplit/>
          <w:trHeight w:val="403"/>
          <w:tblHeader/>
          <w:tblCellSpacing w:w="15" w:type="dxa"/>
        </w:trPr>
        <w:tc>
          <w:tcPr>
            <w:tcW w:w="1728" w:type="dxa"/>
            <w:vAlign w:val="center"/>
            <w:hideMark/>
          </w:tcPr>
          <w:p w14:paraId="15B34D7A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System Admin</w:t>
            </w:r>
          </w:p>
        </w:tc>
        <w:tc>
          <w:tcPr>
            <w:tcW w:w="5040" w:type="dxa"/>
            <w:vAlign w:val="center"/>
            <w:hideMark/>
          </w:tcPr>
          <w:p w14:paraId="1AAFF4B9" w14:textId="5DA5D134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 xml:space="preserve">Maintain servers, security, </w:t>
            </w:r>
            <w:r w:rsidR="0019103E">
              <w:rPr>
                <w:rFonts w:ascii="Times New Roman" w:hAnsi="Times New Roman" w:cs="Times New Roman"/>
              </w:rPr>
              <w:t xml:space="preserve">and </w:t>
            </w:r>
            <w:r w:rsidRPr="003F7CB2">
              <w:rPr>
                <w:rFonts w:ascii="Times New Roman" w:hAnsi="Times New Roman" w:cs="Times New Roman"/>
              </w:rPr>
              <w:t>backups</w:t>
            </w:r>
          </w:p>
        </w:tc>
        <w:tc>
          <w:tcPr>
            <w:tcW w:w="1440" w:type="dxa"/>
            <w:vAlign w:val="center"/>
            <w:hideMark/>
          </w:tcPr>
          <w:p w14:paraId="6B4C27E9" w14:textId="77777777" w:rsidR="003F7CB2" w:rsidRPr="003F7CB2" w:rsidRDefault="003F7CB2" w:rsidP="003F7CB2">
            <w:pPr>
              <w:rPr>
                <w:rFonts w:ascii="Times New Roman" w:hAnsi="Times New Roman" w:cs="Times New Roman"/>
              </w:rPr>
            </w:pPr>
            <w:r w:rsidRPr="003F7CB2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23B41362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4" w:name="_Toc195550307"/>
      <w:r w:rsidRPr="008E47BF">
        <w:rPr>
          <w:rFonts w:ascii="Times New Roman" w:hAnsi="Times New Roman" w:cs="Times New Roman"/>
        </w:rPr>
        <w:t>2.4 Operating Environment</w:t>
      </w:r>
      <w:bookmarkEnd w:id="14"/>
    </w:p>
    <w:p w14:paraId="4E5865E0" w14:textId="77777777" w:rsidR="003F7CB2" w:rsidRPr="003F7CB2" w:rsidRDefault="003F7CB2" w:rsidP="003F7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Client: Modern browsers (Chrome, Edge, Firefox, Safari).</w:t>
      </w:r>
    </w:p>
    <w:p w14:paraId="304922F5" w14:textId="77777777" w:rsidR="003F7CB2" w:rsidRPr="003F7CB2" w:rsidRDefault="003F7CB2" w:rsidP="003F7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Server: Ubuntu 22.04 LTS, Node 20/Express, PostgreSQL 15, Nginx reverse proxy.</w:t>
      </w:r>
    </w:p>
    <w:p w14:paraId="00CEF004" w14:textId="77777777" w:rsidR="003F7CB2" w:rsidRPr="003F7CB2" w:rsidRDefault="003F7CB2" w:rsidP="003F7CB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Protocols: HTTPS (TLS 1.3), OAuth 2.1/OIDC.</w:t>
      </w:r>
    </w:p>
    <w:p w14:paraId="1DDA8938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5" w:name="_Toc195550308"/>
      <w:r w:rsidRPr="008E47BF">
        <w:rPr>
          <w:rFonts w:ascii="Times New Roman" w:hAnsi="Times New Roman" w:cs="Times New Roman"/>
        </w:rPr>
        <w:t>2.5 Design &amp; Implementation Constraints</w:t>
      </w:r>
      <w:bookmarkEnd w:id="15"/>
    </w:p>
    <w:p w14:paraId="63CEF2EC" w14:textId="77777777" w:rsidR="003F7CB2" w:rsidRPr="003F7CB2" w:rsidRDefault="003F7CB2" w:rsidP="003F7CB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Must comply with FERPA privacy rules.</w:t>
      </w:r>
    </w:p>
    <w:p w14:paraId="154A3B50" w14:textId="77777777" w:rsidR="003F7CB2" w:rsidRPr="003F7CB2" w:rsidRDefault="003F7CB2" w:rsidP="003F7CB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Must integrate with campus SSO.</w:t>
      </w:r>
    </w:p>
    <w:p w14:paraId="5BD239B0" w14:textId="77777777" w:rsidR="003F7CB2" w:rsidRPr="003F7CB2" w:rsidRDefault="003F7CB2" w:rsidP="003F7CB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lastRenderedPageBreak/>
        <w:t>Continuous integration pipeline with GitHub Actions and automated unit/integration tests per sprint (Tsui et al., 2022, Ch. 5).</w:t>
      </w:r>
    </w:p>
    <w:p w14:paraId="2AFBF5AC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6" w:name="_Toc195550309"/>
      <w:r w:rsidRPr="008E47BF">
        <w:rPr>
          <w:rFonts w:ascii="Times New Roman" w:hAnsi="Times New Roman" w:cs="Times New Roman"/>
        </w:rPr>
        <w:t>2.6 User Documentation</w:t>
      </w:r>
      <w:bookmarkEnd w:id="16"/>
    </w:p>
    <w:p w14:paraId="1F0C8E12" w14:textId="63FCFEEA" w:rsidR="003F7CB2" w:rsidRPr="003F7CB2" w:rsidRDefault="0019103E" w:rsidP="003F7CB2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In-app</w:t>
      </w:r>
      <w:r w:rsidR="003F7CB2" w:rsidRPr="003F7CB2">
        <w:rPr>
          <w:rFonts w:ascii="Times New Roman" w:hAnsi="Times New Roman" w:cs="Times New Roman"/>
        </w:rPr>
        <w:t xml:space="preserve"> contextual help.</w:t>
      </w:r>
    </w:p>
    <w:p w14:paraId="3FB30010" w14:textId="77777777" w:rsidR="003F7CB2" w:rsidRPr="003F7CB2" w:rsidRDefault="003F7CB2" w:rsidP="003F7CB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PDF quick</w:t>
      </w:r>
      <w:r w:rsidRPr="003F7CB2">
        <w:rPr>
          <w:rFonts w:ascii="Times New Roman" w:hAnsi="Times New Roman" w:cs="Times New Roman"/>
        </w:rPr>
        <w:noBreakHyphen/>
        <w:t>start guide.</w:t>
      </w:r>
    </w:p>
    <w:p w14:paraId="51163024" w14:textId="64FBF52C" w:rsidR="003F7CB2" w:rsidRPr="003F7CB2" w:rsidRDefault="0019103E" w:rsidP="003F7CB2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3-minute</w:t>
      </w:r>
      <w:r w:rsidR="003F7CB2" w:rsidRPr="003F7CB2">
        <w:rPr>
          <w:rFonts w:ascii="Times New Roman" w:hAnsi="Times New Roman" w:cs="Times New Roman"/>
        </w:rPr>
        <w:t xml:space="preserve"> video tutorials.</w:t>
      </w:r>
    </w:p>
    <w:p w14:paraId="5B41B61C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7" w:name="_Toc195550310"/>
      <w:r w:rsidRPr="008E47BF">
        <w:rPr>
          <w:rFonts w:ascii="Times New Roman" w:hAnsi="Times New Roman" w:cs="Times New Roman"/>
        </w:rPr>
        <w:t>2.7 Assumptions &amp; Dependencies</w:t>
      </w:r>
      <w:bookmarkEnd w:id="17"/>
    </w:p>
    <w:p w14:paraId="02F432A2" w14:textId="77777777" w:rsidR="003F7CB2" w:rsidRPr="003F7CB2" w:rsidRDefault="003F7CB2" w:rsidP="003F7C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SIS &amp; LMS APIs remain stable.</w:t>
      </w:r>
    </w:p>
    <w:p w14:paraId="6D4717E3" w14:textId="77777777" w:rsidR="003F7CB2" w:rsidRPr="003F7CB2" w:rsidRDefault="003F7CB2" w:rsidP="003F7C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Users possess valid email for verification.</w:t>
      </w:r>
    </w:p>
    <w:p w14:paraId="1D4BEEF0" w14:textId="594CDE0B" w:rsidR="003F7CB2" w:rsidRPr="003F7CB2" w:rsidRDefault="003F7CB2" w:rsidP="003F7CB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Development team capacity = 6 FTE (XP</w:t>
      </w:r>
      <w:r w:rsidRPr="003F7CB2">
        <w:rPr>
          <w:rFonts w:ascii="Times New Roman" w:hAnsi="Times New Roman" w:cs="Times New Roman"/>
        </w:rPr>
        <w:noBreakHyphen/>
        <w:t>style small team per Beck, as cited in Tsui et al., 2022, Ch. 5).</w:t>
      </w:r>
    </w:p>
    <w:p w14:paraId="59D2338E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18" w:name="_Toc195550311"/>
      <w:proofErr w:type="gramStart"/>
      <w:r w:rsidRPr="008E47BF">
        <w:rPr>
          <w:rFonts w:ascii="Times New Roman" w:hAnsi="Times New Roman" w:cs="Times New Roman"/>
        </w:rPr>
        <w:t>3  System</w:t>
      </w:r>
      <w:proofErr w:type="gramEnd"/>
      <w:r w:rsidRPr="008E47BF">
        <w:rPr>
          <w:rFonts w:ascii="Times New Roman" w:hAnsi="Times New Roman" w:cs="Times New Roman"/>
        </w:rPr>
        <w:t xml:space="preserve"> Features</w:t>
      </w:r>
      <w:bookmarkEnd w:id="18"/>
    </w:p>
    <w:p w14:paraId="7010B77C" w14:textId="30F9899A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Each feature lists </w:t>
      </w:r>
      <w:r w:rsidR="0019103E">
        <w:rPr>
          <w:rFonts w:ascii="Times New Roman" w:hAnsi="Times New Roman" w:cs="Times New Roman"/>
        </w:rPr>
        <w:t xml:space="preserve">a </w:t>
      </w:r>
      <w:r w:rsidRPr="003F7CB2">
        <w:rPr>
          <w:rFonts w:ascii="Times New Roman" w:hAnsi="Times New Roman" w:cs="Times New Roman"/>
        </w:rPr>
        <w:t>description, stimulus/response, and verifiable requirements.</w:t>
      </w:r>
    </w:p>
    <w:p w14:paraId="4C5BF546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19" w:name="_Toc195550312"/>
      <w:proofErr w:type="gramStart"/>
      <w:r w:rsidRPr="008E47BF">
        <w:rPr>
          <w:rFonts w:ascii="Times New Roman" w:hAnsi="Times New Roman" w:cs="Times New Roman"/>
        </w:rPr>
        <w:t>3.1  F</w:t>
      </w:r>
      <w:proofErr w:type="gramEnd"/>
      <w:r w:rsidRPr="008E47BF">
        <w:rPr>
          <w:rFonts w:ascii="Times New Roman" w:hAnsi="Times New Roman" w:cs="Times New Roman"/>
        </w:rPr>
        <w:t>1 – User Registration</w:t>
      </w:r>
      <w:bookmarkEnd w:id="19"/>
    </w:p>
    <w:p w14:paraId="7EDD678D" w14:textId="77777777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  <w:b/>
          <w:bCs/>
        </w:rPr>
        <w:t>Description &amp; Priority</w:t>
      </w:r>
      <w:r w:rsidRPr="003F7CB2">
        <w:rPr>
          <w:rFonts w:ascii="Times New Roman" w:hAnsi="Times New Roman" w:cs="Times New Roman"/>
        </w:rPr>
        <w:t> (H)</w:t>
      </w:r>
      <w:r w:rsidRPr="003F7CB2">
        <w:rPr>
          <w:rFonts w:ascii="Times New Roman" w:hAnsi="Times New Roman" w:cs="Times New Roman"/>
        </w:rPr>
        <w:t> </w:t>
      </w:r>
      <w:r w:rsidRPr="003F7CB2">
        <w:rPr>
          <w:rFonts w:ascii="Times New Roman" w:hAnsi="Times New Roman" w:cs="Times New Roman"/>
        </w:rPr>
        <w:t>Applicants create unique IDs and profiles.</w:t>
      </w:r>
      <w:r w:rsidRPr="003F7CB2">
        <w:rPr>
          <w:rFonts w:ascii="Times New Roman" w:hAnsi="Times New Roman" w:cs="Times New Roman"/>
        </w:rPr>
        <w:br/>
      </w:r>
      <w:r w:rsidRPr="003F7CB2">
        <w:rPr>
          <w:rFonts w:ascii="Times New Roman" w:hAnsi="Times New Roman" w:cs="Times New Roman"/>
          <w:b/>
          <w:bCs/>
        </w:rPr>
        <w:t>Stimulus/Response</w:t>
      </w:r>
      <w:r w:rsidRPr="003F7CB2">
        <w:rPr>
          <w:rFonts w:ascii="Times New Roman" w:hAnsi="Times New Roman" w:cs="Times New Roman"/>
        </w:rPr>
        <w:t>: Applicant submits form → system validates uniqueness → sends verification email → activates account.</w:t>
      </w:r>
      <w:r w:rsidRPr="003F7CB2">
        <w:rPr>
          <w:rFonts w:ascii="Times New Roman" w:hAnsi="Times New Roman" w:cs="Times New Roman"/>
        </w:rPr>
        <w:br/>
      </w:r>
      <w:r w:rsidRPr="003F7CB2">
        <w:rPr>
          <w:rFonts w:ascii="Times New Roman" w:hAnsi="Times New Roman" w:cs="Times New Roman"/>
          <w:b/>
          <w:bCs/>
        </w:rPr>
        <w:t>Functional Requirements</w:t>
      </w:r>
    </w:p>
    <w:p w14:paraId="0EDA865C" w14:textId="7020B302" w:rsidR="003F7CB2" w:rsidRPr="003F7CB2" w:rsidRDefault="003F7CB2" w:rsidP="003F7C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F1.1 The 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require </w:t>
      </w:r>
      <w:r w:rsidR="0019103E">
        <w:rPr>
          <w:rFonts w:ascii="Times New Roman" w:hAnsi="Times New Roman" w:cs="Times New Roman"/>
        </w:rPr>
        <w:t xml:space="preserve">a </w:t>
      </w:r>
      <w:r w:rsidRPr="003F7CB2">
        <w:rPr>
          <w:rFonts w:ascii="Times New Roman" w:hAnsi="Times New Roman" w:cs="Times New Roman"/>
        </w:rPr>
        <w:t>unique </w:t>
      </w:r>
      <w:proofErr w:type="spellStart"/>
      <w:r w:rsidRPr="003F7CB2">
        <w:rPr>
          <w:rFonts w:ascii="Times New Roman" w:hAnsi="Times New Roman" w:cs="Times New Roman"/>
        </w:rPr>
        <w:t>userID</w:t>
      </w:r>
      <w:proofErr w:type="spellEnd"/>
      <w:r w:rsidRPr="003F7CB2">
        <w:rPr>
          <w:rFonts w:ascii="Times New Roman" w:hAnsi="Times New Roman" w:cs="Times New Roman"/>
        </w:rPr>
        <w:t>, hashed password, legal name, phone, and email.</w:t>
      </w:r>
    </w:p>
    <w:p w14:paraId="70612DBE" w14:textId="368385D4" w:rsidR="003F7CB2" w:rsidRPr="003F7CB2" w:rsidRDefault="003F7CB2" w:rsidP="003F7C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F1.2 The 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reject duplicate </w:t>
      </w:r>
      <w:proofErr w:type="spellStart"/>
      <w:r w:rsidRPr="003F7CB2">
        <w:rPr>
          <w:rFonts w:ascii="Times New Roman" w:hAnsi="Times New Roman" w:cs="Times New Roman"/>
        </w:rPr>
        <w:t>userID</w:t>
      </w:r>
      <w:proofErr w:type="spellEnd"/>
      <w:r w:rsidRPr="003F7CB2">
        <w:rPr>
          <w:rFonts w:ascii="Times New Roman" w:hAnsi="Times New Roman" w:cs="Times New Roman"/>
        </w:rPr>
        <w:t xml:space="preserve"> or </w:t>
      </w:r>
      <w:r w:rsidR="0019103E">
        <w:rPr>
          <w:rFonts w:ascii="Times New Roman" w:hAnsi="Times New Roman" w:cs="Times New Roman"/>
        </w:rPr>
        <w:t>emails</w:t>
      </w:r>
      <w:r w:rsidRPr="003F7CB2">
        <w:rPr>
          <w:rFonts w:ascii="Times New Roman" w:hAnsi="Times New Roman" w:cs="Times New Roman"/>
        </w:rPr>
        <w:t xml:space="preserve"> and display an explanatory error.</w:t>
      </w:r>
    </w:p>
    <w:p w14:paraId="5B24C650" w14:textId="3C1A6CEB" w:rsidR="003F7CB2" w:rsidRPr="003F7CB2" w:rsidRDefault="003F7CB2" w:rsidP="003F7C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F1.3 The 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hash passwords using Argon2id with </w:t>
      </w:r>
      <w:r w:rsidR="0019103E">
        <w:rPr>
          <w:rFonts w:ascii="Times New Roman" w:hAnsi="Times New Roman" w:cs="Times New Roman"/>
        </w:rPr>
        <w:t>16-byte</w:t>
      </w:r>
      <w:r w:rsidRPr="003F7CB2">
        <w:rPr>
          <w:rFonts w:ascii="Times New Roman" w:hAnsi="Times New Roman" w:cs="Times New Roman"/>
        </w:rPr>
        <w:t xml:space="preserve"> salt.</w:t>
      </w:r>
    </w:p>
    <w:p w14:paraId="2CD8C14E" w14:textId="747611D5" w:rsidR="003F7CB2" w:rsidRPr="003F7CB2" w:rsidRDefault="003F7CB2" w:rsidP="003F7CB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F1.4 The 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send a </w:t>
      </w:r>
      <w:r w:rsidR="0019103E">
        <w:rPr>
          <w:rFonts w:ascii="Times New Roman" w:hAnsi="Times New Roman" w:cs="Times New Roman"/>
        </w:rPr>
        <w:t>one-time</w:t>
      </w:r>
      <w:r w:rsidRPr="003F7CB2">
        <w:rPr>
          <w:rFonts w:ascii="Times New Roman" w:hAnsi="Times New Roman" w:cs="Times New Roman"/>
        </w:rPr>
        <w:t xml:space="preserve"> verification link </w:t>
      </w:r>
      <w:r w:rsidR="0019103E">
        <w:rPr>
          <w:rFonts w:ascii="Times New Roman" w:hAnsi="Times New Roman" w:cs="Times New Roman"/>
        </w:rPr>
        <w:t>that expires</w:t>
      </w:r>
      <w:r w:rsidRPr="003F7CB2">
        <w:rPr>
          <w:rFonts w:ascii="Times New Roman" w:hAnsi="Times New Roman" w:cs="Times New Roman"/>
        </w:rPr>
        <w:t xml:space="preserve"> in 24 </w:t>
      </w:r>
      <w:r w:rsidR="0019103E">
        <w:rPr>
          <w:rFonts w:ascii="Times New Roman" w:hAnsi="Times New Roman" w:cs="Times New Roman"/>
        </w:rPr>
        <w:t>hours</w:t>
      </w:r>
      <w:r w:rsidRPr="003F7CB2">
        <w:rPr>
          <w:rFonts w:ascii="Times New Roman" w:hAnsi="Times New Roman" w:cs="Times New Roman"/>
        </w:rPr>
        <w:t>.</w:t>
      </w:r>
    </w:p>
    <w:p w14:paraId="127CA9CD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0" w:name="_Toc195550313"/>
      <w:proofErr w:type="gramStart"/>
      <w:r w:rsidRPr="008E47BF">
        <w:rPr>
          <w:rFonts w:ascii="Times New Roman" w:hAnsi="Times New Roman" w:cs="Times New Roman"/>
        </w:rPr>
        <w:t>3.2  F</w:t>
      </w:r>
      <w:proofErr w:type="gramEnd"/>
      <w:r w:rsidRPr="008E47BF">
        <w:rPr>
          <w:rFonts w:ascii="Times New Roman" w:hAnsi="Times New Roman" w:cs="Times New Roman"/>
        </w:rPr>
        <w:t>2 – Authentication &amp; Authorization</w:t>
      </w:r>
      <w:bookmarkEnd w:id="20"/>
    </w:p>
    <w:p w14:paraId="538AD67E" w14:textId="77777777" w:rsidR="003F7CB2" w:rsidRPr="003F7CB2" w:rsidRDefault="003F7CB2" w:rsidP="003F7CB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F2.1 The 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authenticate via campus SSO or local credentials.</w:t>
      </w:r>
    </w:p>
    <w:p w14:paraId="10538262" w14:textId="746719A5" w:rsidR="003F7CB2" w:rsidRPr="003F7CB2" w:rsidRDefault="003F7CB2" w:rsidP="003F7CB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 xml:space="preserve">F2.2 After </w:t>
      </w:r>
      <w:r w:rsidR="0019103E">
        <w:rPr>
          <w:rFonts w:ascii="Times New Roman" w:hAnsi="Times New Roman" w:cs="Times New Roman"/>
        </w:rPr>
        <w:t>five</w:t>
      </w:r>
      <w:r w:rsidRPr="003F7CB2">
        <w:rPr>
          <w:rFonts w:ascii="Times New Roman" w:hAnsi="Times New Roman" w:cs="Times New Roman"/>
        </w:rPr>
        <w:t xml:space="preserve"> failed attempts within 15 </w:t>
      </w:r>
      <w:r w:rsidR="0019103E">
        <w:rPr>
          <w:rFonts w:ascii="Times New Roman" w:hAnsi="Times New Roman" w:cs="Times New Roman"/>
        </w:rPr>
        <w:t>minutes,</w:t>
      </w:r>
      <w:r w:rsidRPr="003F7CB2">
        <w:rPr>
          <w:rFonts w:ascii="Times New Roman" w:hAnsi="Times New Roman" w:cs="Times New Roman"/>
        </w:rPr>
        <w:t xml:space="preserve"> the account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</w:t>
      </w:r>
      <w:r w:rsidR="0019103E">
        <w:rPr>
          <w:rFonts w:ascii="Times New Roman" w:hAnsi="Times New Roman" w:cs="Times New Roman"/>
        </w:rPr>
        <w:t>be locked</w:t>
      </w:r>
      <w:r w:rsidRPr="003F7CB2">
        <w:rPr>
          <w:rFonts w:ascii="Times New Roman" w:hAnsi="Times New Roman" w:cs="Times New Roman"/>
        </w:rPr>
        <w:t xml:space="preserve"> for 30 </w:t>
      </w:r>
      <w:r w:rsidR="0019103E">
        <w:rPr>
          <w:rFonts w:ascii="Times New Roman" w:hAnsi="Times New Roman" w:cs="Times New Roman"/>
        </w:rPr>
        <w:t>minutes</w:t>
      </w:r>
      <w:r w:rsidRPr="003F7CB2">
        <w:rPr>
          <w:rFonts w:ascii="Times New Roman" w:hAnsi="Times New Roman" w:cs="Times New Roman"/>
        </w:rPr>
        <w:t>.</w:t>
      </w:r>
    </w:p>
    <w:p w14:paraId="6EBD9E93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1" w:name="_Toc195550314"/>
      <w:proofErr w:type="gramStart"/>
      <w:r w:rsidRPr="008E47BF">
        <w:rPr>
          <w:rFonts w:ascii="Times New Roman" w:hAnsi="Times New Roman" w:cs="Times New Roman"/>
        </w:rPr>
        <w:lastRenderedPageBreak/>
        <w:t>3.3  F</w:t>
      </w:r>
      <w:proofErr w:type="gramEnd"/>
      <w:r w:rsidRPr="008E47BF">
        <w:rPr>
          <w:rFonts w:ascii="Times New Roman" w:hAnsi="Times New Roman" w:cs="Times New Roman"/>
        </w:rPr>
        <w:t>3 – Course Catalog Browsing</w:t>
      </w:r>
      <w:bookmarkEnd w:id="21"/>
    </w:p>
    <w:p w14:paraId="7B795759" w14:textId="77777777" w:rsidR="003F7CB2" w:rsidRPr="003F7CB2" w:rsidRDefault="003F7CB2" w:rsidP="003F7CB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F3.1 Users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filter courses by semester, department, and keyword.</w:t>
      </w:r>
    </w:p>
    <w:p w14:paraId="7918EB63" w14:textId="6B591AFE" w:rsidR="003F7CB2" w:rsidRPr="003F7CB2" w:rsidRDefault="003F7CB2" w:rsidP="003F7CB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F3.2 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display remaining seats and </w:t>
      </w:r>
      <w:r w:rsidR="0019103E">
        <w:rPr>
          <w:rFonts w:ascii="Times New Roman" w:hAnsi="Times New Roman" w:cs="Times New Roman"/>
        </w:rPr>
        <w:t>wait-list</w:t>
      </w:r>
      <w:r w:rsidRPr="003F7CB2">
        <w:rPr>
          <w:rFonts w:ascii="Times New Roman" w:hAnsi="Times New Roman" w:cs="Times New Roman"/>
        </w:rPr>
        <w:t xml:space="preserve"> length in </w:t>
      </w:r>
      <w:r w:rsidR="0019103E">
        <w:rPr>
          <w:rFonts w:ascii="Times New Roman" w:hAnsi="Times New Roman" w:cs="Times New Roman"/>
        </w:rPr>
        <w:t>real-time</w:t>
      </w:r>
      <w:r w:rsidRPr="003F7CB2">
        <w:rPr>
          <w:rFonts w:ascii="Times New Roman" w:hAnsi="Times New Roman" w:cs="Times New Roman"/>
        </w:rPr>
        <w:t>.</w:t>
      </w:r>
    </w:p>
    <w:p w14:paraId="4C0B311F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2" w:name="_Toc195550315"/>
      <w:proofErr w:type="gramStart"/>
      <w:r w:rsidRPr="008E47BF">
        <w:rPr>
          <w:rFonts w:ascii="Times New Roman" w:hAnsi="Times New Roman" w:cs="Times New Roman"/>
        </w:rPr>
        <w:t>3.4  F</w:t>
      </w:r>
      <w:proofErr w:type="gramEnd"/>
      <w:r w:rsidRPr="008E47BF">
        <w:rPr>
          <w:rFonts w:ascii="Times New Roman" w:hAnsi="Times New Roman" w:cs="Times New Roman"/>
        </w:rPr>
        <w:t>4 – Enrollment Management</w:t>
      </w:r>
      <w:bookmarkEnd w:id="22"/>
    </w:p>
    <w:p w14:paraId="64684B59" w14:textId="6AAA3295" w:rsidR="003F7CB2" w:rsidRPr="003F7CB2" w:rsidRDefault="003F7CB2" w:rsidP="003F7C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F4.1 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enroll </w:t>
      </w:r>
      <w:r w:rsidR="0019103E">
        <w:rPr>
          <w:rFonts w:ascii="Times New Roman" w:hAnsi="Times New Roman" w:cs="Times New Roman"/>
        </w:rPr>
        <w:t>students</w:t>
      </w:r>
      <w:r w:rsidRPr="003F7CB2">
        <w:rPr>
          <w:rFonts w:ascii="Times New Roman" w:hAnsi="Times New Roman" w:cs="Times New Roman"/>
        </w:rPr>
        <w:t xml:space="preserve"> if </w:t>
      </w:r>
      <w:proofErr w:type="spellStart"/>
      <w:r w:rsidRPr="003F7CB2">
        <w:rPr>
          <w:rFonts w:ascii="Times New Roman" w:hAnsi="Times New Roman" w:cs="Times New Roman"/>
        </w:rPr>
        <w:t>seatsAvailable</w:t>
      </w:r>
      <w:proofErr w:type="spellEnd"/>
      <w:r w:rsidRPr="003F7CB2">
        <w:rPr>
          <w:rFonts w:ascii="Times New Roman" w:hAnsi="Times New Roman" w:cs="Times New Roman"/>
        </w:rPr>
        <w:t xml:space="preserve"> &gt; 0.</w:t>
      </w:r>
    </w:p>
    <w:p w14:paraId="101F946A" w14:textId="4FED46CB" w:rsidR="003F7CB2" w:rsidRPr="003F7CB2" w:rsidRDefault="003F7CB2" w:rsidP="003F7C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 xml:space="preserve">F4.2 If full,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>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append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 xml:space="preserve">student to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>wait</w:t>
      </w:r>
      <w:r w:rsidRPr="003F7CB2">
        <w:rPr>
          <w:rFonts w:ascii="Times New Roman" w:hAnsi="Times New Roman" w:cs="Times New Roman"/>
        </w:rPr>
        <w:noBreakHyphen/>
        <w:t>list FIFO.</w:t>
      </w:r>
    </w:p>
    <w:p w14:paraId="268D5C62" w14:textId="77777777" w:rsidR="003F7CB2" w:rsidRPr="003F7CB2" w:rsidRDefault="003F7CB2" w:rsidP="003F7CB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F4.3 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enforce </w:t>
      </w:r>
      <w:proofErr w:type="spellStart"/>
      <w:r w:rsidRPr="003F7CB2">
        <w:rPr>
          <w:rFonts w:ascii="Times New Roman" w:hAnsi="Times New Roman" w:cs="Times New Roman"/>
        </w:rPr>
        <w:t>maxEnrollment</w:t>
      </w:r>
      <w:proofErr w:type="spellEnd"/>
      <w:r w:rsidRPr="003F7CB2">
        <w:rPr>
          <w:rFonts w:ascii="Times New Roman" w:hAnsi="Times New Roman" w:cs="Times New Roman"/>
        </w:rPr>
        <w:t> configured per course.</w:t>
      </w:r>
    </w:p>
    <w:p w14:paraId="181DE615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3" w:name="_Toc195550316"/>
      <w:proofErr w:type="gramStart"/>
      <w:r w:rsidRPr="008E47BF">
        <w:rPr>
          <w:rFonts w:ascii="Times New Roman" w:hAnsi="Times New Roman" w:cs="Times New Roman"/>
        </w:rPr>
        <w:t>3.5  F</w:t>
      </w:r>
      <w:proofErr w:type="gramEnd"/>
      <w:r w:rsidRPr="008E47BF">
        <w:rPr>
          <w:rFonts w:ascii="Times New Roman" w:hAnsi="Times New Roman" w:cs="Times New Roman"/>
        </w:rPr>
        <w:t>5 – Wait</w:t>
      </w:r>
      <w:r w:rsidRPr="008E47BF">
        <w:rPr>
          <w:rFonts w:ascii="Times New Roman" w:hAnsi="Times New Roman" w:cs="Times New Roman"/>
        </w:rPr>
        <w:noBreakHyphen/>
        <w:t>list Automation</w:t>
      </w:r>
      <w:bookmarkEnd w:id="23"/>
    </w:p>
    <w:p w14:paraId="4E107C3C" w14:textId="06282B9C" w:rsidR="003F7CB2" w:rsidRPr="003F7CB2" w:rsidRDefault="003F7CB2" w:rsidP="003F7CB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 xml:space="preserve">F5.1 When a seat </w:t>
      </w:r>
      <w:r w:rsidR="0019103E">
        <w:rPr>
          <w:rFonts w:ascii="Times New Roman" w:hAnsi="Times New Roman" w:cs="Times New Roman"/>
        </w:rPr>
        <w:t>is free</w:t>
      </w:r>
      <w:r w:rsidRPr="003F7CB2">
        <w:rPr>
          <w:rFonts w:ascii="Times New Roman" w:hAnsi="Times New Roman" w:cs="Times New Roman"/>
        </w:rPr>
        <w:t xml:space="preserve">,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>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notify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 xml:space="preserve">first </w:t>
      </w:r>
      <w:r w:rsidR="0019103E">
        <w:rPr>
          <w:rFonts w:ascii="Times New Roman" w:hAnsi="Times New Roman" w:cs="Times New Roman"/>
        </w:rPr>
        <w:t>wait-listed</w:t>
      </w:r>
      <w:r w:rsidRPr="003F7CB2">
        <w:rPr>
          <w:rFonts w:ascii="Times New Roman" w:hAnsi="Times New Roman" w:cs="Times New Roman"/>
        </w:rPr>
        <w:t xml:space="preserve"> student via email and </w:t>
      </w:r>
      <w:r w:rsidR="0019103E">
        <w:rPr>
          <w:rFonts w:ascii="Times New Roman" w:hAnsi="Times New Roman" w:cs="Times New Roman"/>
        </w:rPr>
        <w:t>in-app</w:t>
      </w:r>
      <w:r w:rsidRPr="003F7CB2">
        <w:rPr>
          <w:rFonts w:ascii="Times New Roman" w:hAnsi="Times New Roman" w:cs="Times New Roman"/>
        </w:rPr>
        <w:t xml:space="preserve"> message.</w:t>
      </w:r>
    </w:p>
    <w:p w14:paraId="697AE402" w14:textId="002B16A0" w:rsidR="003F7CB2" w:rsidRPr="003F7CB2" w:rsidRDefault="003F7CB2" w:rsidP="003F7CB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F5.2 </w:t>
      </w:r>
      <w:r w:rsidR="0019103E">
        <w:rPr>
          <w:rFonts w:ascii="Times New Roman" w:hAnsi="Times New Roman" w:cs="Times New Roman"/>
        </w:rPr>
        <w:t>Students</w:t>
      </w:r>
      <w:r w:rsidRPr="003F7CB2">
        <w:rPr>
          <w:rFonts w:ascii="Times New Roman" w:hAnsi="Times New Roman" w:cs="Times New Roman"/>
        </w:rPr>
        <w:t>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have 24 </w:t>
      </w:r>
      <w:r w:rsidR="0019103E">
        <w:rPr>
          <w:rFonts w:ascii="Times New Roman" w:hAnsi="Times New Roman" w:cs="Times New Roman"/>
        </w:rPr>
        <w:t>hours</w:t>
      </w:r>
      <w:r w:rsidRPr="003F7CB2">
        <w:rPr>
          <w:rFonts w:ascii="Times New Roman" w:hAnsi="Times New Roman" w:cs="Times New Roman"/>
        </w:rPr>
        <w:t xml:space="preserve"> to accept; otherwise</w:t>
      </w:r>
      <w:r w:rsidR="0019103E">
        <w:rPr>
          <w:rFonts w:ascii="Times New Roman" w:hAnsi="Times New Roman" w:cs="Times New Roman"/>
        </w:rPr>
        <w:t>, the</w:t>
      </w:r>
      <w:r w:rsidRPr="003F7CB2">
        <w:rPr>
          <w:rFonts w:ascii="Times New Roman" w:hAnsi="Times New Roman" w:cs="Times New Roman"/>
        </w:rPr>
        <w:t xml:space="preserve"> next student </w:t>
      </w:r>
      <w:r w:rsidR="0019103E">
        <w:rPr>
          <w:rFonts w:ascii="Times New Roman" w:hAnsi="Times New Roman" w:cs="Times New Roman"/>
        </w:rPr>
        <w:t>will be</w:t>
      </w:r>
      <w:r w:rsidRPr="003F7CB2">
        <w:rPr>
          <w:rFonts w:ascii="Times New Roman" w:hAnsi="Times New Roman" w:cs="Times New Roman"/>
        </w:rPr>
        <w:t xml:space="preserve"> notified.</w:t>
      </w:r>
    </w:p>
    <w:p w14:paraId="2A8A153E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4" w:name="_Toc195550317"/>
      <w:proofErr w:type="gramStart"/>
      <w:r w:rsidRPr="008E47BF">
        <w:rPr>
          <w:rFonts w:ascii="Times New Roman" w:hAnsi="Times New Roman" w:cs="Times New Roman"/>
        </w:rPr>
        <w:t>3.6  F</w:t>
      </w:r>
      <w:proofErr w:type="gramEnd"/>
      <w:r w:rsidRPr="008E47BF">
        <w:rPr>
          <w:rFonts w:ascii="Times New Roman" w:hAnsi="Times New Roman" w:cs="Times New Roman"/>
        </w:rPr>
        <w:t>6 – Enrollment Cancellation</w:t>
      </w:r>
      <w:bookmarkEnd w:id="24"/>
    </w:p>
    <w:p w14:paraId="0E5DB050" w14:textId="100FB01A" w:rsidR="003F7CB2" w:rsidRPr="003F7CB2" w:rsidRDefault="003F7CB2" w:rsidP="003F7CB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F6.1 Students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cancel any enrollment before </w:t>
      </w:r>
      <w:r w:rsidR="0019103E">
        <w:rPr>
          <w:rFonts w:ascii="Times New Roman" w:hAnsi="Times New Roman" w:cs="Times New Roman"/>
        </w:rPr>
        <w:t xml:space="preserve">the </w:t>
      </w:r>
      <w:r w:rsidRPr="003F7CB2">
        <w:rPr>
          <w:rFonts w:ascii="Times New Roman" w:hAnsi="Times New Roman" w:cs="Times New Roman"/>
        </w:rPr>
        <w:t>add/drop deadline.</w:t>
      </w:r>
    </w:p>
    <w:p w14:paraId="3B4196CC" w14:textId="62D37CF8" w:rsidR="003F7CB2" w:rsidRPr="003F7CB2" w:rsidRDefault="003F7CB2" w:rsidP="003F7CB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F6.2 Cancellation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trigger </w:t>
      </w:r>
      <w:r w:rsidR="0019103E">
        <w:rPr>
          <w:rFonts w:ascii="Times New Roman" w:hAnsi="Times New Roman" w:cs="Times New Roman"/>
        </w:rPr>
        <w:t>wait-list</w:t>
      </w:r>
      <w:r w:rsidRPr="003F7CB2">
        <w:rPr>
          <w:rFonts w:ascii="Times New Roman" w:hAnsi="Times New Roman" w:cs="Times New Roman"/>
        </w:rPr>
        <w:t xml:space="preserve"> promotion per REQ</w:t>
      </w:r>
      <w:r w:rsidRPr="003F7CB2">
        <w:rPr>
          <w:rFonts w:ascii="Times New Roman" w:hAnsi="Times New Roman" w:cs="Times New Roman"/>
        </w:rPr>
        <w:noBreakHyphen/>
        <w:t>F5.1.</w:t>
      </w:r>
    </w:p>
    <w:p w14:paraId="5E42F09E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5" w:name="_Toc195550318"/>
      <w:proofErr w:type="gramStart"/>
      <w:r w:rsidRPr="008E47BF">
        <w:rPr>
          <w:rFonts w:ascii="Times New Roman" w:hAnsi="Times New Roman" w:cs="Times New Roman"/>
        </w:rPr>
        <w:t>3.7  F</w:t>
      </w:r>
      <w:proofErr w:type="gramEnd"/>
      <w:r w:rsidRPr="008E47BF">
        <w:rPr>
          <w:rFonts w:ascii="Times New Roman" w:hAnsi="Times New Roman" w:cs="Times New Roman"/>
        </w:rPr>
        <w:t>7 – Profile Management</w:t>
      </w:r>
      <w:bookmarkEnd w:id="25"/>
    </w:p>
    <w:p w14:paraId="4915B570" w14:textId="625B6011" w:rsidR="003F7CB2" w:rsidRPr="003F7CB2" w:rsidRDefault="003F7CB2" w:rsidP="003F7CB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F7.1 Users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 xml:space="preserve"> update phone/email; email change requires </w:t>
      </w:r>
      <w:r w:rsidR="0019103E">
        <w:rPr>
          <w:rFonts w:ascii="Times New Roman" w:hAnsi="Times New Roman" w:cs="Times New Roman"/>
        </w:rPr>
        <w:t>re-verification</w:t>
      </w:r>
      <w:r w:rsidRPr="003F7CB2">
        <w:rPr>
          <w:rFonts w:ascii="Times New Roman" w:hAnsi="Times New Roman" w:cs="Times New Roman"/>
        </w:rPr>
        <w:t>.</w:t>
      </w:r>
    </w:p>
    <w:p w14:paraId="6EF74608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26" w:name="_Toc195550319"/>
      <w:proofErr w:type="gramStart"/>
      <w:r w:rsidRPr="008E47BF">
        <w:rPr>
          <w:rFonts w:ascii="Times New Roman" w:hAnsi="Times New Roman" w:cs="Times New Roman"/>
        </w:rPr>
        <w:t>4  External</w:t>
      </w:r>
      <w:proofErr w:type="gramEnd"/>
      <w:r w:rsidRPr="008E47BF">
        <w:rPr>
          <w:rFonts w:ascii="Times New Roman" w:hAnsi="Times New Roman" w:cs="Times New Roman"/>
        </w:rPr>
        <w:t xml:space="preserve"> Interface Requirements</w:t>
      </w:r>
      <w:bookmarkEnd w:id="26"/>
    </w:p>
    <w:p w14:paraId="1F468E27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7" w:name="_Toc195550320"/>
      <w:r w:rsidRPr="008E47BF">
        <w:rPr>
          <w:rFonts w:ascii="Times New Roman" w:hAnsi="Times New Roman" w:cs="Times New Roman"/>
        </w:rPr>
        <w:t>4.1 User Interfaces</w:t>
      </w:r>
      <w:bookmarkEnd w:id="27"/>
    </w:p>
    <w:p w14:paraId="70C8418F" w14:textId="4C1B2194" w:rsidR="003F7CB2" w:rsidRPr="008E47BF" w:rsidRDefault="003F7CB2" w:rsidP="003F7CB2">
      <w:pPr>
        <w:pStyle w:val="NormalWeb"/>
        <w:rPr>
          <w:color w:val="000000"/>
        </w:rPr>
      </w:pPr>
      <w:r w:rsidRPr="008E47BF">
        <w:rPr>
          <w:color w:val="000000"/>
        </w:rPr>
        <w:t xml:space="preserve">Responsive SPA </w:t>
      </w:r>
      <w:r w:rsidR="0019103E">
        <w:rPr>
          <w:color w:val="000000"/>
        </w:rPr>
        <w:t xml:space="preserve">was </w:t>
      </w:r>
      <w:r w:rsidRPr="008E47BF">
        <w:rPr>
          <w:color w:val="000000"/>
        </w:rPr>
        <w:t>built with React 18</w:t>
      </w:r>
      <w:r w:rsidR="0019103E">
        <w:rPr>
          <w:color w:val="000000"/>
        </w:rPr>
        <w:t xml:space="preserve"> and is</w:t>
      </w:r>
      <w:r w:rsidRPr="008E47BF">
        <w:rPr>
          <w:color w:val="000000"/>
        </w:rPr>
        <w:t xml:space="preserve"> WCAG 2.2 AA compliant. Wireframes will be reviewed with users each sprint (Tsui et al., 2022, Ch. 6).</w:t>
      </w:r>
    </w:p>
    <w:p w14:paraId="4D881185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8" w:name="_Toc195550321"/>
      <w:r w:rsidRPr="008E47BF">
        <w:rPr>
          <w:rFonts w:ascii="Times New Roman" w:hAnsi="Times New Roman" w:cs="Times New Roman"/>
        </w:rPr>
        <w:t>4.2 Hardware Interfaces</w:t>
      </w:r>
      <w:bookmarkEnd w:id="28"/>
    </w:p>
    <w:p w14:paraId="7814FDD8" w14:textId="77777777" w:rsidR="003F7CB2" w:rsidRPr="008E47BF" w:rsidRDefault="003F7CB2" w:rsidP="003F7CB2">
      <w:pPr>
        <w:pStyle w:val="NormalWeb"/>
        <w:rPr>
          <w:color w:val="000000"/>
        </w:rPr>
      </w:pPr>
      <w:r w:rsidRPr="008E47BF">
        <w:rPr>
          <w:color w:val="000000"/>
        </w:rPr>
        <w:t>None; cloud</w:t>
      </w:r>
      <w:r w:rsidRPr="008E47BF">
        <w:rPr>
          <w:color w:val="000000"/>
        </w:rPr>
        <w:noBreakHyphen/>
        <w:t>hosted.</w:t>
      </w:r>
    </w:p>
    <w:p w14:paraId="585B4233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29" w:name="_Toc195550322"/>
      <w:r w:rsidRPr="008E47BF">
        <w:rPr>
          <w:rFonts w:ascii="Times New Roman" w:hAnsi="Times New Roman" w:cs="Times New Roman"/>
        </w:rPr>
        <w:t>4.3 Software Interfaces</w:t>
      </w:r>
      <w:bookmarkEnd w:id="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967"/>
        <w:gridCol w:w="1287"/>
        <w:gridCol w:w="3848"/>
      </w:tblGrid>
      <w:tr w:rsidR="003F7CB2" w:rsidRPr="008E47BF" w14:paraId="70416AF0" w14:textId="77777777" w:rsidTr="003F7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8C99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CA99CE6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1F52329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4529C43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Purpose</w:t>
            </w:r>
          </w:p>
        </w:tc>
      </w:tr>
      <w:tr w:rsidR="003F7CB2" w:rsidRPr="008E47BF" w14:paraId="11F8A34C" w14:textId="77777777" w:rsidTr="003F7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66A9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lastRenderedPageBreak/>
              <w:t>SIS API v3</w:t>
            </w:r>
          </w:p>
        </w:tc>
        <w:tc>
          <w:tcPr>
            <w:tcW w:w="0" w:type="auto"/>
            <w:vAlign w:val="center"/>
            <w:hideMark/>
          </w:tcPr>
          <w:p w14:paraId="425F2368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bi</w:t>
            </w:r>
            <w:r w:rsidRPr="008E47BF">
              <w:rPr>
                <w:rFonts w:ascii="Times New Roman" w:hAnsi="Times New Roman" w:cs="Times New Roman"/>
                <w:color w:val="000000"/>
              </w:rPr>
              <w:noBreakHyphen/>
            </w:r>
            <w:proofErr w:type="spellStart"/>
            <w:r w:rsidRPr="008E47BF">
              <w:rPr>
                <w:rFonts w:ascii="Times New Roman" w:hAnsi="Times New Roman" w:cs="Times New Roman"/>
                <w:color w:val="000000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E2798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REST/JSON</w:t>
            </w:r>
          </w:p>
        </w:tc>
        <w:tc>
          <w:tcPr>
            <w:tcW w:w="0" w:type="auto"/>
            <w:vAlign w:val="center"/>
            <w:hideMark/>
          </w:tcPr>
          <w:p w14:paraId="23A1D1C1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Verify student status; write enrollments</w:t>
            </w:r>
          </w:p>
        </w:tc>
      </w:tr>
      <w:tr w:rsidR="003F7CB2" w:rsidRPr="008E47BF" w14:paraId="1E603174" w14:textId="77777777" w:rsidTr="003F7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4758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LMS API v2</w:t>
            </w:r>
          </w:p>
        </w:tc>
        <w:tc>
          <w:tcPr>
            <w:tcW w:w="0" w:type="auto"/>
            <w:vAlign w:val="center"/>
            <w:hideMark/>
          </w:tcPr>
          <w:p w14:paraId="4EC6BF4E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39A5DFFD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REST/JSON</w:t>
            </w:r>
          </w:p>
        </w:tc>
        <w:tc>
          <w:tcPr>
            <w:tcW w:w="0" w:type="auto"/>
            <w:vAlign w:val="center"/>
            <w:hideMark/>
          </w:tcPr>
          <w:p w14:paraId="2B8EBFC8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Push roster changes</w:t>
            </w:r>
          </w:p>
        </w:tc>
      </w:tr>
      <w:tr w:rsidR="003F7CB2" w:rsidRPr="008E47BF" w14:paraId="67BD0C85" w14:textId="77777777" w:rsidTr="003F7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E1CA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58C3FA7E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716D9434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RFC 5321</w:t>
            </w:r>
          </w:p>
        </w:tc>
        <w:tc>
          <w:tcPr>
            <w:tcW w:w="0" w:type="auto"/>
            <w:vAlign w:val="center"/>
            <w:hideMark/>
          </w:tcPr>
          <w:p w14:paraId="13DB8654" w14:textId="77777777" w:rsidR="003F7CB2" w:rsidRPr="008E47BF" w:rsidRDefault="003F7CB2">
            <w:pPr>
              <w:rPr>
                <w:rFonts w:ascii="Times New Roman" w:hAnsi="Times New Roman" w:cs="Times New Roman"/>
                <w:color w:val="000000"/>
              </w:rPr>
            </w:pPr>
            <w:r w:rsidRPr="008E47BF">
              <w:rPr>
                <w:rFonts w:ascii="Times New Roman" w:hAnsi="Times New Roman" w:cs="Times New Roman"/>
                <w:color w:val="000000"/>
              </w:rPr>
              <w:t>Send notifications</w:t>
            </w:r>
          </w:p>
        </w:tc>
      </w:tr>
    </w:tbl>
    <w:p w14:paraId="5A963982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30" w:name="_Toc195550323"/>
      <w:r w:rsidRPr="008E47BF">
        <w:rPr>
          <w:rFonts w:ascii="Times New Roman" w:hAnsi="Times New Roman" w:cs="Times New Roman"/>
        </w:rPr>
        <w:t>4.4 Communications Interfaces</w:t>
      </w:r>
      <w:bookmarkEnd w:id="30"/>
    </w:p>
    <w:p w14:paraId="50291F58" w14:textId="77777777" w:rsidR="003F7CB2" w:rsidRPr="008E47BF" w:rsidRDefault="003F7CB2" w:rsidP="003F7CB2">
      <w:pPr>
        <w:pStyle w:val="NormalWeb"/>
        <w:rPr>
          <w:color w:val="000000"/>
        </w:rPr>
      </w:pPr>
      <w:r w:rsidRPr="008E47BF">
        <w:rPr>
          <w:color w:val="000000"/>
        </w:rPr>
        <w:t>All traffic over HTTPS TLS 1.3; OAuth 2.1 tokens for API calls.</w:t>
      </w:r>
    </w:p>
    <w:p w14:paraId="5635395B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31" w:name="_Toc195550324"/>
      <w:proofErr w:type="gramStart"/>
      <w:r w:rsidRPr="008E47BF">
        <w:rPr>
          <w:rFonts w:ascii="Times New Roman" w:hAnsi="Times New Roman" w:cs="Times New Roman"/>
        </w:rPr>
        <w:t>5  Non</w:t>
      </w:r>
      <w:proofErr w:type="gramEnd"/>
      <w:r w:rsidRPr="008E47BF">
        <w:rPr>
          <w:rFonts w:ascii="Times New Roman" w:hAnsi="Times New Roman" w:cs="Times New Roman"/>
        </w:rPr>
        <w:noBreakHyphen/>
        <w:t>Functional Requirements</w:t>
      </w:r>
      <w:bookmarkEnd w:id="31"/>
    </w:p>
    <w:p w14:paraId="52E645AE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32" w:name="_Toc195550325"/>
      <w:r w:rsidRPr="008E47BF">
        <w:rPr>
          <w:rFonts w:ascii="Times New Roman" w:hAnsi="Times New Roman" w:cs="Times New Roman"/>
        </w:rPr>
        <w:t>5.1 Performance</w:t>
      </w:r>
      <w:bookmarkEnd w:id="32"/>
    </w:p>
    <w:p w14:paraId="670BF415" w14:textId="77777777" w:rsidR="003F7CB2" w:rsidRPr="003F7CB2" w:rsidRDefault="003F7CB2" w:rsidP="003F7CB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NF1.1 System </w:t>
      </w:r>
      <w:r w:rsidRPr="003F7CB2">
        <w:rPr>
          <w:rFonts w:ascii="Times New Roman" w:hAnsi="Times New Roman" w:cs="Times New Roman"/>
          <w:b/>
          <w:bCs/>
        </w:rPr>
        <w:t>shall</w:t>
      </w:r>
      <w:r w:rsidRPr="003F7CB2">
        <w:rPr>
          <w:rFonts w:ascii="Times New Roman" w:hAnsi="Times New Roman" w:cs="Times New Roman"/>
        </w:rPr>
        <w:t> support 500 concurrent users with &lt; 2 s median page load.</w:t>
      </w:r>
    </w:p>
    <w:p w14:paraId="509FBB98" w14:textId="77777777" w:rsidR="003F7CB2" w:rsidRPr="003F7CB2" w:rsidRDefault="003F7CB2" w:rsidP="003F7CB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NF1.2 99th</w:t>
      </w:r>
      <w:r w:rsidRPr="003F7CB2">
        <w:rPr>
          <w:rFonts w:ascii="Times New Roman" w:hAnsi="Times New Roman" w:cs="Times New Roman"/>
        </w:rPr>
        <w:noBreakHyphen/>
        <w:t>percentile enrollment transaction latency ≤ 1 s.</w:t>
      </w:r>
    </w:p>
    <w:p w14:paraId="1AEC9AA0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33" w:name="_Toc195550326"/>
      <w:r w:rsidRPr="008E47BF">
        <w:rPr>
          <w:rFonts w:ascii="Times New Roman" w:hAnsi="Times New Roman" w:cs="Times New Roman"/>
        </w:rPr>
        <w:t>5.2 Safety</w:t>
      </w:r>
      <w:bookmarkEnd w:id="33"/>
    </w:p>
    <w:p w14:paraId="01F4AEE4" w14:textId="4ACBB45D" w:rsidR="003F7CB2" w:rsidRPr="003F7CB2" w:rsidRDefault="003F7CB2" w:rsidP="003F7CB2">
      <w:p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 xml:space="preserve">Weekly encrypted backups </w:t>
      </w:r>
      <w:r w:rsidR="0019103E">
        <w:rPr>
          <w:rFonts w:ascii="Times New Roman" w:hAnsi="Times New Roman" w:cs="Times New Roman"/>
        </w:rPr>
        <w:t xml:space="preserve">are </w:t>
      </w:r>
      <w:r w:rsidRPr="003F7CB2">
        <w:rPr>
          <w:rFonts w:ascii="Times New Roman" w:hAnsi="Times New Roman" w:cs="Times New Roman"/>
        </w:rPr>
        <w:t xml:space="preserve">stored </w:t>
      </w:r>
      <w:r w:rsidR="0019103E">
        <w:rPr>
          <w:rFonts w:ascii="Times New Roman" w:hAnsi="Times New Roman" w:cs="Times New Roman"/>
        </w:rPr>
        <w:t>across</w:t>
      </w:r>
      <w:r w:rsidRPr="003F7CB2">
        <w:rPr>
          <w:rFonts w:ascii="Times New Roman" w:hAnsi="Times New Roman" w:cs="Times New Roman"/>
        </w:rPr>
        <w:noBreakHyphen/>
      </w:r>
      <w:r w:rsidR="0019103E">
        <w:rPr>
          <w:rFonts w:ascii="Times New Roman" w:hAnsi="Times New Roman" w:cs="Times New Roman"/>
        </w:rPr>
        <w:t>regions</w:t>
      </w:r>
      <w:r w:rsidRPr="003F7CB2">
        <w:rPr>
          <w:rFonts w:ascii="Times New Roman" w:hAnsi="Times New Roman" w:cs="Times New Roman"/>
        </w:rPr>
        <w:t xml:space="preserve">; </w:t>
      </w:r>
      <w:r w:rsidR="0019103E">
        <w:rPr>
          <w:rFonts w:ascii="Times New Roman" w:hAnsi="Times New Roman" w:cs="Times New Roman"/>
        </w:rPr>
        <w:t>a quarterly restore drill is performed</w:t>
      </w:r>
      <w:r w:rsidRPr="003F7CB2">
        <w:rPr>
          <w:rFonts w:ascii="Times New Roman" w:hAnsi="Times New Roman" w:cs="Times New Roman"/>
        </w:rPr>
        <w:t>.</w:t>
      </w:r>
    </w:p>
    <w:p w14:paraId="22E60E3D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34" w:name="_Toc195550327"/>
      <w:r w:rsidRPr="008E47BF">
        <w:rPr>
          <w:rFonts w:ascii="Times New Roman" w:hAnsi="Times New Roman" w:cs="Times New Roman"/>
        </w:rPr>
        <w:t>5.3 Security</w:t>
      </w:r>
      <w:bookmarkEnd w:id="34"/>
    </w:p>
    <w:p w14:paraId="6EBCF07C" w14:textId="77777777" w:rsidR="003F7CB2" w:rsidRPr="003F7CB2" w:rsidRDefault="003F7CB2" w:rsidP="003F7CB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NF3.1 All PII encrypted at rest (AES</w:t>
      </w:r>
      <w:r w:rsidRPr="003F7CB2">
        <w:rPr>
          <w:rFonts w:ascii="Times New Roman" w:hAnsi="Times New Roman" w:cs="Times New Roman"/>
        </w:rPr>
        <w:noBreakHyphen/>
        <w:t>256</w:t>
      </w:r>
      <w:r w:rsidRPr="003F7CB2">
        <w:rPr>
          <w:rFonts w:ascii="Times New Roman" w:hAnsi="Times New Roman" w:cs="Times New Roman"/>
        </w:rPr>
        <w:noBreakHyphen/>
        <w:t>GCM).</w:t>
      </w:r>
    </w:p>
    <w:p w14:paraId="6162A9F9" w14:textId="77777777" w:rsidR="003F7CB2" w:rsidRPr="003F7CB2" w:rsidRDefault="003F7CB2" w:rsidP="003F7CB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REQ</w:t>
      </w:r>
      <w:r w:rsidRPr="003F7CB2">
        <w:rPr>
          <w:rFonts w:ascii="Times New Roman" w:hAnsi="Times New Roman" w:cs="Times New Roman"/>
        </w:rPr>
        <w:noBreakHyphen/>
        <w:t>NF3.2 Annual penetration test; remediation within 30 days.</w:t>
      </w:r>
    </w:p>
    <w:p w14:paraId="211FA913" w14:textId="77777777" w:rsidR="003F7CB2" w:rsidRPr="008E47BF" w:rsidRDefault="003F7CB2" w:rsidP="003F7CB2">
      <w:pPr>
        <w:pStyle w:val="Heading2"/>
        <w:rPr>
          <w:rFonts w:ascii="Times New Roman" w:hAnsi="Times New Roman" w:cs="Times New Roman"/>
        </w:rPr>
      </w:pPr>
      <w:bookmarkStart w:id="35" w:name="_Toc195550328"/>
      <w:r w:rsidRPr="008E47BF">
        <w:rPr>
          <w:rFonts w:ascii="Times New Roman" w:hAnsi="Times New Roman" w:cs="Times New Roman"/>
        </w:rPr>
        <w:t>5.4 Software Quality Attributes</w:t>
      </w:r>
      <w:bookmarkEnd w:id="35"/>
    </w:p>
    <w:p w14:paraId="56A5FBCB" w14:textId="77777777" w:rsidR="003F7CB2" w:rsidRPr="003F7CB2" w:rsidRDefault="003F7CB2" w:rsidP="003F7CB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Availability ≥ 99.5 % during registration windows (Gemino et al., 2020).</w:t>
      </w:r>
    </w:p>
    <w:p w14:paraId="38B975EF" w14:textId="77777777" w:rsidR="003F7CB2" w:rsidRPr="003F7CB2" w:rsidRDefault="003F7CB2" w:rsidP="003F7CB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Maintainability: MTTR &lt; 4 h.</w:t>
      </w:r>
    </w:p>
    <w:p w14:paraId="3DEE2DD6" w14:textId="77777777" w:rsidR="003F7CB2" w:rsidRPr="003F7CB2" w:rsidRDefault="003F7CB2" w:rsidP="003F7CB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Usability: SUS ≥ 80 in beta.</w:t>
      </w:r>
    </w:p>
    <w:p w14:paraId="756146AD" w14:textId="77777777" w:rsidR="003F7CB2" w:rsidRPr="003F7CB2" w:rsidRDefault="003F7CB2" w:rsidP="003F7CB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F7CB2">
        <w:rPr>
          <w:rFonts w:ascii="Times New Roman" w:hAnsi="Times New Roman" w:cs="Times New Roman"/>
        </w:rPr>
        <w:t>Process adherence: Each sprint must meet entry/exit criteria per RUP guidelines (Tsui et al., 2022, Ch. 4).</w:t>
      </w:r>
    </w:p>
    <w:p w14:paraId="1F6193F1" w14:textId="77777777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36" w:name="_Toc195550329"/>
      <w:proofErr w:type="gramStart"/>
      <w:r w:rsidRPr="008E47BF">
        <w:rPr>
          <w:rFonts w:ascii="Times New Roman" w:hAnsi="Times New Roman" w:cs="Times New Roman"/>
        </w:rPr>
        <w:t>6  Other</w:t>
      </w:r>
      <w:proofErr w:type="gramEnd"/>
      <w:r w:rsidRPr="008E47BF">
        <w:rPr>
          <w:rFonts w:ascii="Times New Roman" w:hAnsi="Times New Roman" w:cs="Times New Roman"/>
        </w:rPr>
        <w:t xml:space="preserve"> Requirements</w:t>
      </w:r>
      <w:bookmarkEnd w:id="36"/>
    </w:p>
    <w:p w14:paraId="7D754AD5" w14:textId="280BDE81" w:rsidR="003F7CB2" w:rsidRPr="008E47BF" w:rsidRDefault="003F7CB2" w:rsidP="003F7CB2">
      <w:pPr>
        <w:pStyle w:val="NormalWeb"/>
        <w:rPr>
          <w:color w:val="000000"/>
        </w:rPr>
      </w:pPr>
      <w:r w:rsidRPr="008E47BF">
        <w:rPr>
          <w:color w:val="000000"/>
        </w:rPr>
        <w:t xml:space="preserve">Audit logs </w:t>
      </w:r>
      <w:r w:rsidR="0019103E">
        <w:rPr>
          <w:color w:val="000000"/>
        </w:rPr>
        <w:t xml:space="preserve">were </w:t>
      </w:r>
      <w:r w:rsidRPr="008E47BF">
        <w:rPr>
          <w:color w:val="000000"/>
        </w:rPr>
        <w:t xml:space="preserve">retained </w:t>
      </w:r>
      <w:r w:rsidR="0019103E">
        <w:rPr>
          <w:color w:val="000000"/>
        </w:rPr>
        <w:t xml:space="preserve">for </w:t>
      </w:r>
      <w:r w:rsidRPr="008E47BF">
        <w:rPr>
          <w:color w:val="000000"/>
        </w:rPr>
        <w:t xml:space="preserve">5 years; GDPR </w:t>
      </w:r>
      <w:r w:rsidR="0019103E">
        <w:rPr>
          <w:color w:val="000000"/>
        </w:rPr>
        <w:t>exports</w:t>
      </w:r>
      <w:r w:rsidRPr="008E47BF">
        <w:rPr>
          <w:color w:val="000000"/>
        </w:rPr>
        <w:t xml:space="preserve"> </w:t>
      </w:r>
      <w:r w:rsidR="0019103E">
        <w:rPr>
          <w:color w:val="000000"/>
        </w:rPr>
        <w:t xml:space="preserve">are </w:t>
      </w:r>
      <w:r w:rsidRPr="008E47BF">
        <w:rPr>
          <w:color w:val="000000"/>
        </w:rPr>
        <w:t>on demand</w:t>
      </w:r>
      <w:r w:rsidR="0019103E">
        <w:rPr>
          <w:color w:val="000000"/>
        </w:rPr>
        <w:t>—internationalization</w:t>
      </w:r>
      <w:r w:rsidRPr="008E47BF">
        <w:rPr>
          <w:color w:val="000000"/>
        </w:rPr>
        <w:t xml:space="preserve"> placeholder for future </w:t>
      </w:r>
      <w:r w:rsidR="0019103E">
        <w:rPr>
          <w:color w:val="000000"/>
        </w:rPr>
        <w:t>multi-language</w:t>
      </w:r>
      <w:r w:rsidRPr="008E47BF">
        <w:rPr>
          <w:color w:val="000000"/>
        </w:rPr>
        <w:t xml:space="preserve"> UI.</w:t>
      </w:r>
    </w:p>
    <w:p w14:paraId="6A0118EC" w14:textId="77777777" w:rsidR="003F7CB2" w:rsidRPr="008E47BF" w:rsidRDefault="003F7CB2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8E47BF">
        <w:rPr>
          <w:rFonts w:ascii="Times New Roman" w:hAnsi="Times New Roman" w:cs="Times New Roman"/>
        </w:rPr>
        <w:br w:type="page"/>
      </w:r>
    </w:p>
    <w:p w14:paraId="1CB77692" w14:textId="73283EE0" w:rsidR="003F7CB2" w:rsidRPr="008E47BF" w:rsidRDefault="003F7CB2" w:rsidP="003F7CB2">
      <w:pPr>
        <w:pStyle w:val="Heading1"/>
        <w:rPr>
          <w:rFonts w:ascii="Times New Roman" w:hAnsi="Times New Roman" w:cs="Times New Roman"/>
        </w:rPr>
      </w:pPr>
      <w:bookmarkStart w:id="37" w:name="_Toc195550330"/>
      <w:proofErr w:type="gramStart"/>
      <w:r w:rsidRPr="008E47BF">
        <w:rPr>
          <w:rFonts w:ascii="Times New Roman" w:hAnsi="Times New Roman" w:cs="Times New Roman"/>
        </w:rPr>
        <w:lastRenderedPageBreak/>
        <w:t>7  References</w:t>
      </w:r>
      <w:bookmarkEnd w:id="37"/>
      <w:proofErr w:type="gramEnd"/>
    </w:p>
    <w:p w14:paraId="6B548BD8" w14:textId="77777777" w:rsidR="003F7CB2" w:rsidRPr="008E47BF" w:rsidRDefault="003F7CB2" w:rsidP="003F7CB2">
      <w:pPr>
        <w:ind w:left="720" w:hanging="720"/>
        <w:rPr>
          <w:rFonts w:ascii="Times New Roman" w:hAnsi="Times New Roman" w:cs="Times New Roman"/>
        </w:rPr>
      </w:pPr>
    </w:p>
    <w:p w14:paraId="1E53E2C4" w14:textId="7BC6C113" w:rsidR="003F7CB2" w:rsidRPr="008E47BF" w:rsidRDefault="003F7CB2" w:rsidP="003F7CB2">
      <w:pPr>
        <w:ind w:left="720" w:hanging="720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 xml:space="preserve">Gemino, A., Reich, B. H., &amp; </w:t>
      </w:r>
      <w:proofErr w:type="spellStart"/>
      <w:r w:rsidRPr="008E47BF">
        <w:rPr>
          <w:rFonts w:ascii="Times New Roman" w:hAnsi="Times New Roman" w:cs="Times New Roman"/>
        </w:rPr>
        <w:t>Serrador</w:t>
      </w:r>
      <w:proofErr w:type="spellEnd"/>
      <w:r w:rsidRPr="008E47BF">
        <w:rPr>
          <w:rFonts w:ascii="Times New Roman" w:hAnsi="Times New Roman" w:cs="Times New Roman"/>
        </w:rPr>
        <w:t>, P. (2020). Agile, traditional, and hybrid approaches to project success: Is hybrid a poor second choice? *Project Management Journal, 51*(2), 177–194. https://doi.org/10.1177/8756972820973082</w:t>
      </w:r>
    </w:p>
    <w:p w14:paraId="1780B677" w14:textId="5B60786D" w:rsidR="003F7CB2" w:rsidRPr="008E47BF" w:rsidRDefault="003F7CB2" w:rsidP="003F7CB2">
      <w:pPr>
        <w:ind w:left="720" w:hanging="720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 xml:space="preserve">Ginikanwa, N. F. (2024). A comparative analysis of agile and traditional </w:t>
      </w:r>
      <w:r w:rsidR="0019103E">
        <w:rPr>
          <w:rFonts w:ascii="Times New Roman" w:hAnsi="Times New Roman" w:cs="Times New Roman"/>
        </w:rPr>
        <w:t>project management</w:t>
      </w:r>
      <w:r w:rsidRPr="008E47BF">
        <w:rPr>
          <w:rFonts w:ascii="Times New Roman" w:hAnsi="Times New Roman" w:cs="Times New Roman"/>
        </w:rPr>
        <w:t xml:space="preserve"> methodologies and their impact on information‑system development projects: A </w:t>
      </w:r>
      <w:r w:rsidR="0019103E">
        <w:rPr>
          <w:rFonts w:ascii="Times New Roman" w:hAnsi="Times New Roman" w:cs="Times New Roman"/>
        </w:rPr>
        <w:t>Nigerian banking system case study</w:t>
      </w:r>
      <w:r w:rsidRPr="008E47BF">
        <w:rPr>
          <w:rFonts w:ascii="Times New Roman" w:hAnsi="Times New Roman" w:cs="Times New Roman"/>
        </w:rPr>
        <w:t>. *International Journal of Science and Research, 13*(8), 1682–1690.</w:t>
      </w:r>
    </w:p>
    <w:p w14:paraId="05EDC5F3" w14:textId="3FE4C3A1" w:rsidR="003F7CB2" w:rsidRPr="008E47BF" w:rsidRDefault="003F7CB2" w:rsidP="003F7CB2">
      <w:pPr>
        <w:ind w:left="720" w:hanging="720"/>
        <w:rPr>
          <w:rFonts w:ascii="Times New Roman" w:hAnsi="Times New Roman" w:cs="Times New Roman"/>
        </w:rPr>
      </w:pPr>
      <w:r w:rsidRPr="008E47BF">
        <w:rPr>
          <w:rFonts w:ascii="Times New Roman" w:hAnsi="Times New Roman" w:cs="Times New Roman"/>
        </w:rPr>
        <w:t>Tsui, F., Karam, O., &amp; Bernal, B. (2022). *Essentials of software engineering* (5th ed.). Jones &amp; Bartlett Learning.</w:t>
      </w:r>
    </w:p>
    <w:sectPr w:rsidR="003F7CB2" w:rsidRPr="008E47BF" w:rsidSect="003F7CB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AED81" w14:textId="77777777" w:rsidR="007F708E" w:rsidRDefault="007F708E" w:rsidP="003F7CB2">
      <w:pPr>
        <w:spacing w:after="0" w:line="240" w:lineRule="auto"/>
      </w:pPr>
      <w:r>
        <w:separator/>
      </w:r>
    </w:p>
  </w:endnote>
  <w:endnote w:type="continuationSeparator" w:id="0">
    <w:p w14:paraId="3169F156" w14:textId="77777777" w:rsidR="007F708E" w:rsidRDefault="007F708E" w:rsidP="003F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Ebrima"/>
    <w:panose1 w:val="00000500000000020000"/>
    <w:charset w:val="00"/>
    <w:family w:val="roman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B1D4D" w14:textId="77777777" w:rsidR="007F708E" w:rsidRDefault="007F708E" w:rsidP="003F7CB2">
      <w:pPr>
        <w:spacing w:after="0" w:line="240" w:lineRule="auto"/>
      </w:pPr>
      <w:r>
        <w:separator/>
      </w:r>
    </w:p>
  </w:footnote>
  <w:footnote w:type="continuationSeparator" w:id="0">
    <w:p w14:paraId="53D9ADDA" w14:textId="77777777" w:rsidR="007F708E" w:rsidRDefault="007F708E" w:rsidP="003F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9495478"/>
      <w:docPartObj>
        <w:docPartGallery w:val="Page Numbers (Top of Page)"/>
        <w:docPartUnique/>
      </w:docPartObj>
    </w:sdtPr>
    <w:sdtContent>
      <w:p w14:paraId="1615B69B" w14:textId="768A9BC6" w:rsidR="003F7CB2" w:rsidRDefault="003F7CB2" w:rsidP="00294CE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892322" w14:textId="77777777" w:rsidR="003F7CB2" w:rsidRDefault="003F7CB2" w:rsidP="003F7C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96832402"/>
      <w:docPartObj>
        <w:docPartGallery w:val="Page Numbers (Top of Page)"/>
        <w:docPartUnique/>
      </w:docPartObj>
    </w:sdtPr>
    <w:sdtContent>
      <w:p w14:paraId="680CB586" w14:textId="18EBFFCD" w:rsidR="003F7CB2" w:rsidRDefault="003F7CB2" w:rsidP="00294CE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F3B8FD" w14:textId="77777777" w:rsidR="003F7CB2" w:rsidRDefault="003F7CB2" w:rsidP="003F7C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069"/>
    <w:multiLevelType w:val="multilevel"/>
    <w:tmpl w:val="E4E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7249"/>
    <w:multiLevelType w:val="multilevel"/>
    <w:tmpl w:val="667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1AFF"/>
    <w:multiLevelType w:val="multilevel"/>
    <w:tmpl w:val="B60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13E2C"/>
    <w:multiLevelType w:val="multilevel"/>
    <w:tmpl w:val="CA8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05797"/>
    <w:multiLevelType w:val="multilevel"/>
    <w:tmpl w:val="21F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D6712"/>
    <w:multiLevelType w:val="multilevel"/>
    <w:tmpl w:val="E70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65B95"/>
    <w:multiLevelType w:val="multilevel"/>
    <w:tmpl w:val="7A48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E2A45"/>
    <w:multiLevelType w:val="multilevel"/>
    <w:tmpl w:val="C246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86FAF"/>
    <w:multiLevelType w:val="multilevel"/>
    <w:tmpl w:val="D3F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65B1F"/>
    <w:multiLevelType w:val="multilevel"/>
    <w:tmpl w:val="058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73536"/>
    <w:multiLevelType w:val="multilevel"/>
    <w:tmpl w:val="176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646E6"/>
    <w:multiLevelType w:val="multilevel"/>
    <w:tmpl w:val="51D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B60E5"/>
    <w:multiLevelType w:val="multilevel"/>
    <w:tmpl w:val="14F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D3105"/>
    <w:multiLevelType w:val="multilevel"/>
    <w:tmpl w:val="898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D023E"/>
    <w:multiLevelType w:val="multilevel"/>
    <w:tmpl w:val="883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F33BB"/>
    <w:multiLevelType w:val="multilevel"/>
    <w:tmpl w:val="8C96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B0AFA"/>
    <w:multiLevelType w:val="multilevel"/>
    <w:tmpl w:val="94F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A3691"/>
    <w:multiLevelType w:val="multilevel"/>
    <w:tmpl w:val="2BB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115C1"/>
    <w:multiLevelType w:val="multilevel"/>
    <w:tmpl w:val="A32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F60CF"/>
    <w:multiLevelType w:val="multilevel"/>
    <w:tmpl w:val="71CA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62708">
    <w:abstractNumId w:val="6"/>
  </w:num>
  <w:num w:numId="2" w16cid:durableId="1662388223">
    <w:abstractNumId w:val="17"/>
  </w:num>
  <w:num w:numId="3" w16cid:durableId="1881621769">
    <w:abstractNumId w:val="19"/>
  </w:num>
  <w:num w:numId="4" w16cid:durableId="41638448">
    <w:abstractNumId w:val="8"/>
  </w:num>
  <w:num w:numId="5" w16cid:durableId="617031535">
    <w:abstractNumId w:val="15"/>
  </w:num>
  <w:num w:numId="6" w16cid:durableId="2050716726">
    <w:abstractNumId w:val="7"/>
  </w:num>
  <w:num w:numId="7" w16cid:durableId="1198664375">
    <w:abstractNumId w:val="5"/>
  </w:num>
  <w:num w:numId="8" w16cid:durableId="1377702368">
    <w:abstractNumId w:val="13"/>
  </w:num>
  <w:num w:numId="9" w16cid:durableId="597100389">
    <w:abstractNumId w:val="0"/>
  </w:num>
  <w:num w:numId="10" w16cid:durableId="243227225">
    <w:abstractNumId w:val="11"/>
  </w:num>
  <w:num w:numId="11" w16cid:durableId="1238055545">
    <w:abstractNumId w:val="10"/>
  </w:num>
  <w:num w:numId="12" w16cid:durableId="1043864504">
    <w:abstractNumId w:val="18"/>
  </w:num>
  <w:num w:numId="13" w16cid:durableId="584460977">
    <w:abstractNumId w:val="3"/>
  </w:num>
  <w:num w:numId="14" w16cid:durableId="588193933">
    <w:abstractNumId w:val="2"/>
  </w:num>
  <w:num w:numId="15" w16cid:durableId="1648587897">
    <w:abstractNumId w:val="14"/>
  </w:num>
  <w:num w:numId="16" w16cid:durableId="2048598424">
    <w:abstractNumId w:val="4"/>
  </w:num>
  <w:num w:numId="17" w16cid:durableId="1617179069">
    <w:abstractNumId w:val="16"/>
  </w:num>
  <w:num w:numId="18" w16cid:durableId="212808898">
    <w:abstractNumId w:val="1"/>
  </w:num>
  <w:num w:numId="19" w16cid:durableId="2013678331">
    <w:abstractNumId w:val="9"/>
  </w:num>
  <w:num w:numId="20" w16cid:durableId="472868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B2"/>
    <w:rsid w:val="000C45EC"/>
    <w:rsid w:val="00190E6E"/>
    <w:rsid w:val="0019103E"/>
    <w:rsid w:val="00314E61"/>
    <w:rsid w:val="003F7CB2"/>
    <w:rsid w:val="00531588"/>
    <w:rsid w:val="005C066C"/>
    <w:rsid w:val="005F6B8A"/>
    <w:rsid w:val="0071182F"/>
    <w:rsid w:val="007F708E"/>
    <w:rsid w:val="008E47BF"/>
    <w:rsid w:val="00C9138C"/>
    <w:rsid w:val="00D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3CC"/>
  <w15:chartTrackingRefBased/>
  <w15:docId w15:val="{78AC16F4-552E-0A4E-8EDB-71CEB782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7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B2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F7C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7CB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2"/>
  </w:style>
  <w:style w:type="paragraph" w:styleId="Footer">
    <w:name w:val="footer"/>
    <w:basedOn w:val="Normal"/>
    <w:link w:val="FooterChar"/>
    <w:uiPriority w:val="99"/>
    <w:unhideWhenUsed/>
    <w:rsid w:val="003F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2"/>
  </w:style>
  <w:style w:type="character" w:styleId="PageNumber">
    <w:name w:val="page number"/>
    <w:basedOn w:val="DefaultParagraphFont"/>
    <w:uiPriority w:val="99"/>
    <w:semiHidden/>
    <w:unhideWhenUsed/>
    <w:rsid w:val="003F7CB2"/>
  </w:style>
  <w:style w:type="paragraph" w:styleId="TOC2">
    <w:name w:val="toc 2"/>
    <w:basedOn w:val="Normal"/>
    <w:next w:val="Normal"/>
    <w:autoRedefine/>
    <w:uiPriority w:val="39"/>
    <w:unhideWhenUsed/>
    <w:rsid w:val="003F7CB2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3F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E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rsid w:val="008E47B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F26D91-7397-D54E-8876-A47DB938D6B4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AF798-D778-5B4E-8B14-7780C764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1434</Words>
  <Characters>9484</Characters>
  <Application>Microsoft Office Word</Application>
  <DocSecurity>0</DocSecurity>
  <Lines>296</Lines>
  <Paragraphs>266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Bullock</dc:creator>
  <cp:keywords/>
  <dc:description/>
  <cp:lastModifiedBy>Carlon Bullock</cp:lastModifiedBy>
  <cp:revision>2</cp:revision>
  <dcterms:created xsi:type="dcterms:W3CDTF">2025-04-15T00:38:00Z</dcterms:created>
  <dcterms:modified xsi:type="dcterms:W3CDTF">2025-04-15T00:38:00Z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documentId_3205</vt:lpwstr>
  </property>
  <property fmtid="{D5CDD505-2E9C-101B-9397-08002B2CF9AE}" pid="3" name="grammarly_documentContext">
    <vt:lpwstr>{"goals":[],"domain":"general","emotions":[],"dialect":"american"}</vt:lpwstr>
  </property>
</Properties>
</file>