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40F1E7" w14:textId="7E5A0F3F" w:rsidR="009C0A75" w:rsidRDefault="009C0A75" w:rsidP="009C0A75">
      <w:r>
        <w:t>Overall structure:</w:t>
      </w:r>
    </w:p>
    <w:p w14:paraId="6007E3DD" w14:textId="1AA4DA4B" w:rsidR="009C0A75" w:rsidRDefault="009C0A75" w:rsidP="009C0A75">
      <w:pPr>
        <w:pStyle w:val="ListParagraph"/>
        <w:numPr>
          <w:ilvl w:val="0"/>
          <w:numId w:val="3"/>
        </w:numPr>
      </w:pPr>
      <w:r>
        <w:t>Two separate pages:</w:t>
      </w:r>
    </w:p>
    <w:p w14:paraId="41573AD7" w14:textId="157F29F1" w:rsidR="009C0A75" w:rsidRDefault="009C0A75" w:rsidP="009C0A75">
      <w:pPr>
        <w:pStyle w:val="ListParagraph"/>
        <w:numPr>
          <w:ilvl w:val="1"/>
          <w:numId w:val="3"/>
        </w:numPr>
      </w:pPr>
      <w:r>
        <w:t xml:space="preserve">Explanation page </w:t>
      </w:r>
    </w:p>
    <w:p w14:paraId="4A78CADB" w14:textId="1456129A" w:rsidR="009C0A75" w:rsidRDefault="009C0A75" w:rsidP="009C0A75">
      <w:pPr>
        <w:pStyle w:val="ListParagraph"/>
        <w:numPr>
          <w:ilvl w:val="1"/>
          <w:numId w:val="3"/>
        </w:numPr>
      </w:pPr>
      <w:r>
        <w:t>Camera activity page</w:t>
      </w:r>
    </w:p>
    <w:p w14:paraId="5D0E9874" w14:textId="737D65C6" w:rsidR="009C0A75" w:rsidRDefault="009C0A75" w:rsidP="009C0A75">
      <w:r>
        <w:t>How digital sensors work:</w:t>
      </w:r>
    </w:p>
    <w:p w14:paraId="5C49CBFE" w14:textId="72B1400E" w:rsidR="00827CF9" w:rsidRDefault="00827CF9" w:rsidP="009E4B6C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626822D6" wp14:editId="4B1A6030">
            <wp:extent cx="5059680" cy="3107785"/>
            <wp:effectExtent l="0" t="0" r="7620" b="0"/>
            <wp:docPr id="15" name="Picture 15" descr="A Tour of the Hardware Found in Modern Smartphone Camer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A Tour of the Hardware Found in Modern Smartphone Camera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0266" cy="3157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A0D6E">
        <w:rPr>
          <w:noProof/>
        </w:rPr>
        <w:drawing>
          <wp:inline distT="0" distB="0" distL="0" distR="0" wp14:anchorId="366E7199" wp14:editId="1330C038">
            <wp:extent cx="5097780" cy="3823335"/>
            <wp:effectExtent l="0" t="0" r="762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780" cy="3823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5A0D6E">
        <w:rPr>
          <w:noProof/>
        </w:rPr>
        <w:drawing>
          <wp:inline distT="0" distB="0" distL="0" distR="0" wp14:anchorId="517DEE4E" wp14:editId="578D3B25">
            <wp:extent cx="1331018" cy="1023553"/>
            <wp:effectExtent l="0" t="0" r="2540" b="5715"/>
            <wp:docPr id="18" name="Picture 18" descr="cmosmicrograph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cmosmicrograph-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386209" cy="106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182E6" w14:textId="74B890C3" w:rsidR="00141A0C" w:rsidRDefault="009C0A75" w:rsidP="00141A0C">
      <w:pPr>
        <w:pStyle w:val="ListParagraph"/>
        <w:numPr>
          <w:ilvl w:val="0"/>
          <w:numId w:val="1"/>
        </w:numPr>
      </w:pPr>
      <w:r>
        <w:t>In a film camera, light is projected onto photographic film by a lens, creating an image of the scene. But how does a digital camera sensor work?</w:t>
      </w:r>
    </w:p>
    <w:p w14:paraId="73D69D40" w14:textId="0BDED996" w:rsidR="00827CF9" w:rsidRDefault="00141A0C" w:rsidP="0068631F">
      <w:pPr>
        <w:pStyle w:val="ListParagraph"/>
        <w:numPr>
          <w:ilvl w:val="0"/>
          <w:numId w:val="1"/>
        </w:numPr>
      </w:pPr>
      <w:r>
        <w:t>Digital camera sensors consist of arrays of tiny light-sensitive “</w:t>
      </w:r>
      <w:proofErr w:type="spellStart"/>
      <w:r>
        <w:t>photosites</w:t>
      </w:r>
      <w:proofErr w:type="spellEnd"/>
      <w:r>
        <w:t>”</w:t>
      </w:r>
      <w:r w:rsidR="00827CF9">
        <w:t xml:space="preserve"> referred to as pixels</w:t>
      </w:r>
      <w:r>
        <w:t xml:space="preserve">. </w:t>
      </w:r>
      <w:r w:rsidR="00827CF9">
        <w:t xml:space="preserve">As light hits a pixel, an electrical signal is generated which can be read off by the </w:t>
      </w:r>
      <w:r w:rsidR="00827CF9">
        <w:lastRenderedPageBreak/>
        <w:t>camera’s processor. A large</w:t>
      </w:r>
      <w:r w:rsidR="009E4B6C">
        <w:t>r</w:t>
      </w:r>
      <w:r w:rsidR="00827CF9">
        <w:t xml:space="preserve"> signal is registered if there is a higher intensity of light hitting each </w:t>
      </w:r>
      <w:proofErr w:type="spellStart"/>
      <w:r w:rsidR="00827CF9">
        <w:t>photosite</w:t>
      </w:r>
      <w:proofErr w:type="spellEnd"/>
      <w:r w:rsidR="009E4B6C">
        <w:t>, which allows us to estimate the number of photons hitting each area of the camera and decide how light or dark each area of the image should be.</w:t>
      </w:r>
      <w:r w:rsidR="005A0D6E">
        <w:t xml:space="preserve"> </w:t>
      </w:r>
      <w:r w:rsidR="00523EB9">
        <w:tab/>
      </w:r>
    </w:p>
    <w:p w14:paraId="729953AB" w14:textId="2FAB00A2" w:rsidR="005A0D6E" w:rsidRDefault="005A0D6E" w:rsidP="009C0A75">
      <w:pPr>
        <w:pStyle w:val="ListParagraph"/>
        <w:numPr>
          <w:ilvl w:val="0"/>
          <w:numId w:val="1"/>
        </w:numPr>
      </w:pPr>
      <w:r>
        <w:t xml:space="preserve">When the signal is saved </w:t>
      </w:r>
      <w:r w:rsidR="009E4B6C">
        <w:t>in an image format such as JPEG</w:t>
      </w:r>
      <w:r>
        <w:t xml:space="preserve">, the brightness of the pixel is </w:t>
      </w:r>
      <w:r w:rsidR="009E4B6C">
        <w:t>recorded</w:t>
      </w:r>
      <w:r>
        <w:t xml:space="preserve"> as a number between 0 and 255</w:t>
      </w:r>
      <w:r w:rsidR="009E4B6C">
        <w:t xml:space="preserve">, which corresponds to an </w:t>
      </w:r>
      <w:proofErr w:type="gramStart"/>
      <w:r w:rsidR="009E4B6C">
        <w:t>8 bit</w:t>
      </w:r>
      <w:proofErr w:type="gramEnd"/>
      <w:r w:rsidR="009E4B6C">
        <w:t xml:space="preserve"> image. Higher values are lighter, and lower values are darker.  </w:t>
      </w:r>
    </w:p>
    <w:p w14:paraId="74C823F1" w14:textId="77777777" w:rsidR="00FD3A84" w:rsidRDefault="0014233A" w:rsidP="00830D5B">
      <w:pPr>
        <w:pStyle w:val="ListParagraph"/>
        <w:numPr>
          <w:ilvl w:val="0"/>
          <w:numId w:val="1"/>
        </w:numPr>
      </w:pPr>
      <w:r>
        <w:t xml:space="preserve">But this only gives us black and white images. </w:t>
      </w:r>
      <w:r w:rsidR="00593BB4">
        <w:t xml:space="preserve">If we look at this picture of a CMOS sensor, we can see that each pixel is actually a different colour – there’s Red, Green and Blue pixels. </w:t>
      </w:r>
    </w:p>
    <w:p w14:paraId="71C4B5D8" w14:textId="1EF6953E" w:rsidR="00593BB4" w:rsidRDefault="00593BB4" w:rsidP="00830D5B">
      <w:pPr>
        <w:pStyle w:val="ListParagraph"/>
        <w:numPr>
          <w:ilvl w:val="0"/>
          <w:numId w:val="1"/>
        </w:numPr>
      </w:pPr>
      <w:r>
        <w:t xml:space="preserve">This is called a </w:t>
      </w:r>
      <w:proofErr w:type="spellStart"/>
      <w:r>
        <w:t>bayer</w:t>
      </w:r>
      <w:proofErr w:type="spellEnd"/>
      <w:r>
        <w:t xml:space="preserve"> filter – a repeating </w:t>
      </w:r>
      <w:proofErr w:type="gramStart"/>
      <w:r>
        <w:t>checker-board</w:t>
      </w:r>
      <w:proofErr w:type="gramEnd"/>
      <w:r>
        <w:t xml:space="preserve"> like array of colour filters which sits over the </w:t>
      </w:r>
      <w:r w:rsidR="00440BC4">
        <w:t xml:space="preserve">pixels. Before processing, </w:t>
      </w:r>
      <w:proofErr w:type="spellStart"/>
      <w:r w:rsidR="00440BC4">
        <w:t>bayer</w:t>
      </w:r>
      <w:proofErr w:type="spellEnd"/>
      <w:r w:rsidR="00440BC4">
        <w:t xml:space="preserve"> images </w:t>
      </w:r>
      <w:proofErr w:type="gramStart"/>
      <w:r w:rsidR="00440BC4">
        <w:t>actually look</w:t>
      </w:r>
      <w:proofErr w:type="gramEnd"/>
      <w:r w:rsidR="00440BC4">
        <w:t xml:space="preserve"> quite weird. Each pixel only takes in red, green or blue </w:t>
      </w:r>
      <w:proofErr w:type="gramStart"/>
      <w:r w:rsidR="00440BC4">
        <w:t>light,  which</w:t>
      </w:r>
      <w:proofErr w:type="gramEnd"/>
      <w:r w:rsidR="00440BC4">
        <w:t xml:space="preserve"> results in a kind of checkerboard over the image. The chip then combines these colours into a full colour </w:t>
      </w:r>
      <w:proofErr w:type="gramStart"/>
      <w:r w:rsidR="00440BC4">
        <w:t>3 layer</w:t>
      </w:r>
      <w:proofErr w:type="gramEnd"/>
      <w:r w:rsidR="00440BC4">
        <w:t xml:space="preserve"> stack. </w:t>
      </w:r>
    </w:p>
    <w:p w14:paraId="5AA088D9" w14:textId="1811D777" w:rsidR="009C0A75" w:rsidRDefault="00440BC4" w:rsidP="009C0A75">
      <w:pPr>
        <w:pStyle w:val="ListParagraph"/>
        <w:numPr>
          <w:ilvl w:val="0"/>
          <w:numId w:val="1"/>
        </w:numPr>
      </w:pPr>
      <w:bookmarkStart w:id="0" w:name="_GoBack"/>
      <w:r>
        <w:rPr>
          <w:noProof/>
        </w:rPr>
        <w:drawing>
          <wp:inline distT="0" distB="0" distL="0" distR="0" wp14:anchorId="6F9FA356" wp14:editId="77C2C45C">
            <wp:extent cx="5791200" cy="2895600"/>
            <wp:effectExtent l="0" t="0" r="0" b="0"/>
            <wp:docPr id="19" name="Picture 19" descr="C:\Users\CDT\AppData\Local\Microsoft\Windows\INetCache\Content.MSO\55813A9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C:\Users\CDT\AppData\Local\Microsoft\Windows\INetCache\Content.MSO\55813A95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191EC26B" w14:textId="5EC14189" w:rsidR="00440BC4" w:rsidRDefault="009C0A75" w:rsidP="00440BC4">
      <w:pPr>
        <w:pStyle w:val="ListParagraph"/>
        <w:numPr>
          <w:ilvl w:val="0"/>
          <w:numId w:val="1"/>
        </w:numPr>
      </w:pPr>
      <w:r>
        <w:t xml:space="preserve">Notice how the Bayer array contains twice as many </w:t>
      </w:r>
      <w:proofErr w:type="gramStart"/>
      <w:r>
        <w:t>green</w:t>
      </w:r>
      <w:proofErr w:type="gramEnd"/>
      <w:r>
        <w:t xml:space="preserve"> as red or blue sensors</w:t>
      </w:r>
      <w:r w:rsidR="00440BC4">
        <w:t>?</w:t>
      </w:r>
      <w:r>
        <w:t xml:space="preserve"> </w:t>
      </w:r>
      <w:r w:rsidR="00440BC4">
        <w:t>T</w:t>
      </w:r>
      <w:r>
        <w:t>he human eye is more sensitive to green light than both red and blue light</w:t>
      </w:r>
      <w:r w:rsidR="00440BC4">
        <w:t>, so there are double the number of green pixels to emulate the way the eye sees colour</w:t>
      </w:r>
      <w:r>
        <w:t>. Redundancy with green pixels produces an image which appears less noisy and has finer detail than could be accomplished if each colo</w:t>
      </w:r>
      <w:r w:rsidR="00440BC4">
        <w:t>u</w:t>
      </w:r>
      <w:r>
        <w:t>r were treated equally. This also explains why noise in the green channel is much less than for the other two primary colo</w:t>
      </w:r>
      <w:r w:rsidR="00440BC4">
        <w:t>u</w:t>
      </w:r>
      <w:r>
        <w:t>rs</w:t>
      </w:r>
    </w:p>
    <w:p w14:paraId="36FC0A4C" w14:textId="3AA4DD2E" w:rsidR="00440BC4" w:rsidRDefault="00440BC4" w:rsidP="00440BC4">
      <w:pPr>
        <w:pStyle w:val="ListParagraph"/>
        <w:numPr>
          <w:ilvl w:val="0"/>
          <w:numId w:val="1"/>
        </w:numPr>
      </w:pPr>
      <w:r>
        <w:t xml:space="preserve">Check out the image of the </w:t>
      </w:r>
      <w:proofErr w:type="spellStart"/>
      <w:r>
        <w:t>grafitti</w:t>
      </w:r>
      <w:proofErr w:type="spellEnd"/>
      <w:r>
        <w:t xml:space="preserve"> below. If we can split the image into the blue and red channels to see its different components!  </w:t>
      </w:r>
    </w:p>
    <w:p w14:paraId="7ED30CDE" w14:textId="06AABD16" w:rsidR="00440BC4" w:rsidRDefault="00440BC4" w:rsidP="00440BC4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5B73459E" wp14:editId="08B78CA6">
            <wp:extent cx="3558579" cy="3002280"/>
            <wp:effectExtent l="0" t="0" r="381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0111" cy="3003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98F41" w14:textId="223427E4" w:rsidR="002D3653" w:rsidRPr="006919F0" w:rsidRDefault="006919F0" w:rsidP="009C0A75">
      <w:pPr>
        <w:rPr>
          <w:b/>
          <w:bCs/>
        </w:rPr>
      </w:pPr>
      <w:r w:rsidRPr="006919F0">
        <w:rPr>
          <w:b/>
          <w:bCs/>
        </w:rPr>
        <w:t>Lab activity:</w:t>
      </w:r>
    </w:p>
    <w:p w14:paraId="45EB0E19" w14:textId="601554AB" w:rsidR="006919F0" w:rsidRDefault="006919F0" w:rsidP="006919F0">
      <w:pPr>
        <w:pStyle w:val="ListParagraph"/>
        <w:numPr>
          <w:ilvl w:val="0"/>
          <w:numId w:val="4"/>
        </w:numPr>
      </w:pPr>
      <w:r>
        <w:t xml:space="preserve">Camera filter which splits out colours </w:t>
      </w:r>
    </w:p>
    <w:p w14:paraId="2D5DFFC3" w14:textId="22F13432" w:rsidR="006919F0" w:rsidRDefault="006919F0" w:rsidP="006919F0">
      <w:pPr>
        <w:pStyle w:val="ListParagraph"/>
        <w:numPr>
          <w:ilvl w:val="0"/>
          <w:numId w:val="4"/>
        </w:numPr>
      </w:pPr>
      <w:r>
        <w:t xml:space="preserve">Use camera to image an infrared LED from a remote control. Why does this work? Absorption spectrum </w:t>
      </w:r>
    </w:p>
    <w:sectPr w:rsidR="006919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B6A13"/>
    <w:multiLevelType w:val="hybridMultilevel"/>
    <w:tmpl w:val="C9FC5D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BD64C0"/>
    <w:multiLevelType w:val="hybridMultilevel"/>
    <w:tmpl w:val="D32AAC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F34456"/>
    <w:multiLevelType w:val="hybridMultilevel"/>
    <w:tmpl w:val="9F2A93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874A09"/>
    <w:multiLevelType w:val="hybridMultilevel"/>
    <w:tmpl w:val="F2CC1D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652"/>
    <w:rsid w:val="00141A0C"/>
    <w:rsid w:val="0014233A"/>
    <w:rsid w:val="00206154"/>
    <w:rsid w:val="00280652"/>
    <w:rsid w:val="00440BC4"/>
    <w:rsid w:val="004D6479"/>
    <w:rsid w:val="005020BC"/>
    <w:rsid w:val="00523EB9"/>
    <w:rsid w:val="00593BB4"/>
    <w:rsid w:val="005A0D6E"/>
    <w:rsid w:val="006919F0"/>
    <w:rsid w:val="00827CF9"/>
    <w:rsid w:val="009C0A75"/>
    <w:rsid w:val="009E4B6C"/>
    <w:rsid w:val="00A62DC1"/>
    <w:rsid w:val="00BC408C"/>
    <w:rsid w:val="00FD3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22010"/>
  <w15:chartTrackingRefBased/>
  <w15:docId w15:val="{A938B8DD-26A3-44E6-8E3E-BCA7EF4C5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0A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358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781189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2348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1644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85464">
              <w:marLeft w:val="0"/>
              <w:marRight w:val="0"/>
              <w:marTop w:val="0"/>
              <w:marBottom w:val="0"/>
              <w:divBdr>
                <w:top w:val="single" w:sz="6" w:space="4" w:color="55515F"/>
                <w:left w:val="single" w:sz="6" w:space="4" w:color="55515F"/>
                <w:bottom w:val="single" w:sz="6" w:space="4" w:color="55515F"/>
                <w:right w:val="single" w:sz="6" w:space="4" w:color="55515F"/>
              </w:divBdr>
            </w:div>
            <w:div w:id="502821662">
              <w:marLeft w:val="0"/>
              <w:marRight w:val="0"/>
              <w:marTop w:val="0"/>
              <w:marBottom w:val="0"/>
              <w:divBdr>
                <w:top w:val="single" w:sz="6" w:space="4" w:color="55515F"/>
                <w:left w:val="single" w:sz="6" w:space="4" w:color="55515F"/>
                <w:bottom w:val="single" w:sz="6" w:space="4" w:color="55515F"/>
                <w:right w:val="single" w:sz="6" w:space="4" w:color="55515F"/>
              </w:divBdr>
            </w:div>
          </w:divsChild>
        </w:div>
        <w:div w:id="1216549353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1399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9952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189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4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Higgins</dc:creator>
  <cp:keywords/>
  <dc:description/>
  <cp:lastModifiedBy>Oliver Higgins</cp:lastModifiedBy>
  <cp:revision>7</cp:revision>
  <dcterms:created xsi:type="dcterms:W3CDTF">2020-07-20T18:32:00Z</dcterms:created>
  <dcterms:modified xsi:type="dcterms:W3CDTF">2020-07-21T15:28:00Z</dcterms:modified>
</cp:coreProperties>
</file>