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r>
              <w:t>Date of Initiation:</w:t>
              <w:br/>
              <w:t>6-27-2019</w:t>
            </w:r>
          </w:p>
        </w:tc>
        <w:tc>
          <w:tcPr>
            <w:tcW w:w="7088" w:type="dxa"/>
          </w:tcPr>
          <w:p>
            <w:r>
              <w:t>JST or AU course for which Credit/Equivalency is sought:</w:t>
              <w:br/>
              <w:t>A-830-0030 - Expeditionary Combat Skills</w:t>
              <w:br/>
              <w:t>Upon completion of the course, the student will be able to perform basic first aid, land navigation, military communications, firearm safety, accomplish high-risk security operations; identify and safely handle counter-improvised explosive devices; perform basic movement while engaging targets and exercising judgment-based engagement training; demonstrate knowledge of combat mind set, chemical, biological, radiological and nuclear training.</w:t>
            </w:r>
          </w:p>
        </w:tc>
      </w:tr>
      <w:tr w:rsidR="00015A1F" w14:paraId="203BE164" w14:textId="77777777" w:rsidTr="00B67752">
        <w:tc>
          <w:tcPr>
            <w:tcW w:w="3077" w:type="dxa"/>
          </w:tcPr>
          <w:p>
            <w:r>
              <w:t>Evaluator Name:</w:t>
              <w:br/>
              <w:t>Nick Juday</w:t>
              <w:br/>
              <w:t>Department:</w:t>
              <w:br/>
              <w:t>HHP</w:t>
            </w:r>
          </w:p>
        </w:tc>
        <w:tc>
          <w:tcPr>
            <w:tcW w:w="7088" w:type="dxa"/>
          </w:tcPr>
          <w:p>
            <w:r>
              <w:t>Olivet College course being considered for possible equivalency:</w:t>
              <w:br/>
              <w:t>PE 107 - First Aid</w:t>
              <w:br/>
              <w:t>The guidelines of the American Red Cross will be followed in providing certification in Standard First Aid Cardio-Pulmonary Resuscitation (adult/child/infant) Automated External Defibrillators (AEDs) and preventing disease transmission. American Red Cross certification will awarded to students completing the necessary requirements.</w:t>
            </w:r>
          </w:p>
        </w:tc>
      </w:tr>
    </w:tbl>
    <w:p w14:paraId="34427BCA" w14:textId="0B7ADF78" w:rsidR="00015A1F" w:rsidRDefault="00015A1F" w:rsidP="009D0AB3">
      <w:pPr>
        <w:spacing w:after="0"/>
      </w:pPr>
    </w:p>
    <w:tbl>
      <w:tblPr>
        <w:tblStyle w:val="TableGrid"/>
        <w:tblpPr w:vertAnchor="text" w:tblpY="1"/>
        <w:tblW w:w="10165" w:type="dxa"/>
        <w:tblBorders>
          <w:insideH w:val="none" w:sz="0" w:space="0" w:color="auto"/>
          <w:insideV w:val="none" w:sz="0" w:space="0" w:color="auto"/>
        </w:tblBorders>
        <w:tblLook w:val="04A0" w:firstRow="1" w:lastRow="0" w:firstColumn="1" w:lastColumn="0" w:noHBand="0" w:noVBand="1"/>
      </w:tblPr>
      <w:tblGrid>
        <w:gridCol w:w="10165"/>
      </w:tblGrid>
      <w:tr w:rsidR="002A1FCE" w14:paraId="66D549FD" w14:textId="77777777" w:rsidTr="00593AD3">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CF217B">
              <w:trPr>
                <w:trHeight w:val="586"/>
                <w:tblHeader/>
              </w:trPr>
              <w:tc>
                <w:tcPr>
                  <w:tcW w:w="10147" w:type="dxa"/>
                  <w:gridSpan w:val="5"/>
                  <w:tcBorders>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r>
                    <w:rPr>
                      <w:rFonts w:cs="Calibri"/>
                      <w:b/>
                    </w:rPr>
                    <w:t>Olivet College</w:t>
                  </w:r>
                  <w:r w:rsidR="003F2F41">
                    <w:rPr>
                      <w:rFonts w:cs="Calibri"/>
                      <w:b/>
                    </w:rPr>
                    <w:t xml:space="preserve"> </w:t>
                  </w:r>
                  <w:r w:rsidRPr="00B67752">
                    <w:rPr>
                      <w:rFonts w:cs="Calibri"/>
                      <w:b/>
                    </w:rPr>
                    <w:t>Course Learning Outcome</w:t>
                  </w:r>
                  <w:r>
                    <w:br/>
                    <w:t>Identify ways to prevent injury and / or illness.</w:t>
                  </w:r>
                </w:p>
              </w:tc>
            </w:tr>
            <w:tr w:rsidR="00424169" w14:paraId="716F4DA0" w14:textId="77777777" w:rsidTr="00CF217B">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tr w:rsidR="00213120" w14:paraId="3A61471A" w14:textId="77777777" w:rsidTr="00CF217B">
              <w:trPr>
                <w:trHeight w:val="286"/>
              </w:trPr>
              <w:tc>
                <w:tcPr>
                  <w:tcW w:w="7190" w:type="dxa"/>
                  <w:tcBorders>
                    <w:top w:val="single" w:sz="4" w:space="0" w:color="auto"/>
                    <w:bottom w:val="nil"/>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head and spine treatment</w:t>
                  </w:r>
                </w:p>
              </w:tc>
              <w:bookmarkStart w:id="0" w:name="_GoBack"/>
              <w:tc>
                <w:tcPr>
                  <w:tcW w:w="717" w:type="dxa"/>
                  <w:tcBorders>
                    <w:top w:val="single" w:sz="4" w:space="0" w:color="auto"/>
                    <w:bottom w:val="nil"/>
                  </w:tcBorders>
                  <w:vAlign w:val="center"/>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bandaging and splints</w:t>
                  </w:r>
                </w:p>
              </w:tc>
              <w:bookmarkStart w:id="0" w:name="_GoBack"/>
              <w:tc>
                <w:tcPr>
                  <w:tcW w:w="717" w:type="dxa"/>
                  <w:tcBorders>
                    <w:top w:val="single" w:sz="4" w:space="0" w:color="auto"/>
                    <w:bottom w:val="nil"/>
                  </w:tcBorders>
                  <w:vAlign w:val="center"/>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Demonstrate knowledge of combat mind set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vehicle emergency egress drills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tactical combat 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firearm safety</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accomplish high risk security operations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infection control</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pulse check and blood sweep</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Chemical, biological, radiological and nuclear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land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field sanitation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Identify and safely handle counter improvised explosive devices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Perform basic movements while engaging targets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communication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burns, environmental injuries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control bleeding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fractures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Exercising judgment-based engagement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nuclear, biological, and chemical agents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airway management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disease prevention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nasopharyngeal breathing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bl>
          <w:p w14:paraId="5AFE3F75" w14:textId="77777777" w:rsidR="002A1FCE" w:rsidRDefault="002A1FCE" w:rsidP="0051039C">
            <w:pPr>
              <w:spacing w:after="0"/>
              <w:ind w:left="-109" w:right="-89"/>
            </w:pPr>
          </w:p>
        </w:tc>
      </w:tr>
    </w:tbl>
    <w:p/>
    <w:tbl>
      <w:tblPr>
        <w:tblStyle w:val="TableGrid"/>
        <w:tblpPr w:vertAnchor="text" w:tblpY="1"/>
        <w:tblW w:w="10165" w:type="dxa"/>
        <w:tblBorders>
          <w:insideH w:val="none" w:sz="0" w:space="0" w:color="auto"/>
          <w:insideV w:val="none" w:sz="0" w:space="0" w:color="auto"/>
        </w:tblBorders>
        <w:tblLook w:val="04A0" w:firstRow="1" w:lastRow="0" w:firstColumn="1" w:lastColumn="0" w:noHBand="0" w:noVBand="1"/>
      </w:tblPr>
      <w:tblGrid>
        <w:gridCol w:w="10165"/>
      </w:tblGrid>
      <w:tr w:rsidR="002A1FCE" w14:paraId="66D549FD" w14:textId="77777777" w:rsidTr="00593AD3">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CF217B">
              <w:trPr>
                <w:trHeight w:val="586"/>
                <w:tblHeader/>
              </w:trPr>
              <w:tc>
                <w:tcPr>
                  <w:tcW w:w="10147" w:type="dxa"/>
                  <w:gridSpan w:val="5"/>
                  <w:tcBorders>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r>
                    <w:rPr>
                      <w:rFonts w:cs="Calibri"/>
                      <w:b/>
                    </w:rPr>
                    <w:t>Olivet College</w:t>
                  </w:r>
                  <w:r w:rsidR="003F2F41">
                    <w:rPr>
                      <w:rFonts w:cs="Calibri"/>
                      <w:b/>
                    </w:rPr>
                    <w:t xml:space="preserve"> </w:t>
                  </w:r>
                  <w:r w:rsidRPr="00B67752">
                    <w:rPr>
                      <w:rFonts w:cs="Calibri"/>
                      <w:b/>
                    </w:rPr>
                    <w:t>Course Learning Outcome</w:t>
                  </w:r>
                  <w:r>
                    <w:br/>
                    <w:t>Provide basic care for an injury and / or sudden illness until the victim can receive professional medical help, including CPR skills for the adult, child and infant.</w:t>
                  </w:r>
                </w:p>
              </w:tc>
            </w:tr>
            <w:tr w:rsidR="00424169" w14:paraId="716F4DA0" w14:textId="77777777" w:rsidTr="00CF217B">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tr w:rsidR="00213120" w14:paraId="3A61471A" w14:textId="77777777" w:rsidTr="00CF217B">
              <w:trPr>
                <w:trHeight w:val="286"/>
              </w:trPr>
              <w:tc>
                <w:tcPr>
                  <w:tcW w:w="7190" w:type="dxa"/>
                  <w:tcBorders>
                    <w:top w:val="single" w:sz="4" w:space="0" w:color="auto"/>
                    <w:bottom w:val="nil"/>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fractures</w:t>
                  </w:r>
                </w:p>
              </w:tc>
              <w:bookmarkStart w:id="0" w:name="_GoBack"/>
              <w:tc>
                <w:tcPr>
                  <w:tcW w:w="717" w:type="dxa"/>
                  <w:tcBorders>
                    <w:top w:val="single" w:sz="4" w:space="0" w:color="auto"/>
                    <w:bottom w:val="nil"/>
                  </w:tcBorders>
                  <w:vAlign w:val="center"/>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infection control</w:t>
                  </w:r>
                </w:p>
              </w:tc>
              <w:bookmarkStart w:id="0" w:name="_GoBack"/>
              <w:tc>
                <w:tcPr>
                  <w:tcW w:w="717" w:type="dxa"/>
                  <w:tcBorders>
                    <w:top w:val="single" w:sz="4" w:space="0" w:color="auto"/>
                    <w:bottom w:val="nil"/>
                  </w:tcBorders>
                  <w:vAlign w:val="center"/>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burns, environmental injuries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disease prevention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firearm safety</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field sanitation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accomplish high risk security operations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vehicle emergency egress drills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tactical combat 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Demonstrate knowledge of combat mind set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land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control bleeding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communication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Chemical, biological, radiological and nuclear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pulse check and blood sweep</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Exercising judgment-based engagement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head and spine treatment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Identify and safely handle counter improvised explosive devices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Perform basic movements while engaging targets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airway management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bandaging and splints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nuclear, biological, and chemical agents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nasopharyngeal breathing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bl>
          <w:p w14:paraId="5AFE3F75" w14:textId="77777777" w:rsidR="002A1FCE" w:rsidRDefault="002A1FCE" w:rsidP="0051039C">
            <w:pPr>
              <w:spacing w:after="0"/>
              <w:ind w:left="-109" w:right="-89"/>
            </w:pPr>
          </w:p>
        </w:tc>
      </w:tr>
    </w:tbl>
    <w:p/>
    <w:tbl>
      <w:tblPr>
        <w:tblStyle w:val="TableGrid"/>
        <w:tblpPr w:vertAnchor="text" w:tblpY="1"/>
        <w:tblW w:w="10165" w:type="dxa"/>
        <w:tblBorders>
          <w:insideH w:val="none" w:sz="0" w:space="0" w:color="auto"/>
          <w:insideV w:val="none" w:sz="0" w:space="0" w:color="auto"/>
        </w:tblBorders>
        <w:tblLook w:val="04A0" w:firstRow="1" w:lastRow="0" w:firstColumn="1" w:lastColumn="0" w:noHBand="0" w:noVBand="1"/>
      </w:tblPr>
      <w:tblGrid>
        <w:gridCol w:w="10165"/>
      </w:tblGrid>
      <w:tr w:rsidR="002A1FCE" w14:paraId="66D549FD" w14:textId="77777777" w:rsidTr="00593AD3">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CF217B">
              <w:trPr>
                <w:trHeight w:val="586"/>
                <w:tblHeader/>
              </w:trPr>
              <w:tc>
                <w:tcPr>
                  <w:tcW w:w="10147" w:type="dxa"/>
                  <w:gridSpan w:val="5"/>
                  <w:tcBorders>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r>
                    <w:rPr>
                      <w:rFonts w:cs="Calibri"/>
                      <w:b/>
                    </w:rPr>
                    <w:t>Olivet College</w:t>
                  </w:r>
                  <w:r w:rsidR="003F2F41">
                    <w:rPr>
                      <w:rFonts w:cs="Calibri"/>
                      <w:b/>
                    </w:rPr>
                    <w:t xml:space="preserve"> </w:t>
                  </w:r>
                  <w:r w:rsidRPr="00B67752">
                    <w:rPr>
                      <w:rFonts w:cs="Calibri"/>
                      <w:b/>
                    </w:rPr>
                    <w:t>Course Learning Outcome</w:t>
                  </w:r>
                  <w:r>
                    <w:br/>
                    <w:t>Recognize when an emergency has occurred and activate the EMS system.</w:t>
                  </w:r>
                </w:p>
              </w:tc>
            </w:tr>
            <w:tr w:rsidR="00424169" w14:paraId="716F4DA0" w14:textId="77777777" w:rsidTr="00CF217B">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tr w:rsidR="00213120" w14:paraId="3A61471A" w14:textId="77777777" w:rsidTr="00CF217B">
              <w:trPr>
                <w:trHeight w:val="286"/>
              </w:trPr>
              <w:tc>
                <w:tcPr>
                  <w:tcW w:w="7190" w:type="dxa"/>
                  <w:tcBorders>
                    <w:top w:val="single" w:sz="4" w:space="0" w:color="auto"/>
                    <w:bottom w:val="nil"/>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casualty care;</w:t>
                  </w:r>
                </w:p>
              </w:tc>
              <w:bookmarkStart w:id="0" w:name="_GoBack"/>
              <w:tc>
                <w:tcPr>
                  <w:tcW w:w="717" w:type="dxa"/>
                  <w:tcBorders>
                    <w:top w:val="single" w:sz="4" w:space="0" w:color="auto"/>
                    <w:bottom w:val="nil"/>
                  </w:tcBorders>
                  <w:vAlign w:val="center"/>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burns, environmental injuries</w:t>
                  </w:r>
                </w:p>
              </w:tc>
              <w:bookmarkStart w:id="0" w:name="_GoBack"/>
              <w:tc>
                <w:tcPr>
                  <w:tcW w:w="717" w:type="dxa"/>
                  <w:tcBorders>
                    <w:top w:val="single" w:sz="4" w:space="0" w:color="auto"/>
                    <w:bottom w:val="nil"/>
                  </w:tcBorders>
                  <w:vAlign w:val="center"/>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tactical combat 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fractures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infection control</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disease prevention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Demonstrate knowledge of combat mind set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accomplish high risk security operations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Perform basic movements while engaging targets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head and spine treatment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communication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land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Chemical, biological, radiological and nuclear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vehicle emergency egress drills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firearm safety</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Exercising judgment-based engagement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control bleeding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field sanitation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bandaging and splints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Identify and safely handle counter improvised explosive devices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airway management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pulse check and blood sweep</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nuclear, biological, and chemical agents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nasopharyngeal breathing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bl>
          <w:p w14:paraId="5AFE3F75" w14:textId="77777777" w:rsidR="002A1FCE" w:rsidRDefault="002A1FCE" w:rsidP="0051039C">
            <w:pPr>
              <w:spacing w:after="0"/>
              <w:ind w:left="-109" w:right="-89"/>
            </w:pPr>
          </w:p>
        </w:tc>
      </w:tr>
    </w:tbl>
    <w:p/>
    <w:tbl>
      <w:tblPr>
        <w:tblStyle w:val="TableGrid"/>
        <w:tblpPr w:vertAnchor="text" w:tblpY="1"/>
        <w:tblW w:w="10165" w:type="dxa"/>
        <w:tblBorders>
          <w:insideH w:val="none" w:sz="0" w:space="0" w:color="auto"/>
          <w:insideV w:val="none" w:sz="0" w:space="0" w:color="auto"/>
        </w:tblBorders>
        <w:tblLook w:val="04A0" w:firstRow="1" w:lastRow="0" w:firstColumn="1" w:lastColumn="0" w:noHBand="0" w:noVBand="1"/>
      </w:tblPr>
      <w:tblGrid>
        <w:gridCol w:w="10165"/>
      </w:tblGrid>
      <w:tr w:rsidR="002A1FCE" w14:paraId="66D549FD" w14:textId="77777777" w:rsidTr="00593AD3">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CF217B">
              <w:trPr>
                <w:trHeight w:val="586"/>
                <w:tblHeader/>
              </w:trPr>
              <w:tc>
                <w:tcPr>
                  <w:tcW w:w="10147" w:type="dxa"/>
                  <w:gridSpan w:val="5"/>
                  <w:tcBorders>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r>
                    <w:rPr>
                      <w:rFonts w:cs="Calibri"/>
                      <w:b/>
                    </w:rPr>
                    <w:t>Olivet College</w:t>
                  </w:r>
                  <w:r w:rsidR="003F2F41">
                    <w:rPr>
                      <w:rFonts w:cs="Calibri"/>
                      <w:b/>
                    </w:rPr>
                    <w:t xml:space="preserve"> </w:t>
                  </w:r>
                  <w:r w:rsidRPr="00B67752">
                    <w:rPr>
                      <w:rFonts w:cs="Calibri"/>
                      <w:b/>
                    </w:rPr>
                    <w:t>Course Learning Outcome</w:t>
                  </w:r>
                  <w:r>
                    <w:br/>
                    <w:t>Follow the emergency action steps in any emergency.</w:t>
                  </w:r>
                </w:p>
              </w:tc>
            </w:tr>
            <w:tr w:rsidR="00424169" w14:paraId="716F4DA0" w14:textId="77777777" w:rsidTr="00CF217B">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tr w:rsidR="00213120" w14:paraId="3A61471A" w14:textId="77777777" w:rsidTr="00CF217B">
              <w:trPr>
                <w:trHeight w:val="286"/>
              </w:trPr>
              <w:tc>
                <w:tcPr>
                  <w:tcW w:w="7190" w:type="dxa"/>
                  <w:tcBorders>
                    <w:top w:val="single" w:sz="4" w:space="0" w:color="auto"/>
                    <w:bottom w:val="nil"/>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vehicle emergency egress drills</w:t>
                  </w:r>
                </w:p>
              </w:tc>
              <w:bookmarkStart w:id="0" w:name="_GoBack"/>
              <w:tc>
                <w:tcPr>
                  <w:tcW w:w="717" w:type="dxa"/>
                  <w:tcBorders>
                    <w:top w:val="single" w:sz="4" w:space="0" w:color="auto"/>
                    <w:bottom w:val="nil"/>
                  </w:tcBorders>
                  <w:vAlign w:val="center"/>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head and spine treatment</w:t>
                  </w:r>
                </w:p>
              </w:tc>
              <w:bookmarkStart w:id="0" w:name="_GoBack"/>
              <w:tc>
                <w:tcPr>
                  <w:tcW w:w="717" w:type="dxa"/>
                  <w:tcBorders>
                    <w:top w:val="single" w:sz="4" w:space="0" w:color="auto"/>
                    <w:bottom w:val="nil"/>
                  </w:tcBorders>
                  <w:vAlign w:val="center"/>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Demonstrate knowledge of combat mind set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firearm safety</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infection control</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accomplish high risk security operations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field sanitation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Identify and safely handle counter improvised explosive devices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pulse check and blood sweep</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bandaging and splints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communication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tactical combat 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Chemical, biological, radiological and nuclear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control bleeding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burns, environmental injuries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Perform basic movements while engaging targets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nuclear, biological, and chemical agents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land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Exercising judgment-based engagement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fractures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airway management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disease prevention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nasopharyngeal breathing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bl>
          <w:p w14:paraId="5AFE3F75" w14:textId="77777777" w:rsidR="002A1FCE" w:rsidRDefault="002A1FCE" w:rsidP="0051039C">
            <w:pPr>
              <w:spacing w:after="0"/>
              <w:ind w:left="-109" w:right="-89"/>
            </w:pPr>
          </w:p>
        </w:tc>
      </w:tr>
    </w:tbl>
    <w:p/>
    <w:tbl>
      <w:tblPr>
        <w:tblStyle w:val="TableGrid"/>
        <w:tblpPr w:vertAnchor="text" w:tblpY="1"/>
        <w:tblW w:w="10165" w:type="dxa"/>
        <w:tblBorders>
          <w:insideH w:val="none" w:sz="0" w:space="0" w:color="auto"/>
          <w:insideV w:val="none" w:sz="0" w:space="0" w:color="auto"/>
        </w:tblBorders>
        <w:tblLook w:val="04A0" w:firstRow="1" w:lastRow="0" w:firstColumn="1" w:lastColumn="0" w:noHBand="0" w:noVBand="1"/>
      </w:tblPr>
      <w:tblGrid>
        <w:gridCol w:w="10165"/>
      </w:tblGrid>
      <w:tr w:rsidR="002A1FCE" w14:paraId="66D549FD" w14:textId="77777777" w:rsidTr="00593AD3">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CF217B">
              <w:trPr>
                <w:trHeight w:val="586"/>
                <w:tblHeader/>
              </w:trPr>
              <w:tc>
                <w:tcPr>
                  <w:tcW w:w="10147" w:type="dxa"/>
                  <w:gridSpan w:val="5"/>
                  <w:tcBorders>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r>
                    <w:rPr>
                      <w:rFonts w:cs="Calibri"/>
                      <w:b/>
                    </w:rPr>
                    <w:t>Olivet College</w:t>
                  </w:r>
                  <w:r w:rsidR="003F2F41">
                    <w:rPr>
                      <w:rFonts w:cs="Calibri"/>
                      <w:b/>
                    </w:rPr>
                    <w:t xml:space="preserve"> </w:t>
                  </w:r>
                  <w:r w:rsidRPr="00B67752">
                    <w:rPr>
                      <w:rFonts w:cs="Calibri"/>
                      <w:b/>
                    </w:rPr>
                    <w:t>Course Learning Outcome</w:t>
                  </w:r>
                  <w:r>
                    <w:br/>
                    <w:t>Identify the major body systems to provide appropriate care.</w:t>
                  </w:r>
                </w:p>
              </w:tc>
            </w:tr>
            <w:tr w:rsidR="00424169" w14:paraId="716F4DA0" w14:textId="77777777" w:rsidTr="00CF217B">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tr w:rsidR="00213120" w14:paraId="3A61471A" w14:textId="77777777" w:rsidTr="00CF217B">
              <w:trPr>
                <w:trHeight w:val="286"/>
              </w:trPr>
              <w:tc>
                <w:tcPr>
                  <w:tcW w:w="7190" w:type="dxa"/>
                  <w:tcBorders>
                    <w:top w:val="single" w:sz="4" w:space="0" w:color="auto"/>
                    <w:bottom w:val="nil"/>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vehicle emergency egress drills</w:t>
                  </w:r>
                </w:p>
              </w:tc>
              <w:bookmarkStart w:id="0" w:name="_GoBack"/>
              <w:tc>
                <w:tcPr>
                  <w:tcW w:w="717" w:type="dxa"/>
                  <w:tcBorders>
                    <w:top w:val="single" w:sz="4" w:space="0" w:color="auto"/>
                    <w:bottom w:val="nil"/>
                  </w:tcBorders>
                  <w:vAlign w:val="center"/>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Exercising judgment-based engagement training</w:t>
                  </w:r>
                </w:p>
              </w:tc>
              <w:bookmarkStart w:id="0" w:name="_GoBack"/>
              <w:tc>
                <w:tcPr>
                  <w:tcW w:w="717" w:type="dxa"/>
                  <w:tcBorders>
                    <w:top w:val="single" w:sz="4" w:space="0" w:color="auto"/>
                    <w:bottom w:val="nil"/>
                  </w:tcBorders>
                  <w:vAlign w:val="center"/>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Perform basic movements while engaging targets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communication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tactical combat 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firearm safety</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casualty care;</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head and spine treatment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Demonstrate knowledge of combat mind set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infection control</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accomplish high risk security operations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airway management</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field sanitation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control bleeding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disease prevention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Identify and safely handle counter improvised explosive devices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military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Chemical, biological, radiological and nuclear training.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pulse check and blood sweep</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burns, environmental injuries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land navigation</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bandaging and splints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fractures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nasopharyngeal breathing</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r w:rsidR="00213120" w14:paraId="3A61471A" w14:textId="77777777" w:rsidTr="00CF217B">
              <w:trPr>
                <w:trHeight w:val="286"/>
              </w:trPr>
              <w:tc>
                <w:tcPr>
                  <w:tcW w:w="7190" w:type="dxa"/>
                  <w:tcBorders>
                    <w:top w:val="single" w:sz="4" w:space="0" w:color="auto"/>
                    <w:bottom w:val="nil"/>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601F37A" w14:textId="77777777" w:rsidR="0051039C" w:rsidRPr="00B67752" w:rsidRDefault="0051039C" w:rsidP="00593AD3">
                  <w:pPr>
                    <w:keepLines/>
                    <w:framePr w:wrap="around" w:vAnchor="text" w:hAnchor="text" w:y="1"/>
                    <w:spacing w:before="120" w:after="158" w:line="240" w:lineRule="exact"/>
                    <w:rPr>
                      <w:rFonts w:cs="Calibri"/>
                      <w:b/>
                    </w:rPr>
                  </w:pPr>
                  <w:r/>
                  <w:r>
                    <w:t>nuclear, biological, and chemical agents</w:t>
                  </w:r>
                </w:p>
              </w:tc>
              <w:bookmarkStart w:id="0" w:name="_GoBack"/>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3E66F01" w14:textId="0F381633" w:rsidR="004E4D77" w:rsidRPr="004E4D77" w:rsidRDefault="009321D2" w:rsidP="004E4D77">
                  <w:pPr>
                    <w:keepLines/>
                    <w:framePr w:wrap="around" w:vAnchor="text" w:hAnchor="text" w:y="1"/>
                    <w:spacing w:before="120" w:after="158" w:line="240" w:lineRule="auto"/>
                    <w:jc w:val="center"/>
                    <w:rPr>
                      <w:rFonts w:cs="Calibri"/>
                      <w14:textOutline w14:w="9525" w14:cap="rnd" w14:cmpd="sng" w14:algn="ctr">
                        <w14:noFill/>
                        <w14:prstDash w14:val="solid"/>
                        <w14:bevel/>
                      </w14:textOutline>
                    </w:rPr>
                  </w:pPr>
                  <w:r w:rsidRPr="004E4D77">
                    <w:rPr>
                      <w:rFonts w:cs="Calibri"/>
                      <w14:textOutline w14:w="9525" w14:cap="rnd" w14:cmpd="sng" w14:algn="ctr">
                        <w14:noFill/>
                        <w14:prstDash w14:val="solid"/>
                        <w14:bevel/>
                      </w14:textOutline>
                    </w:rPr>
                    <w:fldChar w:fldCharType="begin">
                      <w:ffData>
                        <w:name w:val="Check2"/>
                        <w:enabled/>
                        <w:calcOnExit w:val="0"/>
                        <w:checkBox>
                          <w:sizeAuto/>
                          <w:default w:val="0"/>
                          <w:checked w:val="0"/>
                        </w:checkBox>
                      </w:ffData>
                    </w:fldChar>
                  </w:r>
                  <w:bookmarkStart w:id="1" w:name="Check2"/>
                  <w:r w:rsidRPr="004E4D77">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E4D77">
                    <w:rPr>
                      <w:rFonts w:cs="Calibri"/>
                      <w14:textOutline w14:w="9525" w14:cap="rnd" w14:cmpd="sng" w14:algn="ctr">
                        <w14:noFill/>
                        <w14:prstDash w14:val="solid"/>
                        <w14:bevel/>
                      </w14:textOutline>
                    </w:rPr>
                    <w:fldChar w:fldCharType="end"/>
                  </w:r>
                  <w:bookmarkEnd w:id="1"/>
                  <w:bookmarkEnd w:id="0"/>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5A3D517A" w14:textId="2CDA85F0" w:rsidR="0051039C" w:rsidRPr="00B3445E" w:rsidRDefault="009321D2" w:rsidP="00593AD3">
                  <w:pPr>
                    <w:keepLines/>
                    <w:framePr w:wrap="around" w:vAnchor="text" w:hAnchor="text" w:y="1"/>
                    <w:spacing w:before="120" w:after="158" w:line="240" w:lineRule="auto"/>
                    <w:jc w:val="center"/>
                    <w:rPr>
                      <w:rFonts w:cs="Calibri"/>
                    </w:rPr>
                  </w:pPr>
                  <w:r w:rsidRPr="004124FE">
                    <w:rPr>
                      <w:rFonts w:cs="Calibri"/>
                      <w14:textOutline w14:w="9525" w14:cap="rnd" w14:cmpd="sng" w14:algn="ctr">
                        <w14:noFill/>
                        <w14:prstDash w14:val="solid"/>
                        <w14:bevel/>
                      </w14:textOutline>
                    </w:rPr>
                    <w:fldChar w:fldCharType="begin">
                      <w:ffData>
                        <w:name w:val="Check3"/>
                        <w:enabled/>
                        <w:calcOnExit w:val="0"/>
                        <w:checkBox>
                          <w:sizeAuto/>
                          <w:default w:val="0"/>
                        </w:checkBox>
                      </w:ffData>
                    </w:fldChar>
                  </w:r>
                  <w:bookmarkStart w:id="2" w:name="Check3"/>
                  <w:r w:rsidRPr="004124FE">
                    <w:rPr>
                      <w:rFonts w:cs="Calibri"/>
                      <w14:textOutline w14:w="9525" w14:cap="rnd" w14:cmpd="sng" w14:algn="ctr">
                        <w14:noFill/>
                        <w14:prstDash w14:val="solid"/>
                        <w14:bevel/>
                      </w14:textOutline>
                    </w:rPr>
                    <w:instrText xml:space="preserve"> FORMCHECKBOX </w:instrText>
                  </w:r>
                  <w:r w:rsidR="00067E87">
                    <w:rPr>
                      <w:rFonts w:cs="Calibri"/>
                      <w14:textOutline w14:w="9525" w14:cap="rnd" w14:cmpd="sng" w14:algn="ctr">
                        <w14:noFill/>
                        <w14:prstDash w14:val="solid"/>
                        <w14:bevel/>
                      </w14:textOutline>
                    </w:rPr>
                  </w:r>
                  <w:r w:rsidR="00067E87">
                    <w:rPr>
                      <w:rFonts w:cs="Calibri"/>
                      <w14:textOutline w14:w="9525" w14:cap="rnd" w14:cmpd="sng" w14:algn="ctr">
                        <w14:noFill/>
                        <w14:prstDash w14:val="solid"/>
                        <w14:bevel/>
                      </w14:textOutline>
                    </w:rPr>
                    <w:fldChar w:fldCharType="separate"/>
                  </w:r>
                  <w:r w:rsidRPr="004124FE">
                    <w:rPr>
                      <w:rFonts w:cs="Calibri"/>
                      <w14:textOutline w14:w="9525" w14:cap="rnd" w14:cmpd="sng" w14:algn="ctr">
                        <w14:noFill/>
                        <w14:prstDash w14:val="solid"/>
                        <w14:bevel/>
                      </w14:textOutline>
                    </w:rPr>
                    <w:fldChar w:fldCharType="end"/>
                  </w:r>
                  <w:bookmarkEnd w:id="2"/>
                </w:p>
              </w:tc>
              <w:tc>
                <w:tcPr>
                  <w:tcW w:w="717"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7D6BA689" w14:textId="020912EB"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4"/>
                        <w:enabled/>
                        <w:calcOnExit w:val="0"/>
                        <w:checkBox>
                          <w:sizeAuto/>
                          <w:default w:val="0"/>
                        </w:checkBox>
                      </w:ffData>
                    </w:fldChar>
                  </w:r>
                  <w:bookmarkStart w:id="3" w:name="Check4"/>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3"/>
                </w:p>
              </w:tc>
              <w:tc>
                <w:tcPr>
                  <w:tcW w:w="803" w:type="dxa"/>
                  <w:tcBorders>
                    <w:top w:val="single" w:sz="4" w:space="0" w:color="auto"/>
                    <w:bottom w:val="nil"/>
                  </w:tcBorders>
                  <w:vAlign w:val="center"/>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Borders>
                    <w:top w:val="nil"/>
                    <w:bottom w:val="nil" w:sz="4" w:space="0" w:color="auto"/>
                  </w:tcBorders>
                </w:tcPr>
                <w:p w14:paraId="25E0C138" w14:textId="4F56360D" w:rsidR="0051039C" w:rsidRPr="00B3445E" w:rsidRDefault="009321D2" w:rsidP="00593AD3">
                  <w:pPr>
                    <w:keepLines/>
                    <w:framePr w:wrap="around" w:vAnchor="text" w:hAnchor="text" w:y="1"/>
                    <w:spacing w:before="120" w:after="158" w:line="240" w:lineRule="auto"/>
                    <w:jc w:val="center"/>
                    <w:rPr>
                      <w:rFonts w:cs="Calibri"/>
                    </w:rPr>
                  </w:pPr>
                  <w:r w:rsidRPr="00B3445E">
                    <w:rPr>
                      <w:rFonts w:cs="Calibri"/>
                    </w:rPr>
                    <w:fldChar w:fldCharType="begin">
                      <w:ffData>
                        <w:name w:val="Check5"/>
                        <w:enabled/>
                        <w:calcOnExit w:val="0"/>
                        <w:checkBox>
                          <w:sizeAuto/>
                          <w:default w:val="0"/>
                        </w:checkBox>
                      </w:ffData>
                    </w:fldChar>
                  </w:r>
                  <w:bookmarkStart w:id="4" w:name="Check5"/>
                  <w:r w:rsidRPr="00B3445E">
                    <w:rPr>
                      <w:rFonts w:cs="Calibri"/>
                    </w:rPr>
                    <w:instrText xml:space="preserve"> FORMCHECKBOX </w:instrText>
                  </w:r>
                  <w:r w:rsidR="00067E87">
                    <w:rPr>
                      <w:rFonts w:cs="Calibri"/>
                    </w:rPr>
                  </w:r>
                  <w:r w:rsidR="00067E87">
                    <w:rPr>
                      <w:rFonts w:cs="Calibri"/>
                    </w:rPr>
                    <w:fldChar w:fldCharType="separate"/>
                  </w:r>
                  <w:r w:rsidRPr="00B3445E">
                    <w:rPr>
                      <w:rFonts w:cs="Calibri"/>
                    </w:rPr>
                    <w:fldChar w:fldCharType="end"/>
                  </w:r>
                  <w:bookmarkEnd w:id="4"/>
                </w:p>
              </w:tc>
            </w:tr>
          </w:tbl>
          <w:p w14:paraId="5AFE3F75" w14:textId="77777777" w:rsidR="002A1FCE" w:rsidRDefault="002A1FCE" w:rsidP="0051039C">
            <w:pPr>
              <w:spacing w:after="0"/>
              <w:ind w:left="-109" w:right="-89"/>
            </w:pPr>
          </w:p>
        </w:tc>
      </w:tr>
    </w:tbl>
    <w:p/>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44F1D230"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5" w:name="CourseDescription"/>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5"/>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4EC3606E"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6" w:name="CourseDescription2"/>
            <w:bookmarkStart w:id="7" w:name="CourseDescription1"/>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6"/>
            <w:bookmarkEnd w:id="7"/>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485206F4"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8" w:name="TopicsSubjects1"/>
            <w:bookmarkStart w:id="9" w:name="TopicsSubjects"/>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8"/>
            <w:bookmarkEnd w:id="9"/>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2E0FE774" w:rsidR="00015A1F" w:rsidRDefault="00015A1F">
            <w:pPr>
              <w:spacing w:after="0" w:line="240" w:lineRule="auto"/>
            </w:pPr>
            <w:r>
              <w:fldChar w:fldCharType="begin">
                <w:ffData>
                  <w:name w:val=""/>
                  <w:enabled/>
                  <w:calcOnExit w:val="0"/>
                  <w:checkBox>
                    <w:sizeAuto/>
                    <w:default w:val="0"/>
                    <w:checked w:val="0"/>
                  </w:checkBox>
                </w:ffData>
              </w:fldChar>
            </w:r>
            <w:r>
              <w:instrText>FORMCHECKBOX</w:instrText>
            </w:r>
            <w:bookmarkStart w:id="10" w:name="__Fieldmark__488_3439211499"/>
            <w:bookmarkEnd w:id="10"/>
            <w:r w:rsidR="00067E87">
              <w:fldChar w:fldCharType="separate"/>
            </w:r>
            <w:r>
              <w:fldChar w:fldCharType="end"/>
            </w:r>
            <w:r>
              <w:rPr>
                <w:rFonts w:cs="Calibri"/>
                <w:sz w:val="20"/>
                <w:szCs w:val="20"/>
              </w:rPr>
              <w:t xml:space="preserve"> Major/Minor Required Course</w:t>
            </w:r>
          </w:p>
          <w:p w14:paraId="3A87B8F8" w14:textId="149F0114"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492_3439211499"/>
            <w:bookmarkEnd w:id="11"/>
            <w:r w:rsidR="00067E87">
              <w:fldChar w:fldCharType="separate"/>
            </w:r>
            <w:r>
              <w:fldChar w:fldCharType="end"/>
            </w:r>
            <w:r>
              <w:rPr>
                <w:rFonts w:cs="Calibri"/>
                <w:sz w:val="20"/>
                <w:szCs w:val="20"/>
              </w:rPr>
              <w:t xml:space="preserve"> Prerequisite</w:t>
            </w:r>
          </w:p>
          <w:p w14:paraId="03CFD172" w14:textId="1B5315DE"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2" w:name="__Fieldmark__498_3439211499"/>
            <w:bookmarkEnd w:id="12"/>
            <w:r w:rsidR="00067E87">
              <w:fldChar w:fldCharType="separate"/>
            </w:r>
            <w:r>
              <w:fldChar w:fldCharType="end"/>
            </w:r>
            <w:r>
              <w:rPr>
                <w:rFonts w:cs="Calibri"/>
                <w:sz w:val="20"/>
                <w:szCs w:val="20"/>
              </w:rPr>
              <w:t xml:space="preserve"> Co-requisite</w:t>
            </w:r>
          </w:p>
          <w:p w14:paraId="56A2C39A" w14:textId="42C178C3"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04_3439211499"/>
            <w:bookmarkEnd w:id="13"/>
            <w:r w:rsidR="00067E87">
              <w:fldChar w:fldCharType="separate"/>
            </w:r>
            <w:r>
              <w:fldChar w:fldCharType="end"/>
            </w:r>
            <w:r>
              <w:rPr>
                <w:rFonts w:cs="Calibri"/>
                <w:sz w:val="20"/>
                <w:szCs w:val="20"/>
              </w:rPr>
              <w:t xml:space="preserve"> Major/Minor Elective</w:t>
            </w:r>
          </w:p>
          <w:p w14:paraId="3D36C5D5" w14:textId="01AB8F1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1_3439211499"/>
            <w:bookmarkEnd w:id="14"/>
            <w:r w:rsidR="00067E87">
              <w:fldChar w:fldCharType="separate"/>
            </w:r>
            <w:r>
              <w:fldChar w:fldCharType="end"/>
            </w:r>
            <w:r>
              <w:rPr>
                <w:rFonts w:cs="Calibri"/>
                <w:sz w:val="20"/>
                <w:szCs w:val="20"/>
              </w:rPr>
              <w:t xml:space="preserve"> General or LAC Elective</w:t>
            </w:r>
          </w:p>
          <w:p w14:paraId="795062E1" w14:textId="00162650"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5" w:name="__Fieldmark__516_3439211499"/>
            <w:bookmarkEnd w:id="15"/>
            <w:r w:rsidR="00067E87">
              <w:fldChar w:fldCharType="separate"/>
            </w:r>
            <w:r>
              <w:fldChar w:fldCharType="end"/>
            </w:r>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64A24F2C"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End w:id="16"/>
            <w:r w:rsidR="00067E87">
              <w:fldChar w:fldCharType="separate"/>
            </w:r>
            <w:r>
              <w:fldChar w:fldCharType="end"/>
            </w:r>
            <w:r>
              <w:rPr>
                <w:rFonts w:cs="Calibri"/>
                <w:sz w:val="20"/>
                <w:szCs w:val="20"/>
              </w:rPr>
              <w:t xml:space="preserve"> Recommend 0 OC semester hours</w:t>
            </w:r>
          </w:p>
          <w:p w14:paraId="6B211707" w14:textId="1FEA601D"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7" w:name="__Fieldmark__534_3439211499"/>
            <w:bookmarkStart w:id="18" w:name="Check6"/>
            <w:bookmarkEnd w:id="17"/>
            <w:r w:rsidR="00067E87">
              <w:fldChar w:fldCharType="separate"/>
            </w:r>
            <w:r>
              <w:fldChar w:fldCharType="end"/>
            </w:r>
            <w:bookmarkEnd w:id="18"/>
            <w:r>
              <w:rPr>
                <w:rFonts w:cs="Calibri"/>
                <w:sz w:val="20"/>
                <w:szCs w:val="20"/>
              </w:rPr>
              <w:t xml:space="preserve"> Recommend 1 OC semester hour</w:t>
            </w:r>
          </w:p>
          <w:p w14:paraId="6F7D626C" w14:textId="3527847F"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9" w:name="__Fieldmark__540_3439211499"/>
            <w:bookmarkStart w:id="20" w:name="Check7"/>
            <w:bookmarkEnd w:id="19"/>
            <w:r w:rsidR="00067E87">
              <w:fldChar w:fldCharType="separate"/>
            </w:r>
            <w:r>
              <w:fldChar w:fldCharType="end"/>
            </w:r>
            <w:bookmarkEnd w:id="20"/>
            <w:r>
              <w:rPr>
                <w:rFonts w:cs="Calibri"/>
                <w:sz w:val="20"/>
                <w:szCs w:val="20"/>
              </w:rPr>
              <w:t xml:space="preserve"> Recommend 2 OC semester hours</w:t>
            </w:r>
          </w:p>
          <w:p w14:paraId="3835C53E" w14:textId="15402E2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1" w:name="__Fieldmark__546_3439211499"/>
            <w:bookmarkStart w:id="22" w:name="Check8"/>
            <w:bookmarkEnd w:id="21"/>
            <w:r w:rsidR="00067E87">
              <w:fldChar w:fldCharType="separate"/>
            </w:r>
            <w:r>
              <w:fldChar w:fldCharType="end"/>
            </w:r>
            <w:bookmarkEnd w:id="22"/>
            <w:r>
              <w:rPr>
                <w:rFonts w:cs="Calibri"/>
                <w:sz w:val="20"/>
                <w:szCs w:val="20"/>
              </w:rPr>
              <w:t xml:space="preserve"> Recommend 3 OC semester hours</w:t>
            </w:r>
          </w:p>
          <w:p w14:paraId="01DCA6AE" w14:textId="14097230"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3" w:name="__Fieldmark__552_3439211499"/>
            <w:bookmarkStart w:id="24" w:name="Check9"/>
            <w:bookmarkEnd w:id="23"/>
            <w:r w:rsidR="00067E87">
              <w:fldChar w:fldCharType="separate"/>
            </w:r>
            <w:r>
              <w:fldChar w:fldCharType="end"/>
            </w:r>
            <w:bookmarkEnd w:id="24"/>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277A3CD2"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5" w:name="__Fieldmark__561_3439211499"/>
            <w:bookmarkEnd w:id="25"/>
            <w:r w:rsidR="00067E87">
              <w:fldChar w:fldCharType="separate"/>
            </w:r>
            <w:r>
              <w:fldChar w:fldCharType="end"/>
            </w:r>
            <w:r>
              <w:rPr>
                <w:rFonts w:cs="Calibri"/>
                <w:sz w:val="20"/>
                <w:szCs w:val="20"/>
              </w:rPr>
              <w:t xml:space="preserve"> Additional paper as needed to meet missing outcome(s).</w:t>
            </w:r>
          </w:p>
          <w:p w14:paraId="3030D69C" w14:textId="0C4F8FAF"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6_3439211499"/>
            <w:bookmarkEnd w:id="26"/>
            <w:r w:rsidR="00067E87">
              <w:fldChar w:fldCharType="separate"/>
            </w:r>
            <w:r>
              <w:fldChar w:fldCharType="end"/>
            </w:r>
            <w:r>
              <w:rPr>
                <w:rFonts w:cs="Calibri"/>
                <w:sz w:val="20"/>
                <w:szCs w:val="20"/>
              </w:rPr>
              <w:t xml:space="preserve"> Prior Learning Credit</w:t>
            </w:r>
          </w:p>
          <w:p w14:paraId="5CA5F955" w14:textId="5AB27EA1"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71_3439211499"/>
            <w:bookmarkEnd w:id="27"/>
            <w:r w:rsidR="00067E87">
              <w:fldChar w:fldCharType="separate"/>
            </w:r>
            <w:r>
              <w:fldChar w:fldCharType="end"/>
            </w:r>
            <w:r>
              <w:rPr>
                <w:rFonts w:cs="Calibri"/>
                <w:sz w:val="20"/>
                <w:szCs w:val="20"/>
              </w:rPr>
              <w:t xml:space="preserve"> Testing</w:t>
            </w:r>
          </w:p>
          <w:p w14:paraId="665B29D6" w14:textId="77613F0F"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5_3439211499"/>
            <w:bookmarkEnd w:id="28"/>
            <w:r w:rsidR="00067E87">
              <w:fldChar w:fldCharType="separate"/>
            </w:r>
            <w:r>
              <w:fldChar w:fldCharType="end"/>
            </w:r>
            <w:r>
              <w:rPr>
                <w:rFonts w:cs="Calibri"/>
                <w:sz w:val="20"/>
                <w:szCs w:val="20"/>
              </w:rPr>
              <w:t xml:space="preserve"> Course substitution</w:t>
            </w:r>
          </w:p>
          <w:p w14:paraId="5260EF87" w14:textId="39EA3DCC"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81_3439211499"/>
            <w:bookmarkEnd w:id="29"/>
            <w:r w:rsidR="00067E87">
              <w:fldChar w:fldCharType="separate"/>
            </w:r>
            <w:r>
              <w:fldChar w:fldCharType="end"/>
            </w:r>
            <w:r>
              <w:rPr>
                <w:rFonts w:cs="Calibri"/>
                <w:sz w:val="20"/>
                <w:szCs w:val="20"/>
              </w:rPr>
              <w:t xml:space="preserve"> Independent study</w:t>
            </w:r>
          </w:p>
          <w:p w14:paraId="6BD1E063" w14:textId="54A138E8"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5_3439211499"/>
            <w:bookmarkEnd w:id="30"/>
            <w:r w:rsidR="00067E87">
              <w:fldChar w:fldCharType="separate"/>
            </w:r>
            <w:r>
              <w:fldChar w:fldCharType="end"/>
            </w:r>
            <w:r>
              <w:rPr>
                <w:rFonts w:cs="Calibri"/>
                <w:sz w:val="20"/>
                <w:szCs w:val="20"/>
              </w:rPr>
              <w:t xml:space="preserve"> CO-OP/internship credits</w:t>
            </w:r>
          </w:p>
          <w:p w14:paraId="6D9A27B4" w14:textId="51E38536"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9_3439211499"/>
            <w:bookmarkEnd w:id="31"/>
            <w:r w:rsidR="00067E87">
              <w:fldChar w:fldCharType="separate"/>
            </w:r>
            <w:r>
              <w:fldChar w:fldCharType="end"/>
            </w:r>
            <w:r>
              <w:rPr>
                <w:rFonts w:cs="Calibri"/>
                <w:sz w:val="20"/>
                <w:szCs w:val="20"/>
              </w:rPr>
              <w:t xml:space="preserve"> General elective credit.</w:t>
            </w:r>
          </w:p>
          <w:p w14:paraId="4DF21A67" w14:textId="0F56DD08"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94_3439211499"/>
            <w:bookmarkEnd w:id="32"/>
            <w:r w:rsidR="00067E87">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1FBD46FD"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3" w:name="Notes1"/>
            <w:bookmarkStart w:id="34" w:name="Notes"/>
            <w:r w:rsidR="0003735B">
              <w:rPr>
                <w:rStyle w:val="PlaceholderText"/>
                <w:rFonts w:cs="Calibri"/>
                <w:noProof/>
                <w:sz w:val="20"/>
                <w:szCs w:val="20"/>
              </w:rPr>
              <w:t> </w:t>
            </w:r>
            <w:r w:rsidR="0003735B">
              <w:rPr>
                <w:rStyle w:val="PlaceholderText"/>
                <w:rFonts w:cs="Calibri"/>
                <w:noProof/>
                <w:sz w:val="20"/>
                <w:szCs w:val="20"/>
              </w:rPr>
              <w:t> </w:t>
            </w:r>
            <w:r w:rsidR="0003735B">
              <w:rPr>
                <w:rStyle w:val="PlaceholderText"/>
                <w:rFonts w:cs="Calibri"/>
                <w:noProof/>
                <w:sz w:val="20"/>
                <w:szCs w:val="20"/>
              </w:rPr>
              <w:t> </w:t>
            </w:r>
            <w:r w:rsidR="0003735B">
              <w:rPr>
                <w:rStyle w:val="PlaceholderText"/>
                <w:rFonts w:cs="Calibri"/>
                <w:noProof/>
                <w:sz w:val="20"/>
                <w:szCs w:val="20"/>
              </w:rPr>
              <w:t> </w:t>
            </w:r>
            <w:r w:rsidR="0003735B">
              <w:rPr>
                <w:rStyle w:val="PlaceholderText"/>
                <w:rFonts w:cs="Calibri"/>
                <w:noProof/>
                <w:sz w:val="20"/>
                <w:szCs w:val="20"/>
              </w:rPr>
              <w:t> </w:t>
            </w:r>
            <w:r>
              <w:rPr>
                <w:rStyle w:val="PlaceholderText"/>
                <w:rFonts w:cs="Calibri"/>
                <w:sz w:val="20"/>
                <w:szCs w:val="20"/>
              </w:rPr>
              <w:fldChar w:fldCharType="end"/>
            </w:r>
            <w:bookmarkEnd w:id="33"/>
            <w:bookmarkEnd w:id="34"/>
          </w:p>
        </w:tc>
      </w:tr>
    </w:tbl>
    <w:p w14:paraId="6107A1C3" w14:textId="77777777" w:rsidR="00015A1F" w:rsidRDefault="00015A1F">
      <w:pPr>
        <w:pBdr>
          <w:bottom w:val="single" w:sz="6" w:space="1" w:color="000000"/>
        </w:pBdr>
        <w:spacing w:after="0" w:line="240" w:lineRule="auto"/>
        <w:rPr>
          <w:rFonts w:cs="Calibri"/>
        </w:rPr>
      </w:pPr>
    </w:p>
    <w:p w14:paraId="7CD592BF" w14:textId="23A11B25"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5" w:name="EvaluatorName2"/>
      <w:bookmarkStart w:id="36" w:name="EvaluatorName21"/>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35"/>
      <w:bookmarkEnd w:id="36"/>
    </w:p>
    <w:p w14:paraId="286BB295" w14:textId="54AFD5A2"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7" w:name="CompletionDate1"/>
      <w:bookmarkStart w:id="38" w:name="CompletionDate"/>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37"/>
      <w:bookmarkEnd w:id="38"/>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37602F93"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39" w:name="__Fieldmark__671_3439211499"/>
            <w:bookmarkStart w:id="40" w:name="Check10"/>
            <w:bookmarkEnd w:id="39"/>
            <w:r w:rsidR="00067E87">
              <w:fldChar w:fldCharType="separate"/>
            </w:r>
            <w:r>
              <w:fldChar w:fldCharType="end"/>
            </w:r>
            <w:bookmarkEnd w:id="40"/>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1" w:name="__Fieldmark__676_3439211499"/>
            <w:bookmarkStart w:id="42" w:name="Check11"/>
            <w:bookmarkEnd w:id="41"/>
            <w:r w:rsidR="00067E87">
              <w:rPr>
                <w:rFonts w:cs="Calibri"/>
              </w:rPr>
            </w:r>
            <w:r w:rsidR="00067E87">
              <w:rPr>
                <w:rFonts w:cs="Calibri"/>
              </w:rPr>
              <w:fldChar w:fldCharType="separate"/>
            </w:r>
            <w:r>
              <w:rPr>
                <w:rFonts w:cs="Calibri"/>
              </w:rPr>
              <w:fldChar w:fldCharType="end"/>
            </w:r>
            <w:bookmarkEnd w:id="42"/>
            <w:r>
              <w:rPr>
                <w:rFonts w:cs="Calibri"/>
              </w:rPr>
              <w:t>No</w:t>
            </w:r>
          </w:p>
          <w:p w14:paraId="3686C875" w14:textId="1353B05D" w:rsidR="00015A1F" w:rsidRDefault="00015A1F">
            <w:pPr>
              <w:spacing w:after="0" w:line="240" w:lineRule="auto"/>
            </w:pPr>
            <w:r>
              <w:rPr>
                <w:rFonts w:cs="Calibri"/>
              </w:rPr>
              <w:t>Date of Assistant Dean Approval:</w:t>
            </w:r>
            <w:bookmarkStart w:id="43"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4" w:name="ApprovalDate"/>
            <w:bookmarkStart w:id="45" w:name="ApprovalDate1"/>
            <w:bookmarkEnd w:id="43"/>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44"/>
            <w:bookmarkEnd w:id="45"/>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559506D9" w:rsidR="00015A1F" w:rsidRDefault="00015A1F">
            <w:pPr>
              <w:spacing w:after="0" w:line="240" w:lineRule="auto"/>
            </w:pPr>
            <w:r>
              <w:rPr>
                <w:rFonts w:cs="Calibri"/>
              </w:rPr>
              <w:t>Date of Registrar Entry of Equivalency into SIS:</w:t>
            </w:r>
            <w:bookmarkStart w:id="46"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7" w:name="Bookmark3"/>
            <w:bookmarkEnd w:id="46"/>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47"/>
            <w:r>
              <w:rPr>
                <w:rStyle w:val="PlaceholderText"/>
              </w:rPr>
              <w:tab/>
            </w:r>
            <w:bookmarkStart w:id="48" w:name="RegistrarInitials"/>
            <w:r>
              <w:rPr>
                <w:rStyle w:val="PlaceholderText"/>
              </w:rPr>
              <w:tab/>
            </w:r>
            <w:bookmarkEnd w:id="48"/>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49" w:name="Bookmark4"/>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49"/>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09545684"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0" w:name="ReportingDate1"/>
            <w:bookmarkStart w:id="51" w:name="ReportingDate"/>
            <w:r w:rsidR="0003735B">
              <w:rPr>
                <w:rFonts w:cs="Calibri"/>
                <w:noProof/>
              </w:rPr>
              <w:t> </w:t>
            </w:r>
            <w:r w:rsidR="0003735B">
              <w:rPr>
                <w:rFonts w:cs="Calibri"/>
                <w:noProof/>
              </w:rPr>
              <w:t> </w:t>
            </w:r>
            <w:r w:rsidR="0003735B">
              <w:rPr>
                <w:rFonts w:cs="Calibri"/>
                <w:noProof/>
              </w:rPr>
              <w:t> </w:t>
            </w:r>
            <w:r w:rsidR="0003735B">
              <w:rPr>
                <w:rFonts w:cs="Calibri"/>
                <w:noProof/>
              </w:rPr>
              <w:t> </w:t>
            </w:r>
            <w:r w:rsidR="0003735B">
              <w:rPr>
                <w:rFonts w:cs="Calibri"/>
                <w:noProof/>
              </w:rPr>
              <w:t> </w:t>
            </w:r>
            <w:r>
              <w:rPr>
                <w:rFonts w:cs="Calibri"/>
              </w:rPr>
              <w:fldChar w:fldCharType="end"/>
            </w:r>
            <w:bookmarkEnd w:id="50"/>
            <w:bookmarkEnd w:id="51"/>
            <w:r>
              <w:rPr>
                <w:rStyle w:val="PlaceholderText"/>
              </w:rPr>
              <w:tab/>
            </w:r>
            <w:bookmarkStart w:id="52" w:name="WebmasterInitials"/>
            <w:r>
              <w:rPr>
                <w:rStyle w:val="PlaceholderText"/>
              </w:rPr>
              <w:tab/>
            </w:r>
            <w:bookmarkEnd w:id="52"/>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3" w:name="Bookmark5"/>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sidR="0003735B">
              <w:rPr>
                <w:rStyle w:val="PlaceholderText"/>
                <w:noProof/>
              </w:rPr>
              <w:t> </w:t>
            </w:r>
            <w:r>
              <w:rPr>
                <w:rStyle w:val="PlaceholderText"/>
              </w:rPr>
              <w:fldChar w:fldCharType="end"/>
            </w:r>
            <w:bookmarkEnd w:id="53"/>
          </w:p>
        </w:tc>
      </w:tr>
    </w:tbl>
    <w:p w14:paraId="536670B6" w14:textId="425FAB4D" w:rsidR="00015A1F" w:rsidRDefault="00171EDA">
      <w:r>
        <w:fldChar w:fldCharType="begin">
          <w:ffData>
            <w:name w:val="Check1"/>
            <w:enabled/>
            <w:calcOnExit w:val="0"/>
            <w:checkBox>
              <w:sizeAuto/>
              <w:default w:val="0"/>
              <w:checked w:val="0"/>
            </w:checkBox>
          </w:ffData>
        </w:fldChar>
      </w:r>
      <w:bookmarkStart w:id="54" w:name="Check1"/>
      <w:r>
        <w:instrText xml:space="preserve"> FORMCHECKBOX </w:instrText>
      </w:r>
      <w:r w:rsidR="00067E87">
        <w:fldChar w:fldCharType="separate"/>
      </w:r>
      <w:r>
        <w:fldChar w:fldCharType="end"/>
      </w:r>
      <w:bookmarkEnd w:id="54"/>
    </w:p>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A08CA" w14:textId="77777777" w:rsidR="00067E87" w:rsidRDefault="00067E87">
      <w:pPr>
        <w:spacing w:after="0" w:line="240" w:lineRule="auto"/>
      </w:pPr>
      <w:r>
        <w:separator/>
      </w:r>
    </w:p>
  </w:endnote>
  <w:endnote w:type="continuationSeparator" w:id="0">
    <w:p w14:paraId="72F15631" w14:textId="77777777" w:rsidR="00067E87" w:rsidRDefault="00067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E24E8" w14:textId="77777777" w:rsidR="00067E87" w:rsidRDefault="00067E87">
      <w:pPr>
        <w:spacing w:after="0" w:line="240" w:lineRule="auto"/>
      </w:pPr>
      <w:r>
        <w:separator/>
      </w:r>
    </w:p>
  </w:footnote>
  <w:footnote w:type="continuationSeparator" w:id="0">
    <w:p w14:paraId="5DA7E6FE" w14:textId="77777777" w:rsidR="00067E87" w:rsidRDefault="00067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ocumentProtection w:edit="forms" w:enforcement="1"/>
  <w:defaultTabStop w:val="720"/>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3735B"/>
    <w:rsid w:val="00054BD4"/>
    <w:rsid w:val="00067E87"/>
    <w:rsid w:val="00073866"/>
    <w:rsid w:val="000745E4"/>
    <w:rsid w:val="00077BEF"/>
    <w:rsid w:val="000E7156"/>
    <w:rsid w:val="00171EDA"/>
    <w:rsid w:val="001C7CC3"/>
    <w:rsid w:val="00213120"/>
    <w:rsid w:val="002365B7"/>
    <w:rsid w:val="00257498"/>
    <w:rsid w:val="00264BC9"/>
    <w:rsid w:val="002A1FCE"/>
    <w:rsid w:val="00300956"/>
    <w:rsid w:val="003170A5"/>
    <w:rsid w:val="00325881"/>
    <w:rsid w:val="00345B68"/>
    <w:rsid w:val="003F2F41"/>
    <w:rsid w:val="004124FE"/>
    <w:rsid w:val="00424169"/>
    <w:rsid w:val="00497EE7"/>
    <w:rsid w:val="004E4D77"/>
    <w:rsid w:val="0051039C"/>
    <w:rsid w:val="00512B18"/>
    <w:rsid w:val="00544892"/>
    <w:rsid w:val="0055129F"/>
    <w:rsid w:val="00552646"/>
    <w:rsid w:val="00593AD3"/>
    <w:rsid w:val="005D7D18"/>
    <w:rsid w:val="006A1F58"/>
    <w:rsid w:val="006B1381"/>
    <w:rsid w:val="006D0188"/>
    <w:rsid w:val="006D1A53"/>
    <w:rsid w:val="006E3765"/>
    <w:rsid w:val="006F668F"/>
    <w:rsid w:val="00772C87"/>
    <w:rsid w:val="00785E53"/>
    <w:rsid w:val="0078783A"/>
    <w:rsid w:val="007B4A7F"/>
    <w:rsid w:val="007C4058"/>
    <w:rsid w:val="008067FE"/>
    <w:rsid w:val="00811658"/>
    <w:rsid w:val="00811ECE"/>
    <w:rsid w:val="00850890"/>
    <w:rsid w:val="008A741C"/>
    <w:rsid w:val="008B2411"/>
    <w:rsid w:val="008B68B7"/>
    <w:rsid w:val="009321D2"/>
    <w:rsid w:val="00945A69"/>
    <w:rsid w:val="009473BB"/>
    <w:rsid w:val="009A50AB"/>
    <w:rsid w:val="009D0AB3"/>
    <w:rsid w:val="009D33D1"/>
    <w:rsid w:val="00A40B17"/>
    <w:rsid w:val="00A75624"/>
    <w:rsid w:val="00AA0AB0"/>
    <w:rsid w:val="00AB2E1F"/>
    <w:rsid w:val="00AC2295"/>
    <w:rsid w:val="00B3445E"/>
    <w:rsid w:val="00B67752"/>
    <w:rsid w:val="00B773AB"/>
    <w:rsid w:val="00B96196"/>
    <w:rsid w:val="00BB0973"/>
    <w:rsid w:val="00BB3C5F"/>
    <w:rsid w:val="00BC1EF1"/>
    <w:rsid w:val="00BF5B7F"/>
    <w:rsid w:val="00C051C3"/>
    <w:rsid w:val="00C27821"/>
    <w:rsid w:val="00C379A8"/>
    <w:rsid w:val="00CB482D"/>
    <w:rsid w:val="00CB5445"/>
    <w:rsid w:val="00CD1CA6"/>
    <w:rsid w:val="00CF217B"/>
    <w:rsid w:val="00D6266E"/>
    <w:rsid w:val="00D65799"/>
    <w:rsid w:val="00DA0F47"/>
    <w:rsid w:val="00E746F1"/>
    <w:rsid w:val="00E95FF3"/>
    <w:rsid w:val="00EB0A5C"/>
    <w:rsid w:val="00EB448A"/>
    <w:rsid w:val="00EC27C9"/>
    <w:rsid w:val="00EF18DF"/>
    <w:rsid w:val="00F70230"/>
    <w:rsid w:val="00FA6F59"/>
    <w:rsid w:val="00FA7511"/>
    <w:rsid w:val="00FB4B0D"/>
    <w:rsid w:val="00FC4162"/>
    <w:rsid w:val="00FD7730"/>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CF245-50B6-E54B-9C4D-52C0A3097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44</cp:revision>
  <dcterms:created xsi:type="dcterms:W3CDTF">2019-06-17T13:26:00Z</dcterms:created>
  <dcterms:modified xsi:type="dcterms:W3CDTF">2019-06-26T18:01:00Z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