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71C" w:rsidRPr="0038171C" w:rsidRDefault="0038171C" w:rsidP="0038171C">
      <w:pPr>
        <w:widowControl/>
        <w:spacing w:before="150" w:after="100" w:afterAutospacing="1" w:line="336" w:lineRule="auto"/>
        <w:jc w:val="center"/>
        <w:rPr>
          <w:rFonts w:ascii="宋体" w:eastAsia="宋体" w:hAnsi="宋体" w:cs="宋体"/>
          <w:kern w:val="0"/>
          <w:szCs w:val="21"/>
        </w:rPr>
      </w:pPr>
      <w:r w:rsidRPr="0038171C">
        <w:rPr>
          <w:rFonts w:ascii="宋体" w:eastAsia="宋体" w:hAnsi="宋体" w:cs="宋体"/>
          <w:b/>
          <w:bCs/>
          <w:kern w:val="0"/>
          <w:szCs w:val="21"/>
        </w:rPr>
        <w:t>第一章　总 则</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第一条　</w:t>
      </w:r>
      <w:r w:rsidRPr="0038171C">
        <w:rPr>
          <w:rFonts w:ascii="宋体" w:eastAsia="宋体" w:hAnsi="宋体" w:cs="宋体"/>
          <w:kern w:val="0"/>
          <w:szCs w:val="21"/>
        </w:rPr>
        <w:t>为规范期货交易行为，保护期货交易当事人的合法权益，保障中国金融期货交易所（以下简称交易所）期货交易的顺利进行，根据《中国金融期货交易所交易规则》，制定本细则。</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第二条</w:t>
      </w:r>
      <w:r w:rsidRPr="0038171C">
        <w:rPr>
          <w:rFonts w:ascii="宋体" w:eastAsia="宋体" w:hAnsi="宋体" w:cs="宋体"/>
          <w:kern w:val="0"/>
          <w:szCs w:val="21"/>
        </w:rPr>
        <w:t xml:space="preserve">　交易所、会员、客户应当遵守本细则。</w:t>
      </w:r>
    </w:p>
    <w:p w:rsidR="0038171C" w:rsidRPr="0038171C" w:rsidRDefault="0038171C" w:rsidP="0038171C">
      <w:pPr>
        <w:widowControl/>
        <w:spacing w:before="150" w:after="100" w:afterAutospacing="1" w:line="336" w:lineRule="auto"/>
        <w:jc w:val="center"/>
        <w:rPr>
          <w:rFonts w:ascii="宋体" w:eastAsia="宋体" w:hAnsi="宋体" w:cs="宋体"/>
          <w:kern w:val="0"/>
          <w:szCs w:val="21"/>
        </w:rPr>
      </w:pPr>
      <w:r w:rsidRPr="0038171C">
        <w:rPr>
          <w:rFonts w:ascii="宋体" w:eastAsia="宋体" w:hAnsi="宋体" w:cs="宋体"/>
          <w:b/>
          <w:bCs/>
          <w:kern w:val="0"/>
          <w:szCs w:val="21"/>
        </w:rPr>
        <w:t>第二章　品种与合约</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第三条　</w:t>
      </w:r>
      <w:r w:rsidRPr="0038171C">
        <w:rPr>
          <w:rFonts w:ascii="宋体" w:eastAsia="宋体" w:hAnsi="宋体" w:cs="宋体"/>
          <w:kern w:val="0"/>
          <w:szCs w:val="21"/>
        </w:rPr>
        <w:t>交易所上市品种为股票指数以及经中国证券监督管理委员会（以下简称中国证监会）批准的其他期货品种。</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第四条</w:t>
      </w:r>
      <w:r w:rsidRPr="0038171C">
        <w:rPr>
          <w:rFonts w:ascii="宋体" w:eastAsia="宋体" w:hAnsi="宋体" w:cs="宋体"/>
          <w:kern w:val="0"/>
          <w:szCs w:val="21"/>
        </w:rPr>
        <w:t xml:space="preserve">　股指期货合约主要条款包括合约标的、合约乘数、报价单位、最小变动价位、合约月份、交易时间、每日价格最大波动限制、最低交易保证金、最后交易日、交割日期、交割方式、交易代码、上市交易所等。</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第五条</w:t>
      </w:r>
      <w:r w:rsidRPr="0038171C">
        <w:rPr>
          <w:rFonts w:ascii="宋体" w:eastAsia="宋体" w:hAnsi="宋体" w:cs="宋体"/>
          <w:kern w:val="0"/>
          <w:szCs w:val="21"/>
        </w:rPr>
        <w:t xml:space="preserve">　沪深300股指期货合约的合约标的为中证指数有限公司编制和发布的沪深300指数。</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第六条</w:t>
      </w:r>
      <w:r w:rsidRPr="0038171C">
        <w:rPr>
          <w:rFonts w:ascii="宋体" w:eastAsia="宋体" w:hAnsi="宋体" w:cs="宋体"/>
          <w:kern w:val="0"/>
          <w:szCs w:val="21"/>
        </w:rPr>
        <w:t xml:space="preserve">　沪深300股指期货合约的合约乘数为每点人民币300元。股指期货合约价值为股指期货指数点乘以合约乘数。</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第七条</w:t>
      </w:r>
      <w:r w:rsidRPr="0038171C">
        <w:rPr>
          <w:rFonts w:ascii="宋体" w:eastAsia="宋体" w:hAnsi="宋体" w:cs="宋体"/>
          <w:kern w:val="0"/>
          <w:szCs w:val="21"/>
        </w:rPr>
        <w:t xml:space="preserve">　沪深300股指期货合约以指数点报价。</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第八条</w:t>
      </w:r>
      <w:r w:rsidRPr="0038171C">
        <w:rPr>
          <w:rFonts w:ascii="宋体" w:eastAsia="宋体" w:hAnsi="宋体" w:cs="宋体"/>
          <w:kern w:val="0"/>
          <w:szCs w:val="21"/>
        </w:rPr>
        <w:t xml:space="preserve">　沪深300股指期货合约的最小变动价位为0.2指数点，合约交易报价指数点为0.2点的整数</w:t>
      </w:r>
      <w:proofErr w:type="gramStart"/>
      <w:r w:rsidRPr="0038171C">
        <w:rPr>
          <w:rFonts w:ascii="宋体" w:eastAsia="宋体" w:hAnsi="宋体" w:cs="宋体"/>
          <w:kern w:val="0"/>
          <w:szCs w:val="21"/>
        </w:rPr>
        <w:t>倍</w:t>
      </w:r>
      <w:proofErr w:type="gramEnd"/>
      <w:r w:rsidRPr="0038171C">
        <w:rPr>
          <w:rFonts w:ascii="宋体" w:eastAsia="宋体" w:hAnsi="宋体" w:cs="宋体"/>
          <w:kern w:val="0"/>
          <w:szCs w:val="21"/>
        </w:rPr>
        <w:t>。</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第九条　</w:t>
      </w:r>
      <w:r w:rsidRPr="0038171C">
        <w:rPr>
          <w:rFonts w:ascii="宋体" w:eastAsia="宋体" w:hAnsi="宋体" w:cs="宋体"/>
          <w:kern w:val="0"/>
          <w:szCs w:val="21"/>
        </w:rPr>
        <w:t>沪深300股指期货合约的合约月份为当月、下月及随后两个季月。</w:t>
      </w:r>
      <w:proofErr w:type="gramStart"/>
      <w:r w:rsidRPr="0038171C">
        <w:rPr>
          <w:rFonts w:ascii="宋体" w:eastAsia="宋体" w:hAnsi="宋体" w:cs="宋体"/>
          <w:kern w:val="0"/>
          <w:szCs w:val="21"/>
        </w:rPr>
        <w:t>季月是</w:t>
      </w:r>
      <w:proofErr w:type="gramEnd"/>
      <w:r w:rsidRPr="0038171C">
        <w:rPr>
          <w:rFonts w:ascii="宋体" w:eastAsia="宋体" w:hAnsi="宋体" w:cs="宋体"/>
          <w:kern w:val="0"/>
          <w:szCs w:val="21"/>
        </w:rPr>
        <w:t>指3月、6月、9月、12月。</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第十条</w:t>
      </w:r>
      <w:r w:rsidRPr="0038171C">
        <w:rPr>
          <w:rFonts w:ascii="宋体" w:eastAsia="宋体" w:hAnsi="宋体" w:cs="宋体"/>
          <w:kern w:val="0"/>
          <w:szCs w:val="21"/>
        </w:rPr>
        <w:t xml:space="preserve">　沪深300股指期货合约的最后交易日为合约到期月份的第三个周五，最后交易日即为交割日。最后交易日为国家法定假日或者因异常情况等原因未交易的，以下一交易日为最后交易日和交割日。</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kern w:val="0"/>
          <w:szCs w:val="21"/>
        </w:rPr>
        <w:t>到期合约交割日的下一交易日，新的月份合约开始交易。</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lastRenderedPageBreak/>
        <w:t xml:space="preserve">　　第十一条</w:t>
      </w:r>
      <w:r w:rsidRPr="0038171C">
        <w:rPr>
          <w:rFonts w:ascii="宋体" w:eastAsia="宋体" w:hAnsi="宋体" w:cs="宋体"/>
          <w:kern w:val="0"/>
          <w:szCs w:val="21"/>
        </w:rPr>
        <w:t xml:space="preserve">　沪深300股指期货合约的交易时间为交易日9：15-11：30（第一节）和13：00-15：15（第二节），最后交易日交易时间为9：15-11：30（第一节）和13：00-15：00（第二节）。</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第十二条</w:t>
      </w:r>
      <w:r w:rsidRPr="0038171C">
        <w:rPr>
          <w:rFonts w:ascii="宋体" w:eastAsia="宋体" w:hAnsi="宋体" w:cs="宋体"/>
          <w:kern w:val="0"/>
          <w:szCs w:val="21"/>
        </w:rPr>
        <w:t xml:space="preserve">　沪深300股指期货合约的每日价格最大波动限制是指其每日价格涨跌停板幅度，为上一交易日结算价的±10%。</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第十三条</w:t>
      </w:r>
      <w:r w:rsidRPr="0038171C">
        <w:rPr>
          <w:rFonts w:ascii="宋体" w:eastAsia="宋体" w:hAnsi="宋体" w:cs="宋体"/>
          <w:kern w:val="0"/>
          <w:szCs w:val="21"/>
        </w:rPr>
        <w:t xml:space="preserve">　沪深300股指期货合约的最低交易保证金为合约价值的12%。</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第十四条</w:t>
      </w:r>
      <w:r w:rsidRPr="0038171C">
        <w:rPr>
          <w:rFonts w:ascii="宋体" w:eastAsia="宋体" w:hAnsi="宋体" w:cs="宋体"/>
          <w:kern w:val="0"/>
          <w:szCs w:val="21"/>
        </w:rPr>
        <w:t xml:space="preserve">　沪深300股指期货合约到期时采用现金交割方式。</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第十五条</w:t>
      </w:r>
      <w:r w:rsidRPr="0038171C">
        <w:rPr>
          <w:rFonts w:ascii="宋体" w:eastAsia="宋体" w:hAnsi="宋体" w:cs="宋体"/>
          <w:kern w:val="0"/>
          <w:szCs w:val="21"/>
        </w:rPr>
        <w:t xml:space="preserve">　沪深300股指期货合约的交易单位为“手”，期货交易以交易单位的整数</w:t>
      </w:r>
      <w:proofErr w:type="gramStart"/>
      <w:r w:rsidRPr="0038171C">
        <w:rPr>
          <w:rFonts w:ascii="宋体" w:eastAsia="宋体" w:hAnsi="宋体" w:cs="宋体"/>
          <w:kern w:val="0"/>
          <w:szCs w:val="21"/>
        </w:rPr>
        <w:t>倍</w:t>
      </w:r>
      <w:proofErr w:type="gramEnd"/>
      <w:r w:rsidRPr="0038171C">
        <w:rPr>
          <w:rFonts w:ascii="宋体" w:eastAsia="宋体" w:hAnsi="宋体" w:cs="宋体"/>
          <w:kern w:val="0"/>
          <w:szCs w:val="21"/>
        </w:rPr>
        <w:t>进行。</w:t>
      </w:r>
    </w:p>
    <w:p w:rsidR="0038171C" w:rsidRPr="0038171C" w:rsidRDefault="0038171C" w:rsidP="0038171C">
      <w:pPr>
        <w:widowControl/>
        <w:spacing w:before="150" w:after="100" w:afterAutospacing="1" w:line="336" w:lineRule="auto"/>
        <w:jc w:val="center"/>
        <w:rPr>
          <w:rFonts w:ascii="宋体" w:eastAsia="宋体" w:hAnsi="宋体" w:cs="宋体"/>
          <w:kern w:val="0"/>
          <w:szCs w:val="21"/>
        </w:rPr>
      </w:pPr>
      <w:r w:rsidRPr="0038171C">
        <w:rPr>
          <w:rFonts w:ascii="宋体" w:eastAsia="宋体" w:hAnsi="宋体" w:cs="宋体"/>
          <w:b/>
          <w:bCs/>
          <w:kern w:val="0"/>
          <w:szCs w:val="21"/>
        </w:rPr>
        <w:t>第三章　席位管理</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第十六条</w:t>
      </w:r>
      <w:r w:rsidRPr="0038171C">
        <w:rPr>
          <w:rFonts w:ascii="宋体" w:eastAsia="宋体" w:hAnsi="宋体" w:cs="宋体"/>
          <w:kern w:val="0"/>
          <w:szCs w:val="21"/>
        </w:rPr>
        <w:t xml:space="preserve">　席位是指会员参与交易所期货交易，享有及行使相关交易权利，并接受交易所监管、服务及相关业务管理的基本单位。会员可以根据业务需要向交易所申请一个或者一个以上的席位。</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第十七条　</w:t>
      </w:r>
      <w:r w:rsidRPr="0038171C">
        <w:rPr>
          <w:rFonts w:ascii="宋体" w:eastAsia="宋体" w:hAnsi="宋体" w:cs="宋体"/>
          <w:kern w:val="0"/>
          <w:szCs w:val="21"/>
        </w:rPr>
        <w:t>会员申请席位，应当具备下列条件：</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（一）</w:t>
      </w:r>
      <w:r w:rsidRPr="0038171C">
        <w:rPr>
          <w:rFonts w:ascii="宋体" w:eastAsia="宋体" w:hAnsi="宋体" w:cs="宋体"/>
          <w:kern w:val="0"/>
          <w:szCs w:val="21"/>
        </w:rPr>
        <w:t>经营状况良好，无严重违法违规记录；</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（二）</w:t>
      </w:r>
      <w:r w:rsidRPr="0038171C">
        <w:rPr>
          <w:rFonts w:ascii="宋体" w:eastAsia="宋体" w:hAnsi="宋体" w:cs="宋体"/>
          <w:kern w:val="0"/>
          <w:szCs w:val="21"/>
        </w:rPr>
        <w:t>通讯、资金划拨条件符合交易所要求；</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（三）</w:t>
      </w:r>
      <w:r w:rsidRPr="0038171C">
        <w:rPr>
          <w:rFonts w:ascii="宋体" w:eastAsia="宋体" w:hAnsi="宋体" w:cs="宋体"/>
          <w:kern w:val="0"/>
          <w:szCs w:val="21"/>
        </w:rPr>
        <w:t xml:space="preserve">配备符合交易所要求的业务系统及相关专业人员； </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（四）</w:t>
      </w:r>
      <w:r w:rsidRPr="0038171C">
        <w:rPr>
          <w:rFonts w:ascii="宋体" w:eastAsia="宋体" w:hAnsi="宋体" w:cs="宋体"/>
          <w:kern w:val="0"/>
          <w:szCs w:val="21"/>
        </w:rPr>
        <w:t>具有健全的规章制度和交易管理办法；</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（五）</w:t>
      </w:r>
      <w:r w:rsidRPr="0038171C">
        <w:rPr>
          <w:rFonts w:ascii="宋体" w:eastAsia="宋体" w:hAnsi="宋体" w:cs="宋体"/>
          <w:kern w:val="0"/>
          <w:szCs w:val="21"/>
        </w:rPr>
        <w:t>业务系统的建设和管理符合国家、行业和交易所相关技术管理规范的要求。</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第十八条</w:t>
      </w:r>
      <w:r w:rsidRPr="0038171C">
        <w:rPr>
          <w:rFonts w:ascii="宋体" w:eastAsia="宋体" w:hAnsi="宋体" w:cs="宋体"/>
          <w:kern w:val="0"/>
          <w:szCs w:val="21"/>
        </w:rPr>
        <w:t xml:space="preserve">　会员申请席位，应当提交下列材料：</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（一）</w:t>
      </w:r>
      <w:r w:rsidRPr="0038171C">
        <w:rPr>
          <w:rFonts w:ascii="宋体" w:eastAsia="宋体" w:hAnsi="宋体" w:cs="宋体"/>
          <w:kern w:val="0"/>
          <w:szCs w:val="21"/>
        </w:rPr>
        <w:t>近两年期货交易基本情况；</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（二）</w:t>
      </w:r>
      <w:r w:rsidRPr="0038171C">
        <w:rPr>
          <w:rFonts w:ascii="宋体" w:eastAsia="宋体" w:hAnsi="宋体" w:cs="宋体"/>
          <w:kern w:val="0"/>
          <w:szCs w:val="21"/>
        </w:rPr>
        <w:t xml:space="preserve">包含申请席位的理由、条件、可行性论证等内容的申请报告； </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lastRenderedPageBreak/>
        <w:t xml:space="preserve">　　（三）</w:t>
      </w:r>
      <w:r w:rsidRPr="0038171C">
        <w:rPr>
          <w:rFonts w:ascii="宋体" w:eastAsia="宋体" w:hAnsi="宋体" w:cs="宋体"/>
          <w:kern w:val="0"/>
          <w:szCs w:val="21"/>
        </w:rPr>
        <w:t>机构、人员现状及</w:t>
      </w:r>
      <w:proofErr w:type="gramStart"/>
      <w:r w:rsidRPr="0038171C">
        <w:rPr>
          <w:rFonts w:ascii="宋体" w:eastAsia="宋体" w:hAnsi="宋体" w:cs="宋体"/>
          <w:kern w:val="0"/>
          <w:szCs w:val="21"/>
        </w:rPr>
        <w:t>拟负责</w:t>
      </w:r>
      <w:proofErr w:type="gramEnd"/>
      <w:r w:rsidRPr="0038171C">
        <w:rPr>
          <w:rFonts w:ascii="宋体" w:eastAsia="宋体" w:hAnsi="宋体" w:cs="宋体"/>
          <w:kern w:val="0"/>
          <w:szCs w:val="21"/>
        </w:rPr>
        <w:t>交易管理事务的主要人员的名单、简历、专业背景等基本情况；</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（四）</w:t>
      </w:r>
      <w:r w:rsidRPr="0038171C">
        <w:rPr>
          <w:rFonts w:ascii="宋体" w:eastAsia="宋体" w:hAnsi="宋体" w:cs="宋体"/>
          <w:kern w:val="0"/>
          <w:szCs w:val="21"/>
        </w:rPr>
        <w:t xml:space="preserve">交易管理的业务制度（包括数据安全管理制度）； </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（五）</w:t>
      </w:r>
      <w:r w:rsidRPr="0038171C">
        <w:rPr>
          <w:rFonts w:ascii="宋体" w:eastAsia="宋体" w:hAnsi="宋体" w:cs="宋体"/>
          <w:kern w:val="0"/>
          <w:szCs w:val="21"/>
        </w:rPr>
        <w:t xml:space="preserve">计算机系统、通讯系统（包括通讯线路）、系统软件、应用软件等配置清单； </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（六）</w:t>
      </w:r>
      <w:r w:rsidRPr="0038171C">
        <w:rPr>
          <w:rFonts w:ascii="宋体" w:eastAsia="宋体" w:hAnsi="宋体" w:cs="宋体"/>
          <w:kern w:val="0"/>
          <w:szCs w:val="21"/>
        </w:rPr>
        <w:t>交易所要求提供的其他材料。</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第十九条　</w:t>
      </w:r>
      <w:r w:rsidRPr="0038171C">
        <w:rPr>
          <w:rFonts w:ascii="宋体" w:eastAsia="宋体" w:hAnsi="宋体" w:cs="宋体"/>
          <w:kern w:val="0"/>
          <w:szCs w:val="21"/>
        </w:rPr>
        <w:t>交易所在收到符合要求的申请报告和有关材料之日起15个工作日内，对申请报告做出书面批复。</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第二十条</w:t>
      </w:r>
      <w:r w:rsidRPr="0038171C">
        <w:rPr>
          <w:rFonts w:ascii="宋体" w:eastAsia="宋体" w:hAnsi="宋体" w:cs="宋体"/>
          <w:kern w:val="0"/>
          <w:szCs w:val="21"/>
        </w:rPr>
        <w:t xml:space="preserve">　会员应当在收到交易所同意其席位申请的批复后5个工作日内，与交易所签订席位使用协议。无故逾期的，视为放弃。</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第二十一条</w:t>
      </w:r>
      <w:r w:rsidRPr="0038171C">
        <w:rPr>
          <w:rFonts w:ascii="宋体" w:eastAsia="宋体" w:hAnsi="宋体" w:cs="宋体"/>
          <w:kern w:val="0"/>
          <w:szCs w:val="21"/>
        </w:rPr>
        <w:t xml:space="preserve">　席位使用费按年收取。席位年申报量不超过20万笔的，年使用费为人民币2万元；席位年申报量超过20万笔的，年使用费为人民币3万元。申报量是指买入、卖出以及撤销委托笔数的总和。</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kern w:val="0"/>
          <w:szCs w:val="21"/>
        </w:rPr>
        <w:t>席位撤销时，已收取的席位使用费不予退还。</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第二十二条</w:t>
      </w:r>
      <w:r w:rsidRPr="0038171C">
        <w:rPr>
          <w:rFonts w:ascii="宋体" w:eastAsia="宋体" w:hAnsi="宋体" w:cs="宋体"/>
          <w:kern w:val="0"/>
          <w:szCs w:val="21"/>
        </w:rPr>
        <w:t xml:space="preserve">　会员交易设施安装和系统调试完成后，达到交易所规定标准且符合开通条件的，方可投入使用。</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第二十三条</w:t>
      </w:r>
      <w:r w:rsidRPr="0038171C">
        <w:rPr>
          <w:rFonts w:ascii="宋体" w:eastAsia="宋体" w:hAnsi="宋体" w:cs="宋体"/>
          <w:kern w:val="0"/>
          <w:szCs w:val="21"/>
        </w:rPr>
        <w:t xml:space="preserve">　会员应当加强席位管理和交易业务系统维护，主要设施需要更换或者作技术调整时，应当事先征得交易所同意。席位迁移出原登记备案地，应当事先报交易所审批。交易所有权对席位的使用情况进行监督检查。</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第二十四条</w:t>
      </w:r>
      <w:r w:rsidRPr="0038171C">
        <w:rPr>
          <w:rFonts w:ascii="宋体" w:eastAsia="宋体" w:hAnsi="宋体" w:cs="宋体"/>
          <w:kern w:val="0"/>
          <w:szCs w:val="21"/>
        </w:rPr>
        <w:t xml:space="preserve">　会员有下列情形之一的，席位予以撤销： </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（一）</w:t>
      </w:r>
      <w:r w:rsidRPr="0038171C">
        <w:rPr>
          <w:rFonts w:ascii="宋体" w:eastAsia="宋体" w:hAnsi="宋体" w:cs="宋体"/>
          <w:kern w:val="0"/>
          <w:szCs w:val="21"/>
        </w:rPr>
        <w:t xml:space="preserve">申请撤销席位并经交易所核准； </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（二）</w:t>
      </w:r>
      <w:r w:rsidRPr="0038171C">
        <w:rPr>
          <w:rFonts w:ascii="宋体" w:eastAsia="宋体" w:hAnsi="宋体" w:cs="宋体"/>
          <w:kern w:val="0"/>
          <w:szCs w:val="21"/>
        </w:rPr>
        <w:t xml:space="preserve">私下转包、转租或者转让席位； </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（三）</w:t>
      </w:r>
      <w:r w:rsidRPr="0038171C">
        <w:rPr>
          <w:rFonts w:ascii="宋体" w:eastAsia="宋体" w:hAnsi="宋体" w:cs="宋体"/>
          <w:kern w:val="0"/>
          <w:szCs w:val="21"/>
        </w:rPr>
        <w:t xml:space="preserve">管理混乱、存在严重违规行为或者经查实已不符合开通条件； </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（四）</w:t>
      </w:r>
      <w:r w:rsidRPr="0038171C">
        <w:rPr>
          <w:rFonts w:ascii="宋体" w:eastAsia="宋体" w:hAnsi="宋体" w:cs="宋体"/>
          <w:kern w:val="0"/>
          <w:szCs w:val="21"/>
        </w:rPr>
        <w:t xml:space="preserve">利用席位窃密或者破坏交易所系统； </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lastRenderedPageBreak/>
        <w:t xml:space="preserve">　　（五）</w:t>
      </w:r>
      <w:r w:rsidRPr="0038171C">
        <w:rPr>
          <w:rFonts w:ascii="宋体" w:eastAsia="宋体" w:hAnsi="宋体" w:cs="宋体"/>
          <w:kern w:val="0"/>
          <w:szCs w:val="21"/>
        </w:rPr>
        <w:t>会员资格终止；</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（六）</w:t>
      </w:r>
      <w:r w:rsidRPr="0038171C">
        <w:rPr>
          <w:rFonts w:ascii="宋体" w:eastAsia="宋体" w:hAnsi="宋体" w:cs="宋体"/>
          <w:kern w:val="0"/>
          <w:szCs w:val="21"/>
        </w:rPr>
        <w:t>交易所认为其不适宜拥有席位。</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第二十五条</w:t>
      </w:r>
      <w:r w:rsidRPr="0038171C">
        <w:rPr>
          <w:rFonts w:ascii="宋体" w:eastAsia="宋体" w:hAnsi="宋体" w:cs="宋体"/>
          <w:kern w:val="0"/>
          <w:szCs w:val="21"/>
        </w:rPr>
        <w:t xml:space="preserve">　由于交易系统、通讯系统等交易设施发生故障，致使10%以上的会员不能正常交易的，交易所应当暂停交易，直至故障消除为止。 </w:t>
      </w:r>
    </w:p>
    <w:p w:rsidR="0038171C" w:rsidRPr="0038171C" w:rsidRDefault="0038171C" w:rsidP="0038171C">
      <w:pPr>
        <w:widowControl/>
        <w:spacing w:before="150" w:after="100" w:afterAutospacing="1" w:line="336" w:lineRule="auto"/>
        <w:jc w:val="center"/>
        <w:rPr>
          <w:rFonts w:ascii="宋体" w:eastAsia="宋体" w:hAnsi="宋体" w:cs="宋体"/>
          <w:kern w:val="0"/>
          <w:szCs w:val="21"/>
        </w:rPr>
      </w:pPr>
      <w:r w:rsidRPr="0038171C">
        <w:rPr>
          <w:rFonts w:ascii="宋体" w:eastAsia="宋体" w:hAnsi="宋体" w:cs="宋体"/>
          <w:b/>
          <w:bCs/>
          <w:kern w:val="0"/>
          <w:szCs w:val="21"/>
        </w:rPr>
        <w:t>第四章　价 格</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第二十六条</w:t>
      </w:r>
      <w:r w:rsidRPr="0038171C">
        <w:rPr>
          <w:rFonts w:ascii="宋体" w:eastAsia="宋体" w:hAnsi="宋体" w:cs="宋体"/>
          <w:kern w:val="0"/>
          <w:szCs w:val="21"/>
        </w:rPr>
        <w:t xml:space="preserve">　交易所应当及时发布开盘价、收盘价、</w:t>
      </w:r>
      <w:proofErr w:type="gramStart"/>
      <w:r w:rsidRPr="0038171C">
        <w:rPr>
          <w:rFonts w:ascii="宋体" w:eastAsia="宋体" w:hAnsi="宋体" w:cs="宋体"/>
          <w:kern w:val="0"/>
          <w:szCs w:val="21"/>
        </w:rPr>
        <w:t>最</w:t>
      </w:r>
      <w:proofErr w:type="gramEnd"/>
      <w:r w:rsidRPr="0038171C">
        <w:rPr>
          <w:rFonts w:ascii="宋体" w:eastAsia="宋体" w:hAnsi="宋体" w:cs="宋体"/>
          <w:kern w:val="0"/>
          <w:szCs w:val="21"/>
        </w:rPr>
        <w:t>高价、最低价、最新价、涨跌、最高买价、最低卖价、申买量、申卖量、结算价、成交量、持仓量等与交易有关的信息。</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第二十七条</w:t>
      </w:r>
      <w:r w:rsidRPr="0038171C">
        <w:rPr>
          <w:rFonts w:ascii="宋体" w:eastAsia="宋体" w:hAnsi="宋体" w:cs="宋体"/>
          <w:kern w:val="0"/>
          <w:szCs w:val="21"/>
        </w:rPr>
        <w:t xml:space="preserve">　开盘价是指某一期货合约经集合竞价产生的成交价格。集合竞价未产生成交价格的，以集合竞价后第一笔成交价为开盘价。</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第二十八条</w:t>
      </w:r>
      <w:r w:rsidRPr="0038171C">
        <w:rPr>
          <w:rFonts w:ascii="宋体" w:eastAsia="宋体" w:hAnsi="宋体" w:cs="宋体"/>
          <w:kern w:val="0"/>
          <w:szCs w:val="21"/>
        </w:rPr>
        <w:t xml:space="preserve">　收盘价是指某一期货合约当日交易的最后一笔成交价格。</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第二十九条</w:t>
      </w:r>
      <w:r w:rsidRPr="0038171C">
        <w:rPr>
          <w:rFonts w:ascii="宋体" w:eastAsia="宋体" w:hAnsi="宋体" w:cs="宋体"/>
          <w:kern w:val="0"/>
          <w:szCs w:val="21"/>
        </w:rPr>
        <w:t xml:space="preserve">　</w:t>
      </w:r>
      <w:proofErr w:type="gramStart"/>
      <w:r w:rsidRPr="0038171C">
        <w:rPr>
          <w:rFonts w:ascii="宋体" w:eastAsia="宋体" w:hAnsi="宋体" w:cs="宋体"/>
          <w:kern w:val="0"/>
          <w:szCs w:val="21"/>
        </w:rPr>
        <w:t>最</w:t>
      </w:r>
      <w:proofErr w:type="gramEnd"/>
      <w:r w:rsidRPr="0038171C">
        <w:rPr>
          <w:rFonts w:ascii="宋体" w:eastAsia="宋体" w:hAnsi="宋体" w:cs="宋体"/>
          <w:kern w:val="0"/>
          <w:szCs w:val="21"/>
        </w:rPr>
        <w:t>高价是指一定时间内某一期货合约成交价中的最高成交价格。</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第三十条　</w:t>
      </w:r>
      <w:r w:rsidRPr="0038171C">
        <w:rPr>
          <w:rFonts w:ascii="宋体" w:eastAsia="宋体" w:hAnsi="宋体" w:cs="宋体"/>
          <w:kern w:val="0"/>
          <w:szCs w:val="21"/>
        </w:rPr>
        <w:t>最低价是指一定时间内某一期货合约成交价中的最低成交价格。</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第三十一条</w:t>
      </w:r>
      <w:r w:rsidRPr="0038171C">
        <w:rPr>
          <w:rFonts w:ascii="宋体" w:eastAsia="宋体" w:hAnsi="宋体" w:cs="宋体"/>
          <w:kern w:val="0"/>
          <w:szCs w:val="21"/>
        </w:rPr>
        <w:t xml:space="preserve">　最新价是指某一期货合约在当日交易期间的即时成交价格。</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第三十二条</w:t>
      </w:r>
      <w:r w:rsidRPr="0038171C">
        <w:rPr>
          <w:rFonts w:ascii="宋体" w:eastAsia="宋体" w:hAnsi="宋体" w:cs="宋体"/>
          <w:kern w:val="0"/>
          <w:szCs w:val="21"/>
        </w:rPr>
        <w:t xml:space="preserve">　涨跌是指某一期货合约在当日交易期间的最新价与上一交易日结算价之差。</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第三十三条</w:t>
      </w:r>
      <w:r w:rsidRPr="0038171C">
        <w:rPr>
          <w:rFonts w:ascii="宋体" w:eastAsia="宋体" w:hAnsi="宋体" w:cs="宋体"/>
          <w:kern w:val="0"/>
          <w:szCs w:val="21"/>
        </w:rPr>
        <w:t xml:space="preserve">　最高买价是指某一期货合约当日买方申请买入的即时最高价格。</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第三十四条</w:t>
      </w:r>
      <w:r w:rsidRPr="0038171C">
        <w:rPr>
          <w:rFonts w:ascii="宋体" w:eastAsia="宋体" w:hAnsi="宋体" w:cs="宋体"/>
          <w:kern w:val="0"/>
          <w:szCs w:val="21"/>
        </w:rPr>
        <w:t xml:space="preserve">　最低卖价是指某一期货合约当日卖方申请卖出的即时最低价格。</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第三十五条</w:t>
      </w:r>
      <w:r w:rsidRPr="0038171C">
        <w:rPr>
          <w:rFonts w:ascii="宋体" w:eastAsia="宋体" w:hAnsi="宋体" w:cs="宋体"/>
          <w:kern w:val="0"/>
          <w:szCs w:val="21"/>
        </w:rPr>
        <w:t xml:space="preserve">　申买量是指某一期货合约当日交易所交易系统中未成交的最高价位申请买入的下单数量。</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第三十六条</w:t>
      </w:r>
      <w:r w:rsidRPr="0038171C">
        <w:rPr>
          <w:rFonts w:ascii="宋体" w:eastAsia="宋体" w:hAnsi="宋体" w:cs="宋体"/>
          <w:kern w:val="0"/>
          <w:szCs w:val="21"/>
        </w:rPr>
        <w:t xml:space="preserve">　申卖量是指某一期货合约当日交易所交易系统中未成交的最低价位申请卖出的下单数量。</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lastRenderedPageBreak/>
        <w:t xml:space="preserve">　　第三十七条</w:t>
      </w:r>
      <w:r w:rsidRPr="0038171C">
        <w:rPr>
          <w:rFonts w:ascii="宋体" w:eastAsia="宋体" w:hAnsi="宋体" w:cs="宋体"/>
          <w:kern w:val="0"/>
          <w:szCs w:val="21"/>
        </w:rPr>
        <w:t xml:space="preserve">　结算价是指某一期货合约当日一定时间内成交价格按照成交量的加权平均价。结算价是进行当日未平仓合约盈亏结算和计算下一交易日交易价格限制的依据。</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第三十八条</w:t>
      </w:r>
      <w:r w:rsidRPr="0038171C">
        <w:rPr>
          <w:rFonts w:ascii="宋体" w:eastAsia="宋体" w:hAnsi="宋体" w:cs="宋体"/>
          <w:kern w:val="0"/>
          <w:szCs w:val="21"/>
        </w:rPr>
        <w:t xml:space="preserve">　成交量是指某一期货合约在当日所有成交合约的单边数量。</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第三十九条</w:t>
      </w:r>
      <w:r w:rsidRPr="0038171C">
        <w:rPr>
          <w:rFonts w:ascii="宋体" w:eastAsia="宋体" w:hAnsi="宋体" w:cs="宋体"/>
          <w:kern w:val="0"/>
          <w:szCs w:val="21"/>
        </w:rPr>
        <w:t xml:space="preserve">　持仓量是指期货交易者所持有的未平仓合约的单边数量。</w:t>
      </w:r>
    </w:p>
    <w:p w:rsidR="0038171C" w:rsidRPr="0038171C" w:rsidRDefault="0038171C" w:rsidP="0038171C">
      <w:pPr>
        <w:widowControl/>
        <w:spacing w:before="150" w:after="100" w:afterAutospacing="1" w:line="336" w:lineRule="auto"/>
        <w:jc w:val="center"/>
        <w:rPr>
          <w:rFonts w:ascii="宋体" w:eastAsia="宋体" w:hAnsi="宋体" w:cs="宋体"/>
          <w:kern w:val="0"/>
          <w:szCs w:val="21"/>
        </w:rPr>
      </w:pPr>
      <w:r w:rsidRPr="0038171C">
        <w:rPr>
          <w:rFonts w:ascii="宋体" w:eastAsia="宋体" w:hAnsi="宋体" w:cs="宋体"/>
          <w:b/>
          <w:bCs/>
          <w:kern w:val="0"/>
          <w:szCs w:val="21"/>
        </w:rPr>
        <w:t>第五章　指令与成交</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第四十条</w:t>
      </w:r>
      <w:r w:rsidRPr="0038171C">
        <w:rPr>
          <w:rFonts w:ascii="宋体" w:eastAsia="宋体" w:hAnsi="宋体" w:cs="宋体"/>
          <w:kern w:val="0"/>
          <w:szCs w:val="21"/>
        </w:rPr>
        <w:t xml:space="preserve">　交易指令分为市价指令、限价指令及交易所规定的其他指令。</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kern w:val="0"/>
          <w:szCs w:val="21"/>
        </w:rPr>
        <w:t>市价指令是指不限定价格的、按照当时市场上可执行的最优报价成交的指令。市价指令的未成交部分自动撤销。</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kern w:val="0"/>
          <w:szCs w:val="21"/>
        </w:rPr>
        <w:t>限价指令是指按照限定价格或者更优价格成交的指令。限价指令在买入时，必须在其限价或者限价以下的价格成交；在卖出时，必须在其限价或者限价以上的价格成交。限价指令当日有效，未成交部分可以撤销。</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第四十一条　</w:t>
      </w:r>
      <w:r w:rsidRPr="0038171C">
        <w:rPr>
          <w:rFonts w:ascii="宋体" w:eastAsia="宋体" w:hAnsi="宋体" w:cs="宋体"/>
          <w:kern w:val="0"/>
          <w:szCs w:val="21"/>
        </w:rPr>
        <w:t>市价指令只能和限价指令撮合成交，成交价格等于即时最优限价指令的限定价格。</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第四十二条</w:t>
      </w:r>
      <w:r w:rsidRPr="0038171C">
        <w:rPr>
          <w:rFonts w:ascii="宋体" w:eastAsia="宋体" w:hAnsi="宋体" w:cs="宋体"/>
          <w:kern w:val="0"/>
          <w:szCs w:val="21"/>
        </w:rPr>
        <w:t xml:space="preserve">　交易指令的报价只能在合约价格限制范围内，超过价格限制范围的报价为无效报价。</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kern w:val="0"/>
          <w:szCs w:val="21"/>
        </w:rPr>
        <w:t>交易指令申报经交易所确认后生效。</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第四十三条</w:t>
      </w:r>
      <w:r w:rsidRPr="0038171C">
        <w:rPr>
          <w:rFonts w:ascii="宋体" w:eastAsia="宋体" w:hAnsi="宋体" w:cs="宋体"/>
          <w:kern w:val="0"/>
          <w:szCs w:val="21"/>
        </w:rPr>
        <w:t xml:space="preserve">　交易指令每次最小下单数量为1手，市价指令每次最大下单数量为50手，限价指令每次最大下单数量为100手。</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第四十四条　</w:t>
      </w:r>
      <w:r w:rsidRPr="0038171C">
        <w:rPr>
          <w:rFonts w:ascii="宋体" w:eastAsia="宋体" w:hAnsi="宋体" w:cs="宋体"/>
          <w:kern w:val="0"/>
          <w:szCs w:val="21"/>
        </w:rPr>
        <w:t>会员、客户使用或者会员向客户提供可以通过计算机程序实现自动批量下单或者快速下单等功能的交易软件的，会员应当事先报交易所备案。</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kern w:val="0"/>
          <w:szCs w:val="21"/>
        </w:rPr>
        <w:t>会员、客户采取可能影响交易所系统安全或者正常交易秩序的方式下达交易指令的，交易所可以采取相关措施。</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lastRenderedPageBreak/>
        <w:t xml:space="preserve">　　第四十五条</w:t>
      </w:r>
      <w:r w:rsidRPr="0038171C">
        <w:rPr>
          <w:rFonts w:ascii="宋体" w:eastAsia="宋体" w:hAnsi="宋体" w:cs="宋体"/>
          <w:kern w:val="0"/>
          <w:szCs w:val="21"/>
        </w:rPr>
        <w:t xml:space="preserve">　股指期货竞价交易采用集合竞价和连续竞价两种方式。集合竞价是指对在规定时间内接受的买卖申报一次性集中撮合的竞价方式，连续竞价是指对买卖申报逐笔连续撮合的竞价方式。</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第四十六条</w:t>
      </w:r>
      <w:r w:rsidRPr="0038171C">
        <w:rPr>
          <w:rFonts w:ascii="宋体" w:eastAsia="宋体" w:hAnsi="宋体" w:cs="宋体"/>
          <w:kern w:val="0"/>
          <w:szCs w:val="21"/>
        </w:rPr>
        <w:t xml:space="preserve">　集合竞价在交易日9:10-9:15进行，其中9:10-9:14为指令申报时间，9:14-9:15为指令撮合时间。</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kern w:val="0"/>
          <w:szCs w:val="21"/>
        </w:rPr>
        <w:t>集合竞价指令申报时间不接受市价指令申报。</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kern w:val="0"/>
          <w:szCs w:val="21"/>
        </w:rPr>
        <w:t>集合竞价指令撮合时间不接受指令申报。</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第四十七条　</w:t>
      </w:r>
      <w:r w:rsidRPr="0038171C">
        <w:rPr>
          <w:rFonts w:ascii="宋体" w:eastAsia="宋体" w:hAnsi="宋体" w:cs="宋体"/>
          <w:kern w:val="0"/>
          <w:szCs w:val="21"/>
        </w:rPr>
        <w:t>期货连续竞价交易按照价格优先、时间优先的原则撮合成交。以涨跌停板价格申报的指令，按照平仓优先、时间优先的原则撮合成交。</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第四十八条</w:t>
      </w:r>
      <w:r w:rsidRPr="0038171C">
        <w:rPr>
          <w:rFonts w:ascii="宋体" w:eastAsia="宋体" w:hAnsi="宋体" w:cs="宋体"/>
          <w:kern w:val="0"/>
          <w:szCs w:val="21"/>
        </w:rPr>
        <w:t xml:space="preserve">　集合竞价采用最大成交量原则，即以此价格成交能够得到最大成交量。高于集合竞价产生的价格的买入申报全部成交；低于集合竞价产生的价格的卖出申报全部成交；等于集合竞价产生的价格的买入或者卖出申报，根据买入申报量和卖出申报量的多少，按照少的一方的申报量成交。</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第四十九条</w:t>
      </w:r>
      <w:r w:rsidRPr="0038171C">
        <w:rPr>
          <w:rFonts w:ascii="宋体" w:eastAsia="宋体" w:hAnsi="宋体" w:cs="宋体"/>
          <w:kern w:val="0"/>
          <w:szCs w:val="21"/>
        </w:rPr>
        <w:t xml:space="preserve">　开盘集合竞价中的未成交指令自动参与连续竞价交易。</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第五十条　</w:t>
      </w:r>
      <w:r w:rsidRPr="0038171C">
        <w:rPr>
          <w:rFonts w:ascii="宋体" w:eastAsia="宋体" w:hAnsi="宋体" w:cs="宋体"/>
          <w:kern w:val="0"/>
          <w:szCs w:val="21"/>
        </w:rPr>
        <w:t>限价指令连续竞价交易时，交易所系统将买卖申报指令以价格优先、时间优先的原则进行排序, 当买入价大于、等于卖出价则自动撮合成交。撮合成交价等于买入价(</w:t>
      </w:r>
      <w:proofErr w:type="spellStart"/>
      <w:r w:rsidRPr="0038171C">
        <w:rPr>
          <w:rFonts w:ascii="宋体" w:eastAsia="宋体" w:hAnsi="宋体" w:cs="宋体"/>
          <w:kern w:val="0"/>
          <w:szCs w:val="21"/>
        </w:rPr>
        <w:t>bp</w:t>
      </w:r>
      <w:proofErr w:type="spellEnd"/>
      <w:r w:rsidRPr="0038171C">
        <w:rPr>
          <w:rFonts w:ascii="宋体" w:eastAsia="宋体" w:hAnsi="宋体" w:cs="宋体"/>
          <w:kern w:val="0"/>
          <w:szCs w:val="21"/>
        </w:rPr>
        <w:t>)、卖出价(</w:t>
      </w:r>
      <w:proofErr w:type="spellStart"/>
      <w:r w:rsidRPr="0038171C">
        <w:rPr>
          <w:rFonts w:ascii="宋体" w:eastAsia="宋体" w:hAnsi="宋体" w:cs="宋体"/>
          <w:kern w:val="0"/>
          <w:szCs w:val="21"/>
        </w:rPr>
        <w:t>sp</w:t>
      </w:r>
      <w:proofErr w:type="spellEnd"/>
      <w:r w:rsidRPr="0038171C">
        <w:rPr>
          <w:rFonts w:ascii="宋体" w:eastAsia="宋体" w:hAnsi="宋体" w:cs="宋体"/>
          <w:kern w:val="0"/>
          <w:szCs w:val="21"/>
        </w:rPr>
        <w:t>)和前一成交价(</w:t>
      </w:r>
      <w:proofErr w:type="spellStart"/>
      <w:r w:rsidRPr="0038171C">
        <w:rPr>
          <w:rFonts w:ascii="宋体" w:eastAsia="宋体" w:hAnsi="宋体" w:cs="宋体"/>
          <w:kern w:val="0"/>
          <w:szCs w:val="21"/>
        </w:rPr>
        <w:t>cp</w:t>
      </w:r>
      <w:proofErr w:type="spellEnd"/>
      <w:r w:rsidRPr="0038171C">
        <w:rPr>
          <w:rFonts w:ascii="宋体" w:eastAsia="宋体" w:hAnsi="宋体" w:cs="宋体"/>
          <w:kern w:val="0"/>
          <w:szCs w:val="21"/>
        </w:rPr>
        <w:t>)三者中居中的一个价格。即：</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kern w:val="0"/>
          <w:szCs w:val="21"/>
        </w:rPr>
        <w:t xml:space="preserve">当 </w:t>
      </w:r>
      <w:proofErr w:type="spellStart"/>
      <w:r w:rsidRPr="0038171C">
        <w:rPr>
          <w:rFonts w:ascii="宋体" w:eastAsia="宋体" w:hAnsi="宋体" w:cs="宋体"/>
          <w:kern w:val="0"/>
          <w:szCs w:val="21"/>
        </w:rPr>
        <w:t>bp≥sp≥cp</w:t>
      </w:r>
      <w:proofErr w:type="spellEnd"/>
      <w:r w:rsidRPr="0038171C">
        <w:rPr>
          <w:rFonts w:ascii="宋体" w:eastAsia="宋体" w:hAnsi="宋体" w:cs="宋体"/>
          <w:kern w:val="0"/>
          <w:szCs w:val="21"/>
        </w:rPr>
        <w:t>,则：最新成交价=</w:t>
      </w:r>
      <w:proofErr w:type="spellStart"/>
      <w:r w:rsidRPr="0038171C">
        <w:rPr>
          <w:rFonts w:ascii="宋体" w:eastAsia="宋体" w:hAnsi="宋体" w:cs="宋体"/>
          <w:kern w:val="0"/>
          <w:szCs w:val="21"/>
        </w:rPr>
        <w:t>sp</w:t>
      </w:r>
      <w:proofErr w:type="spellEnd"/>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proofErr w:type="spellStart"/>
      <w:r w:rsidRPr="0038171C">
        <w:rPr>
          <w:rFonts w:ascii="宋体" w:eastAsia="宋体" w:hAnsi="宋体" w:cs="宋体"/>
          <w:kern w:val="0"/>
          <w:szCs w:val="21"/>
        </w:rPr>
        <w:t>bp≥cp≥sp</w:t>
      </w:r>
      <w:proofErr w:type="spellEnd"/>
      <w:r w:rsidRPr="0038171C">
        <w:rPr>
          <w:rFonts w:ascii="宋体" w:eastAsia="宋体" w:hAnsi="宋体" w:cs="宋体"/>
          <w:kern w:val="0"/>
          <w:szCs w:val="21"/>
        </w:rPr>
        <w:t>,　　最新成交价=</w:t>
      </w:r>
      <w:proofErr w:type="spellStart"/>
      <w:r w:rsidRPr="0038171C">
        <w:rPr>
          <w:rFonts w:ascii="宋体" w:eastAsia="宋体" w:hAnsi="宋体" w:cs="宋体"/>
          <w:kern w:val="0"/>
          <w:szCs w:val="21"/>
        </w:rPr>
        <w:t>cp</w:t>
      </w:r>
      <w:proofErr w:type="spellEnd"/>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proofErr w:type="spellStart"/>
      <w:r w:rsidRPr="0038171C">
        <w:rPr>
          <w:rFonts w:ascii="宋体" w:eastAsia="宋体" w:hAnsi="宋体" w:cs="宋体"/>
          <w:kern w:val="0"/>
          <w:szCs w:val="21"/>
        </w:rPr>
        <w:t>cp≥bp≥sp</w:t>
      </w:r>
      <w:proofErr w:type="spellEnd"/>
      <w:r w:rsidRPr="0038171C">
        <w:rPr>
          <w:rFonts w:ascii="宋体" w:eastAsia="宋体" w:hAnsi="宋体" w:cs="宋体"/>
          <w:kern w:val="0"/>
          <w:szCs w:val="21"/>
        </w:rPr>
        <w:t>,　　最新成交价=</w:t>
      </w:r>
      <w:proofErr w:type="spellStart"/>
      <w:r w:rsidRPr="0038171C">
        <w:rPr>
          <w:rFonts w:ascii="宋体" w:eastAsia="宋体" w:hAnsi="宋体" w:cs="宋体"/>
          <w:kern w:val="0"/>
          <w:szCs w:val="21"/>
        </w:rPr>
        <w:t>bp</w:t>
      </w:r>
      <w:proofErr w:type="spellEnd"/>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kern w:val="0"/>
          <w:szCs w:val="21"/>
        </w:rPr>
        <w:t>集合竞价未产生成交价的，以上一交易日收盘价为前一成交价，按照上述办法确定第一笔成交价。</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第五十一条</w:t>
      </w:r>
      <w:r w:rsidRPr="0038171C">
        <w:rPr>
          <w:rFonts w:ascii="宋体" w:eastAsia="宋体" w:hAnsi="宋体" w:cs="宋体"/>
          <w:kern w:val="0"/>
          <w:szCs w:val="21"/>
        </w:rPr>
        <w:t xml:space="preserve">　新上市合约的挂盘基准价由交易所确定并提前公布。挂盘基准价是确定新合约上市首日涨跌停板幅度的依据。</w:t>
      </w:r>
    </w:p>
    <w:p w:rsidR="0038171C" w:rsidRPr="0038171C" w:rsidRDefault="0038171C" w:rsidP="0038171C">
      <w:pPr>
        <w:widowControl/>
        <w:spacing w:before="150" w:after="100" w:afterAutospacing="1" w:line="336" w:lineRule="auto"/>
        <w:jc w:val="center"/>
        <w:rPr>
          <w:rFonts w:ascii="宋体" w:eastAsia="宋体" w:hAnsi="宋体" w:cs="宋体"/>
          <w:kern w:val="0"/>
          <w:szCs w:val="21"/>
        </w:rPr>
      </w:pPr>
      <w:r w:rsidRPr="0038171C">
        <w:rPr>
          <w:rFonts w:ascii="宋体" w:eastAsia="宋体" w:hAnsi="宋体" w:cs="宋体"/>
          <w:kern w:val="0"/>
          <w:szCs w:val="21"/>
        </w:rPr>
        <w:lastRenderedPageBreak/>
        <w:t>第六章　交易编码</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第五十二条　</w:t>
      </w:r>
      <w:r w:rsidRPr="0038171C">
        <w:rPr>
          <w:rFonts w:ascii="宋体" w:eastAsia="宋体" w:hAnsi="宋体" w:cs="宋体"/>
          <w:kern w:val="0"/>
          <w:szCs w:val="21"/>
        </w:rPr>
        <w:t>交易编码是客户、从事自营业务的交易会员进行期货交易的专用代码。交易编码由十二位数字构成，前四位为会员号，后八位为客户号。</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第五十三条</w:t>
      </w:r>
      <w:r w:rsidRPr="0038171C">
        <w:rPr>
          <w:rFonts w:ascii="宋体" w:eastAsia="宋体" w:hAnsi="宋体" w:cs="宋体"/>
          <w:kern w:val="0"/>
          <w:szCs w:val="21"/>
        </w:rPr>
        <w:t xml:space="preserve">　客户在不同的会员处开户的，其交易编码中客户号应当相同。交易所另有规定的除外。</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第五十四条</w:t>
      </w:r>
      <w:r w:rsidRPr="0038171C">
        <w:rPr>
          <w:rFonts w:ascii="宋体" w:eastAsia="宋体" w:hAnsi="宋体" w:cs="宋体"/>
          <w:kern w:val="0"/>
          <w:szCs w:val="21"/>
        </w:rPr>
        <w:t xml:space="preserve">　符合中国证监会及交易所规定的会员和客户，可以根据从事套期保值交易、套利交易、投机交易等不同目的分别申请客户号。</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第五十五条</w:t>
      </w:r>
      <w:r w:rsidRPr="0038171C">
        <w:rPr>
          <w:rFonts w:ascii="宋体" w:eastAsia="宋体" w:hAnsi="宋体" w:cs="宋体"/>
          <w:kern w:val="0"/>
          <w:szCs w:val="21"/>
        </w:rPr>
        <w:t xml:space="preserve">　会员应当对客户开户申请材料的真实性、准确性和完整性进行审核，并根据期货市场客户开户管理的相关规定录入客户资料，办理相关手续。</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第五十六条</w:t>
      </w:r>
      <w:r w:rsidRPr="0038171C">
        <w:rPr>
          <w:rFonts w:ascii="宋体" w:eastAsia="宋体" w:hAnsi="宋体" w:cs="宋体"/>
          <w:kern w:val="0"/>
          <w:szCs w:val="21"/>
        </w:rPr>
        <w:t xml:space="preserve">　证券公司、基金公司、合格境外机构投资者等根据法律、行政法规、规章和有关规定需要对资产进行分户管理的特殊法人机构，可以为其分户管理的资产向交易所申请开立交易编码。</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第五十七条</w:t>
      </w:r>
      <w:r w:rsidRPr="0038171C">
        <w:rPr>
          <w:rFonts w:ascii="宋体" w:eastAsia="宋体" w:hAnsi="宋体" w:cs="宋体"/>
          <w:kern w:val="0"/>
          <w:szCs w:val="21"/>
        </w:rPr>
        <w:t xml:space="preserve">　特殊法人机构申请开户，应当填写《中国金融期货交易所特殊法人机构交易编码申请表》（见附件），提交相关申请材料，并确保所提供材料内容的真实性、准确性和完整性。</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第五十八条</w:t>
      </w:r>
      <w:r w:rsidRPr="0038171C">
        <w:rPr>
          <w:rFonts w:ascii="宋体" w:eastAsia="宋体" w:hAnsi="宋体" w:cs="宋体"/>
          <w:kern w:val="0"/>
          <w:szCs w:val="21"/>
        </w:rPr>
        <w:t xml:space="preserve">　会员应当对特殊法人机构的申请材料进行审核，并与特殊法人机构及其托管人共同到交易所办理相关手续，经交易所审核通过后，为其开立交易编码。</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第五十九条</w:t>
      </w:r>
      <w:r w:rsidRPr="0038171C">
        <w:rPr>
          <w:rFonts w:ascii="宋体" w:eastAsia="宋体" w:hAnsi="宋体" w:cs="宋体"/>
          <w:kern w:val="0"/>
          <w:szCs w:val="21"/>
        </w:rPr>
        <w:t xml:space="preserve">　会员、客户申请交易编码，应当根据交易所的规定缴纳相关费用。</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第六十条</w:t>
      </w:r>
      <w:r w:rsidRPr="0038171C">
        <w:rPr>
          <w:rFonts w:ascii="宋体" w:eastAsia="宋体" w:hAnsi="宋体" w:cs="宋体"/>
          <w:kern w:val="0"/>
          <w:szCs w:val="21"/>
        </w:rPr>
        <w:t xml:space="preserve">　会员应当建立客户开户档案，并应当自期货经纪合同终止之日起至少保存20年。</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第六十一条</w:t>
      </w:r>
      <w:r w:rsidRPr="0038171C">
        <w:rPr>
          <w:rFonts w:ascii="宋体" w:eastAsia="宋体" w:hAnsi="宋体" w:cs="宋体"/>
          <w:kern w:val="0"/>
          <w:szCs w:val="21"/>
        </w:rPr>
        <w:t xml:space="preserve">　存在下列情形之一的，交易所可以注销交易编码：</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（一）</w:t>
      </w:r>
      <w:r w:rsidRPr="0038171C">
        <w:rPr>
          <w:rFonts w:ascii="宋体" w:eastAsia="宋体" w:hAnsi="宋体" w:cs="宋体"/>
          <w:kern w:val="0"/>
          <w:szCs w:val="21"/>
        </w:rPr>
        <w:t xml:space="preserve">客户备案资料不真实； </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（二）</w:t>
      </w:r>
      <w:r w:rsidRPr="0038171C">
        <w:rPr>
          <w:rFonts w:ascii="宋体" w:eastAsia="宋体" w:hAnsi="宋体" w:cs="宋体"/>
          <w:kern w:val="0"/>
          <w:szCs w:val="21"/>
        </w:rPr>
        <w:t>客户被认定为市场禁止进入者；</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lastRenderedPageBreak/>
        <w:t xml:space="preserve">　　（三）</w:t>
      </w:r>
      <w:r w:rsidRPr="0038171C">
        <w:rPr>
          <w:rFonts w:ascii="宋体" w:eastAsia="宋体" w:hAnsi="宋体" w:cs="宋体"/>
          <w:kern w:val="0"/>
          <w:szCs w:val="21"/>
        </w:rPr>
        <w:t>客户申请注销；</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（四）</w:t>
      </w:r>
      <w:r w:rsidRPr="0038171C">
        <w:rPr>
          <w:rFonts w:ascii="宋体" w:eastAsia="宋体" w:hAnsi="宋体" w:cs="宋体"/>
          <w:kern w:val="0"/>
          <w:szCs w:val="21"/>
        </w:rPr>
        <w:t>交易所认定的其他情形。</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第六十二条　</w:t>
      </w:r>
      <w:r w:rsidRPr="0038171C">
        <w:rPr>
          <w:rFonts w:ascii="宋体" w:eastAsia="宋体" w:hAnsi="宋体" w:cs="宋体"/>
          <w:kern w:val="0"/>
          <w:szCs w:val="21"/>
        </w:rPr>
        <w:t>客户提供虚假的资料或者会员协助客户使用虚假资料开户的，交易所有权责令会员限期平仓，平仓后注销该客户的交易编码，同时按照《中国金融期货交易所违规违约处理办法》的有关规定进行处理。</w:t>
      </w:r>
    </w:p>
    <w:p w:rsidR="0038171C" w:rsidRPr="0038171C" w:rsidRDefault="0038171C" w:rsidP="0038171C">
      <w:pPr>
        <w:widowControl/>
        <w:spacing w:before="150" w:after="100" w:afterAutospacing="1" w:line="336" w:lineRule="auto"/>
        <w:jc w:val="center"/>
        <w:rPr>
          <w:rFonts w:ascii="宋体" w:eastAsia="宋体" w:hAnsi="宋体" w:cs="宋体"/>
          <w:kern w:val="0"/>
          <w:szCs w:val="21"/>
        </w:rPr>
      </w:pPr>
      <w:r w:rsidRPr="0038171C">
        <w:rPr>
          <w:rFonts w:ascii="宋体" w:eastAsia="宋体" w:hAnsi="宋体" w:cs="宋体"/>
          <w:kern w:val="0"/>
          <w:szCs w:val="21"/>
        </w:rPr>
        <w:t>第七章　附 则</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第六十三条</w:t>
      </w:r>
      <w:r w:rsidRPr="0038171C">
        <w:rPr>
          <w:rFonts w:ascii="宋体" w:eastAsia="宋体" w:hAnsi="宋体" w:cs="宋体"/>
          <w:kern w:val="0"/>
          <w:szCs w:val="21"/>
        </w:rPr>
        <w:t xml:space="preserve">　违反本细则规定的，交易所按照本细则和《中国金融期货交易所违规违约处理办法》的有关规定处理。</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第六十四条</w:t>
      </w:r>
      <w:r w:rsidRPr="0038171C">
        <w:rPr>
          <w:rFonts w:ascii="宋体" w:eastAsia="宋体" w:hAnsi="宋体" w:cs="宋体"/>
          <w:kern w:val="0"/>
          <w:szCs w:val="21"/>
        </w:rPr>
        <w:t xml:space="preserve">　本细则由交易所负责解释。</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b/>
          <w:bCs/>
          <w:kern w:val="0"/>
          <w:szCs w:val="21"/>
        </w:rPr>
        <w:t xml:space="preserve">　　第六十五条</w:t>
      </w:r>
      <w:r w:rsidRPr="0038171C">
        <w:rPr>
          <w:rFonts w:ascii="宋体" w:eastAsia="宋体" w:hAnsi="宋体" w:cs="宋体"/>
          <w:kern w:val="0"/>
          <w:szCs w:val="21"/>
        </w:rPr>
        <w:t xml:space="preserve">　本细则自2010年2月20日起实施。</w:t>
      </w:r>
    </w:p>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kern w:val="0"/>
          <w:szCs w:val="21"/>
        </w:rPr>
        <w:t xml:space="preserve">　</w:t>
      </w:r>
    </w:p>
    <w:p w:rsidR="0038171C" w:rsidRPr="0038171C" w:rsidRDefault="0038171C" w:rsidP="0038171C">
      <w:pPr>
        <w:widowControl/>
        <w:spacing w:before="150" w:after="100" w:afterAutospacing="1" w:line="336" w:lineRule="auto"/>
        <w:jc w:val="center"/>
        <w:rPr>
          <w:rFonts w:ascii="宋体" w:eastAsia="宋体" w:hAnsi="宋体" w:cs="宋体"/>
          <w:kern w:val="0"/>
          <w:szCs w:val="21"/>
        </w:rPr>
      </w:pPr>
      <w:r w:rsidRPr="0038171C">
        <w:rPr>
          <w:rFonts w:ascii="宋体" w:eastAsia="宋体" w:hAnsi="宋体" w:cs="宋体"/>
          <w:b/>
          <w:bCs/>
          <w:kern w:val="0"/>
          <w:szCs w:val="21"/>
        </w:rPr>
        <w:t xml:space="preserve">中国金融期货交易所特殊法人机构交易编码申请表 </w:t>
      </w:r>
    </w:p>
    <w:tbl>
      <w:tblPr>
        <w:tblW w:w="0" w:type="auto"/>
        <w:jc w:val="center"/>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161"/>
        <w:gridCol w:w="743"/>
        <w:gridCol w:w="309"/>
        <w:gridCol w:w="640"/>
        <w:gridCol w:w="949"/>
        <w:gridCol w:w="340"/>
        <w:gridCol w:w="602"/>
        <w:gridCol w:w="951"/>
        <w:gridCol w:w="939"/>
        <w:gridCol w:w="948"/>
        <w:gridCol w:w="940"/>
      </w:tblGrid>
      <w:tr w:rsidR="0038171C" w:rsidRPr="0038171C" w:rsidTr="0038171C">
        <w:trPr>
          <w:trHeight w:val="151"/>
          <w:jc w:val="center"/>
        </w:trPr>
        <w:tc>
          <w:tcPr>
            <w:tcW w:w="11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left"/>
              <w:rPr>
                <w:rFonts w:ascii="宋体" w:eastAsia="宋体" w:hAnsi="宋体" w:cs="宋体"/>
                <w:kern w:val="0"/>
                <w:szCs w:val="21"/>
              </w:rPr>
            </w:pPr>
            <w:r w:rsidRPr="0038171C">
              <w:rPr>
                <w:rFonts w:ascii="宋体" w:eastAsia="宋体" w:hAnsi="宋体" w:cs="宋体"/>
                <w:kern w:val="0"/>
                <w:sz w:val="20"/>
                <w:szCs w:val="20"/>
              </w:rPr>
              <w:t>会员名称</w:t>
            </w:r>
          </w:p>
        </w:tc>
        <w:tc>
          <w:tcPr>
            <w:tcW w:w="7582" w:type="dxa"/>
            <w:gridSpan w:val="10"/>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r>
      <w:tr w:rsidR="0038171C" w:rsidRPr="0038171C" w:rsidTr="0038171C">
        <w:trPr>
          <w:trHeight w:val="455"/>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360" w:lineRule="auto"/>
              <w:jc w:val="left"/>
              <w:rPr>
                <w:rFonts w:ascii="宋体" w:eastAsia="宋体" w:hAnsi="宋体" w:cs="宋体"/>
                <w:kern w:val="0"/>
                <w:szCs w:val="21"/>
              </w:rPr>
            </w:pPr>
            <w:r w:rsidRPr="0038171C">
              <w:rPr>
                <w:rFonts w:ascii="宋体" w:eastAsia="宋体" w:hAnsi="宋体" w:cs="宋体"/>
                <w:kern w:val="0"/>
                <w:sz w:val="20"/>
                <w:szCs w:val="20"/>
              </w:rPr>
              <w:t>会员号</w:t>
            </w:r>
          </w:p>
        </w:tc>
        <w:tc>
          <w:tcPr>
            <w:tcW w:w="1080"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38171C" w:rsidRPr="0038171C" w:rsidRDefault="0038171C" w:rsidP="0038171C">
            <w:pPr>
              <w:widowControl/>
              <w:spacing w:before="150" w:after="100" w:afterAutospacing="1" w:line="336" w:lineRule="auto"/>
              <w:jc w:val="center"/>
              <w:rPr>
                <w:rFonts w:ascii="宋体" w:eastAsia="宋体" w:hAnsi="宋体" w:cs="宋体"/>
                <w:kern w:val="0"/>
                <w:szCs w:val="21"/>
              </w:rPr>
            </w:pPr>
            <w:r w:rsidRPr="0038171C">
              <w:rPr>
                <w:rFonts w:ascii="宋体" w:eastAsia="宋体" w:hAnsi="宋体" w:cs="宋体"/>
                <w:kern w:val="0"/>
                <w:sz w:val="20"/>
                <w:szCs w:val="20"/>
              </w:rPr>
              <w:t>中金所</w:t>
            </w:r>
          </w:p>
        </w:tc>
        <w:tc>
          <w:tcPr>
            <w:tcW w:w="655" w:type="dxa"/>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8"/>
                <w:szCs w:val="18"/>
              </w:rPr>
            </w:pPr>
          </w:p>
        </w:tc>
        <w:tc>
          <w:tcPr>
            <w:tcW w:w="975" w:type="dxa"/>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360" w:lineRule="auto"/>
              <w:jc w:val="left"/>
              <w:rPr>
                <w:rFonts w:ascii="宋体" w:eastAsia="宋体" w:hAnsi="宋体" w:cs="宋体"/>
                <w:kern w:val="0"/>
                <w:szCs w:val="21"/>
              </w:rPr>
            </w:pPr>
            <w:r w:rsidRPr="0038171C">
              <w:rPr>
                <w:rFonts w:ascii="宋体" w:eastAsia="宋体" w:hAnsi="宋体" w:cs="宋体"/>
                <w:kern w:val="0"/>
                <w:sz w:val="20"/>
                <w:szCs w:val="20"/>
              </w:rPr>
              <w:t>上期所</w:t>
            </w:r>
          </w:p>
        </w:tc>
        <w:tc>
          <w:tcPr>
            <w:tcW w:w="974"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8"/>
                <w:szCs w:val="18"/>
              </w:rPr>
            </w:pPr>
          </w:p>
        </w:tc>
        <w:tc>
          <w:tcPr>
            <w:tcW w:w="975" w:type="dxa"/>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360" w:lineRule="auto"/>
              <w:jc w:val="left"/>
              <w:rPr>
                <w:rFonts w:ascii="宋体" w:eastAsia="宋体" w:hAnsi="宋体" w:cs="宋体"/>
                <w:kern w:val="0"/>
                <w:szCs w:val="21"/>
              </w:rPr>
            </w:pPr>
            <w:r w:rsidRPr="0038171C">
              <w:rPr>
                <w:rFonts w:ascii="宋体" w:eastAsia="宋体" w:hAnsi="宋体" w:cs="宋体"/>
                <w:kern w:val="0"/>
                <w:sz w:val="20"/>
                <w:szCs w:val="20"/>
              </w:rPr>
              <w:t>郑商所</w:t>
            </w:r>
          </w:p>
        </w:tc>
        <w:tc>
          <w:tcPr>
            <w:tcW w:w="974" w:type="dxa"/>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8"/>
                <w:szCs w:val="18"/>
              </w:rPr>
            </w:pPr>
          </w:p>
        </w:tc>
        <w:tc>
          <w:tcPr>
            <w:tcW w:w="974" w:type="dxa"/>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360" w:lineRule="auto"/>
              <w:jc w:val="left"/>
              <w:rPr>
                <w:rFonts w:ascii="宋体" w:eastAsia="宋体" w:hAnsi="宋体" w:cs="宋体"/>
                <w:kern w:val="0"/>
                <w:szCs w:val="21"/>
              </w:rPr>
            </w:pPr>
            <w:r w:rsidRPr="0038171C">
              <w:rPr>
                <w:rFonts w:ascii="宋体" w:eastAsia="宋体" w:hAnsi="宋体" w:cs="宋体"/>
                <w:kern w:val="0"/>
                <w:sz w:val="20"/>
                <w:szCs w:val="20"/>
              </w:rPr>
              <w:t>大商所</w:t>
            </w:r>
          </w:p>
        </w:tc>
        <w:tc>
          <w:tcPr>
            <w:tcW w:w="975" w:type="dxa"/>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8"/>
                <w:szCs w:val="18"/>
              </w:rPr>
            </w:pPr>
          </w:p>
        </w:tc>
      </w:tr>
      <w:tr w:rsidR="0038171C" w:rsidRPr="0038171C" w:rsidTr="0038171C">
        <w:trPr>
          <w:trHeight w:val="151"/>
          <w:jc w:val="center"/>
        </w:trPr>
        <w:tc>
          <w:tcPr>
            <w:tcW w:w="8770" w:type="dxa"/>
            <w:gridSpan w:val="11"/>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特殊法人机构交易编码开立申请（申请单位填写）</w:t>
            </w:r>
          </w:p>
        </w:tc>
      </w:tr>
      <w:tr w:rsidR="0038171C" w:rsidRPr="0038171C" w:rsidTr="0038171C">
        <w:trPr>
          <w:trHeight w:val="151"/>
          <w:jc w:val="center"/>
        </w:trPr>
        <w:tc>
          <w:tcPr>
            <w:tcW w:w="2268"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left"/>
              <w:rPr>
                <w:rFonts w:ascii="宋体" w:eastAsia="宋体" w:hAnsi="宋体" w:cs="宋体"/>
                <w:kern w:val="0"/>
                <w:szCs w:val="21"/>
              </w:rPr>
            </w:pPr>
            <w:r w:rsidRPr="0038171C">
              <w:rPr>
                <w:rFonts w:ascii="宋体" w:eastAsia="宋体" w:hAnsi="宋体" w:cs="宋体"/>
                <w:kern w:val="0"/>
                <w:sz w:val="20"/>
                <w:szCs w:val="20"/>
              </w:rPr>
              <w:t>特殊法人机构名称</w:t>
            </w:r>
          </w:p>
        </w:tc>
        <w:tc>
          <w:tcPr>
            <w:tcW w:w="6502" w:type="dxa"/>
            <w:gridSpan w:val="8"/>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r>
      <w:tr w:rsidR="0038171C" w:rsidRPr="0038171C" w:rsidTr="0038171C">
        <w:trPr>
          <w:trHeight w:val="151"/>
          <w:jc w:val="center"/>
        </w:trPr>
        <w:tc>
          <w:tcPr>
            <w:tcW w:w="2268"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left"/>
              <w:rPr>
                <w:rFonts w:ascii="宋体" w:eastAsia="宋体" w:hAnsi="宋体" w:cs="宋体"/>
                <w:kern w:val="0"/>
                <w:szCs w:val="21"/>
              </w:rPr>
            </w:pPr>
            <w:r w:rsidRPr="0038171C">
              <w:rPr>
                <w:rFonts w:ascii="宋体" w:eastAsia="宋体" w:hAnsi="宋体" w:cs="宋体"/>
                <w:kern w:val="0"/>
                <w:sz w:val="20"/>
                <w:szCs w:val="20"/>
              </w:rPr>
              <w:t>特殊法人机构英文全称</w:t>
            </w:r>
          </w:p>
        </w:tc>
        <w:tc>
          <w:tcPr>
            <w:tcW w:w="6502" w:type="dxa"/>
            <w:gridSpan w:val="8"/>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r>
      <w:tr w:rsidR="0038171C" w:rsidRPr="0038171C" w:rsidTr="0038171C">
        <w:trPr>
          <w:trHeight w:val="151"/>
          <w:jc w:val="center"/>
        </w:trPr>
        <w:tc>
          <w:tcPr>
            <w:tcW w:w="1188"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法定代表人</w:t>
            </w:r>
          </w:p>
        </w:tc>
        <w:tc>
          <w:tcPr>
            <w:tcW w:w="1080"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姓名</w:t>
            </w:r>
          </w:p>
        </w:tc>
        <w:tc>
          <w:tcPr>
            <w:tcW w:w="1630"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c>
          <w:tcPr>
            <w:tcW w:w="1949"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联系电话</w:t>
            </w:r>
          </w:p>
        </w:tc>
        <w:tc>
          <w:tcPr>
            <w:tcW w:w="2923"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r>
      <w:tr w:rsidR="0038171C" w:rsidRPr="0038171C" w:rsidTr="0038171C">
        <w:trPr>
          <w:trHeight w:val="151"/>
          <w:jc w:val="center"/>
        </w:trPr>
        <w:tc>
          <w:tcPr>
            <w:tcW w:w="0" w:type="auto"/>
            <w:vMerge/>
            <w:tcBorders>
              <w:top w:val="nil"/>
              <w:left w:val="single" w:sz="8" w:space="0" w:color="auto"/>
              <w:bottom w:val="single" w:sz="8" w:space="0" w:color="auto"/>
              <w:right w:val="single" w:sz="8" w:space="0" w:color="auto"/>
            </w:tcBorders>
            <w:vAlign w:val="center"/>
            <w:hideMark/>
          </w:tcPr>
          <w:p w:rsidR="0038171C" w:rsidRPr="0038171C" w:rsidRDefault="0038171C" w:rsidP="0038171C">
            <w:pPr>
              <w:widowControl/>
              <w:jc w:val="left"/>
              <w:rPr>
                <w:rFonts w:ascii="宋体" w:eastAsia="宋体" w:hAnsi="宋体" w:cs="宋体"/>
                <w:kern w:val="0"/>
                <w:szCs w:val="21"/>
              </w:rPr>
            </w:pPr>
          </w:p>
        </w:tc>
        <w:tc>
          <w:tcPr>
            <w:tcW w:w="1080"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证件号码</w:t>
            </w:r>
          </w:p>
        </w:tc>
        <w:tc>
          <w:tcPr>
            <w:tcW w:w="1630"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c>
          <w:tcPr>
            <w:tcW w:w="1949"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证件类型</w:t>
            </w:r>
          </w:p>
        </w:tc>
        <w:tc>
          <w:tcPr>
            <w:tcW w:w="2923"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r>
      <w:tr w:rsidR="0038171C" w:rsidRPr="0038171C" w:rsidTr="0038171C">
        <w:trPr>
          <w:trHeight w:val="151"/>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营业执照号码</w:t>
            </w:r>
          </w:p>
        </w:tc>
        <w:tc>
          <w:tcPr>
            <w:tcW w:w="2710"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c>
          <w:tcPr>
            <w:tcW w:w="1949"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组织机构代码</w:t>
            </w:r>
          </w:p>
        </w:tc>
        <w:tc>
          <w:tcPr>
            <w:tcW w:w="2923"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r>
      <w:tr w:rsidR="0038171C" w:rsidRPr="0038171C" w:rsidTr="0038171C">
        <w:trPr>
          <w:trHeight w:val="151"/>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机构性质</w:t>
            </w:r>
          </w:p>
        </w:tc>
        <w:tc>
          <w:tcPr>
            <w:tcW w:w="2710"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c>
          <w:tcPr>
            <w:tcW w:w="1949"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注册资本（币种）</w:t>
            </w:r>
          </w:p>
        </w:tc>
        <w:tc>
          <w:tcPr>
            <w:tcW w:w="2923"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r>
      <w:tr w:rsidR="0038171C" w:rsidRPr="0038171C" w:rsidTr="0038171C">
        <w:trPr>
          <w:trHeight w:val="151"/>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税务登记号</w:t>
            </w:r>
          </w:p>
        </w:tc>
        <w:tc>
          <w:tcPr>
            <w:tcW w:w="2710"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c>
          <w:tcPr>
            <w:tcW w:w="1949"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Email</w:t>
            </w:r>
          </w:p>
        </w:tc>
        <w:tc>
          <w:tcPr>
            <w:tcW w:w="2923"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r>
      <w:tr w:rsidR="0038171C" w:rsidRPr="0038171C" w:rsidTr="0038171C">
        <w:trPr>
          <w:trHeight w:val="151"/>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lastRenderedPageBreak/>
              <w:t>联系电话</w:t>
            </w:r>
          </w:p>
        </w:tc>
        <w:tc>
          <w:tcPr>
            <w:tcW w:w="2710"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c>
          <w:tcPr>
            <w:tcW w:w="1949"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邮政编码</w:t>
            </w:r>
          </w:p>
        </w:tc>
        <w:tc>
          <w:tcPr>
            <w:tcW w:w="2923"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r>
      <w:tr w:rsidR="0038171C" w:rsidRPr="0038171C" w:rsidTr="0038171C">
        <w:trPr>
          <w:trHeight w:val="151"/>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联系地址</w:t>
            </w:r>
          </w:p>
        </w:tc>
        <w:tc>
          <w:tcPr>
            <w:tcW w:w="7582" w:type="dxa"/>
            <w:gridSpan w:val="10"/>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r>
      <w:tr w:rsidR="0038171C" w:rsidRPr="0038171C" w:rsidTr="0038171C">
        <w:trPr>
          <w:trHeight w:val="151"/>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360" w:lineRule="auto"/>
              <w:jc w:val="center"/>
              <w:rPr>
                <w:rFonts w:ascii="宋体" w:eastAsia="宋体" w:hAnsi="宋体" w:cs="宋体"/>
                <w:kern w:val="0"/>
                <w:szCs w:val="21"/>
              </w:rPr>
            </w:pPr>
            <w:r w:rsidRPr="0038171C">
              <w:rPr>
                <w:rFonts w:ascii="宋体" w:eastAsia="宋体" w:hAnsi="宋体" w:cs="宋体"/>
                <w:kern w:val="0"/>
                <w:sz w:val="20"/>
                <w:szCs w:val="20"/>
              </w:rPr>
              <w:t>特殊法人机构类型</w:t>
            </w:r>
          </w:p>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（资产类型）</w:t>
            </w:r>
          </w:p>
        </w:tc>
        <w:tc>
          <w:tcPr>
            <w:tcW w:w="7582" w:type="dxa"/>
            <w:gridSpan w:val="10"/>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360" w:lineRule="auto"/>
              <w:jc w:val="left"/>
              <w:rPr>
                <w:rFonts w:ascii="宋体" w:eastAsia="宋体" w:hAnsi="宋体" w:cs="宋体"/>
                <w:kern w:val="0"/>
                <w:szCs w:val="21"/>
              </w:rPr>
            </w:pPr>
            <w:r w:rsidRPr="0038171C">
              <w:rPr>
                <w:rFonts w:ascii="宋体" w:eastAsia="宋体" w:hAnsi="宋体" w:cs="宋体"/>
                <w:kern w:val="0"/>
                <w:sz w:val="20"/>
                <w:szCs w:val="20"/>
              </w:rPr>
              <w:t>□证券公司</w:t>
            </w:r>
          </w:p>
          <w:p w:rsidR="0038171C" w:rsidRPr="0038171C" w:rsidRDefault="0038171C" w:rsidP="0038171C">
            <w:pPr>
              <w:widowControl/>
              <w:spacing w:before="150" w:after="100" w:afterAutospacing="1" w:line="360" w:lineRule="auto"/>
              <w:ind w:firstLine="300"/>
              <w:jc w:val="left"/>
              <w:rPr>
                <w:rFonts w:ascii="宋体" w:eastAsia="宋体" w:hAnsi="宋体" w:cs="宋体"/>
                <w:kern w:val="0"/>
                <w:szCs w:val="21"/>
              </w:rPr>
            </w:pPr>
            <w:r w:rsidRPr="0038171C">
              <w:rPr>
                <w:rFonts w:ascii="宋体" w:eastAsia="宋体" w:hAnsi="宋体" w:cs="宋体"/>
                <w:kern w:val="0"/>
                <w:sz w:val="20"/>
                <w:szCs w:val="20"/>
              </w:rPr>
              <w:t>□</w:t>
            </w:r>
            <w:r w:rsidRPr="0038171C">
              <w:rPr>
                <w:rFonts w:ascii="宋体" w:eastAsia="宋体" w:hAnsi="宋体" w:cs="宋体"/>
                <w:kern w:val="0"/>
                <w:szCs w:val="21"/>
              </w:rPr>
              <w:t xml:space="preserve"> </w:t>
            </w:r>
            <w:r w:rsidRPr="0038171C">
              <w:rPr>
                <w:rFonts w:ascii="宋体" w:eastAsia="宋体" w:hAnsi="宋体" w:cs="宋体"/>
                <w:kern w:val="0"/>
                <w:sz w:val="20"/>
                <w:szCs w:val="20"/>
              </w:rPr>
              <w:t>自营</w:t>
            </w:r>
            <w:r w:rsidRPr="0038171C">
              <w:rPr>
                <w:rFonts w:ascii="宋体" w:eastAsia="宋体" w:hAnsi="宋体" w:cs="宋体"/>
                <w:kern w:val="0"/>
                <w:szCs w:val="21"/>
              </w:rPr>
              <w:t xml:space="preserve">　　</w:t>
            </w:r>
            <w:r w:rsidRPr="0038171C">
              <w:rPr>
                <w:rFonts w:ascii="宋体" w:eastAsia="宋体" w:hAnsi="宋体" w:cs="宋体"/>
                <w:kern w:val="0"/>
                <w:sz w:val="20"/>
                <w:szCs w:val="20"/>
              </w:rPr>
              <w:t>□ 集合资产管理</w:t>
            </w:r>
            <w:r w:rsidRPr="0038171C">
              <w:rPr>
                <w:rFonts w:ascii="宋体" w:eastAsia="宋体" w:hAnsi="宋体" w:cs="宋体"/>
                <w:kern w:val="0"/>
                <w:szCs w:val="21"/>
              </w:rPr>
              <w:t xml:space="preserve">　　</w:t>
            </w:r>
            <w:r w:rsidRPr="0038171C">
              <w:rPr>
                <w:rFonts w:ascii="宋体" w:eastAsia="宋体" w:hAnsi="宋体" w:cs="宋体"/>
                <w:kern w:val="0"/>
                <w:sz w:val="20"/>
                <w:szCs w:val="20"/>
              </w:rPr>
              <w:t>□定向资产管理</w:t>
            </w:r>
            <w:r w:rsidRPr="0038171C">
              <w:rPr>
                <w:rFonts w:ascii="宋体" w:eastAsia="宋体" w:hAnsi="宋体" w:cs="宋体"/>
                <w:kern w:val="0"/>
                <w:szCs w:val="21"/>
              </w:rPr>
              <w:t xml:space="preserve">　 </w:t>
            </w:r>
          </w:p>
          <w:p w:rsidR="0038171C" w:rsidRPr="0038171C" w:rsidRDefault="0038171C" w:rsidP="0038171C">
            <w:pPr>
              <w:widowControl/>
              <w:spacing w:before="150" w:after="100" w:afterAutospacing="1" w:line="360" w:lineRule="auto"/>
              <w:jc w:val="left"/>
              <w:rPr>
                <w:rFonts w:ascii="宋体" w:eastAsia="宋体" w:hAnsi="宋体" w:cs="宋体"/>
                <w:kern w:val="0"/>
                <w:szCs w:val="21"/>
              </w:rPr>
            </w:pPr>
            <w:r w:rsidRPr="0038171C">
              <w:rPr>
                <w:rFonts w:ascii="宋体" w:eastAsia="宋体" w:hAnsi="宋体" w:cs="宋体"/>
                <w:kern w:val="0"/>
                <w:sz w:val="20"/>
                <w:szCs w:val="20"/>
              </w:rPr>
              <w:t>□ 基金公司</w:t>
            </w:r>
          </w:p>
          <w:p w:rsidR="0038171C" w:rsidRPr="0038171C" w:rsidRDefault="0038171C" w:rsidP="0038171C">
            <w:pPr>
              <w:widowControl/>
              <w:spacing w:before="150" w:after="100" w:afterAutospacing="1" w:line="360" w:lineRule="auto"/>
              <w:jc w:val="left"/>
              <w:rPr>
                <w:rFonts w:ascii="宋体" w:eastAsia="宋体" w:hAnsi="宋体" w:cs="宋体"/>
                <w:kern w:val="0"/>
                <w:szCs w:val="21"/>
              </w:rPr>
            </w:pPr>
            <w:r w:rsidRPr="0038171C">
              <w:rPr>
                <w:rFonts w:ascii="宋体" w:eastAsia="宋体" w:hAnsi="宋体" w:cs="宋体"/>
                <w:kern w:val="0"/>
                <w:szCs w:val="21"/>
              </w:rPr>
              <w:t xml:space="preserve">　 </w:t>
            </w:r>
            <w:r w:rsidRPr="0038171C">
              <w:rPr>
                <w:rFonts w:ascii="宋体" w:eastAsia="宋体" w:hAnsi="宋体" w:cs="宋体"/>
                <w:kern w:val="0"/>
                <w:sz w:val="20"/>
                <w:szCs w:val="20"/>
              </w:rPr>
              <w:t>□ 封闭式基金</w:t>
            </w:r>
            <w:r w:rsidRPr="0038171C">
              <w:rPr>
                <w:rFonts w:ascii="宋体" w:eastAsia="宋体" w:hAnsi="宋体" w:cs="宋体"/>
                <w:kern w:val="0"/>
                <w:szCs w:val="21"/>
              </w:rPr>
              <w:t xml:space="preserve">　 </w:t>
            </w:r>
            <w:r w:rsidRPr="0038171C">
              <w:rPr>
                <w:rFonts w:ascii="宋体" w:eastAsia="宋体" w:hAnsi="宋体" w:cs="宋体"/>
                <w:kern w:val="0"/>
                <w:sz w:val="20"/>
                <w:szCs w:val="20"/>
              </w:rPr>
              <w:t>□ 开放式基金（不包括</w:t>
            </w:r>
            <w:r w:rsidRPr="0038171C">
              <w:rPr>
                <w:rFonts w:ascii="宋体" w:eastAsia="宋体" w:hAnsi="宋体" w:cs="宋体"/>
                <w:kern w:val="0"/>
                <w:szCs w:val="21"/>
              </w:rPr>
              <w:t>ETF</w:t>
            </w:r>
            <w:r w:rsidRPr="0038171C">
              <w:rPr>
                <w:rFonts w:ascii="宋体" w:eastAsia="宋体" w:hAnsi="宋体" w:cs="宋体"/>
                <w:kern w:val="0"/>
                <w:sz w:val="20"/>
                <w:szCs w:val="20"/>
              </w:rPr>
              <w:t>）</w:t>
            </w:r>
            <w:r w:rsidRPr="0038171C">
              <w:rPr>
                <w:rFonts w:ascii="宋体" w:eastAsia="宋体" w:hAnsi="宋体" w:cs="宋体"/>
                <w:kern w:val="0"/>
                <w:szCs w:val="21"/>
              </w:rPr>
              <w:t xml:space="preserve">　 </w:t>
            </w:r>
            <w:r w:rsidRPr="0038171C">
              <w:rPr>
                <w:rFonts w:ascii="宋体" w:eastAsia="宋体" w:hAnsi="宋体" w:cs="宋体"/>
                <w:kern w:val="0"/>
                <w:sz w:val="20"/>
                <w:szCs w:val="20"/>
              </w:rPr>
              <w:t>□ 保本基金</w:t>
            </w:r>
            <w:r w:rsidRPr="0038171C">
              <w:rPr>
                <w:rFonts w:ascii="宋体" w:eastAsia="宋体" w:hAnsi="宋体" w:cs="宋体"/>
                <w:kern w:val="0"/>
                <w:szCs w:val="21"/>
              </w:rPr>
              <w:t xml:space="preserve">　　</w:t>
            </w:r>
          </w:p>
          <w:p w:rsidR="0038171C" w:rsidRPr="0038171C" w:rsidRDefault="0038171C" w:rsidP="0038171C">
            <w:pPr>
              <w:widowControl/>
              <w:spacing w:before="150" w:after="100" w:afterAutospacing="1" w:line="360" w:lineRule="auto"/>
              <w:ind w:firstLine="300"/>
              <w:jc w:val="left"/>
              <w:rPr>
                <w:rFonts w:ascii="宋体" w:eastAsia="宋体" w:hAnsi="宋体" w:cs="宋体"/>
                <w:kern w:val="0"/>
                <w:szCs w:val="21"/>
              </w:rPr>
            </w:pPr>
            <w:r w:rsidRPr="0038171C">
              <w:rPr>
                <w:rFonts w:ascii="宋体" w:eastAsia="宋体" w:hAnsi="宋体" w:cs="宋体"/>
                <w:kern w:val="0"/>
                <w:sz w:val="20"/>
                <w:szCs w:val="20"/>
              </w:rPr>
              <w:t>□</w:t>
            </w:r>
            <w:r w:rsidRPr="0038171C">
              <w:rPr>
                <w:rFonts w:ascii="宋体" w:eastAsia="宋体" w:hAnsi="宋体" w:cs="宋体"/>
                <w:kern w:val="0"/>
                <w:szCs w:val="21"/>
              </w:rPr>
              <w:t xml:space="preserve"> ETF　　 </w:t>
            </w:r>
            <w:r w:rsidRPr="0038171C">
              <w:rPr>
                <w:rFonts w:ascii="宋体" w:eastAsia="宋体" w:hAnsi="宋体" w:cs="宋体"/>
                <w:kern w:val="0"/>
                <w:sz w:val="20"/>
                <w:szCs w:val="20"/>
              </w:rPr>
              <w:t>□ 特定客户资产管理</w:t>
            </w:r>
          </w:p>
          <w:p w:rsidR="0038171C" w:rsidRPr="0038171C" w:rsidRDefault="0038171C" w:rsidP="0038171C">
            <w:pPr>
              <w:widowControl/>
              <w:spacing w:before="150" w:after="100" w:afterAutospacing="1" w:line="360" w:lineRule="auto"/>
              <w:jc w:val="left"/>
              <w:rPr>
                <w:rFonts w:ascii="宋体" w:eastAsia="宋体" w:hAnsi="宋体" w:cs="宋体"/>
                <w:kern w:val="0"/>
                <w:szCs w:val="21"/>
              </w:rPr>
            </w:pPr>
            <w:r w:rsidRPr="0038171C">
              <w:rPr>
                <w:rFonts w:ascii="宋体" w:eastAsia="宋体" w:hAnsi="宋体" w:cs="宋体"/>
                <w:kern w:val="0"/>
                <w:sz w:val="20"/>
                <w:szCs w:val="20"/>
              </w:rPr>
              <w:t>□合格境外机构投资者</w:t>
            </w:r>
          </w:p>
          <w:p w:rsidR="0038171C" w:rsidRPr="0038171C" w:rsidRDefault="0038171C" w:rsidP="0038171C">
            <w:pPr>
              <w:widowControl/>
              <w:spacing w:before="150" w:after="100" w:afterAutospacing="1" w:line="151" w:lineRule="atLeast"/>
              <w:jc w:val="left"/>
              <w:rPr>
                <w:rFonts w:ascii="宋体" w:eastAsia="宋体" w:hAnsi="宋体" w:cs="宋体"/>
                <w:kern w:val="0"/>
                <w:szCs w:val="21"/>
              </w:rPr>
            </w:pPr>
            <w:r w:rsidRPr="0038171C">
              <w:rPr>
                <w:rFonts w:ascii="宋体" w:eastAsia="宋体" w:hAnsi="宋体" w:cs="宋体"/>
                <w:kern w:val="0"/>
                <w:sz w:val="20"/>
                <w:szCs w:val="20"/>
              </w:rPr>
              <w:t>□　其他</w:t>
            </w:r>
          </w:p>
        </w:tc>
      </w:tr>
      <w:tr w:rsidR="0038171C" w:rsidRPr="0038171C" w:rsidTr="0038171C">
        <w:trPr>
          <w:trHeight w:val="151"/>
          <w:jc w:val="center"/>
        </w:trPr>
        <w:tc>
          <w:tcPr>
            <w:tcW w:w="194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分户管理资产名称</w:t>
            </w:r>
          </w:p>
        </w:tc>
        <w:tc>
          <w:tcPr>
            <w:tcW w:w="6821" w:type="dxa"/>
            <w:gridSpan w:val="9"/>
            <w:tcBorders>
              <w:top w:val="nil"/>
              <w:left w:val="nil"/>
              <w:bottom w:val="single" w:sz="8" w:space="0" w:color="auto"/>
              <w:right w:val="single" w:sz="8" w:space="0" w:color="auto"/>
            </w:tcBorders>
            <w:tcMar>
              <w:top w:w="0" w:type="dxa"/>
              <w:left w:w="108" w:type="dxa"/>
              <w:bottom w:w="0" w:type="dxa"/>
              <w:right w:w="108" w:type="dxa"/>
            </w:tcMar>
            <w:vAlign w:val="center"/>
            <w:hideMark/>
          </w:tcPr>
          <w:p w:rsidR="0038171C" w:rsidRPr="0038171C" w:rsidRDefault="0038171C" w:rsidP="0038171C">
            <w:pPr>
              <w:widowControl/>
              <w:jc w:val="left"/>
              <w:rPr>
                <w:rFonts w:ascii="宋体" w:eastAsia="宋体" w:hAnsi="宋体" w:cs="宋体"/>
                <w:kern w:val="0"/>
                <w:sz w:val="16"/>
                <w:szCs w:val="18"/>
              </w:rPr>
            </w:pPr>
          </w:p>
        </w:tc>
      </w:tr>
      <w:tr w:rsidR="0038171C" w:rsidRPr="0038171C" w:rsidTr="0038171C">
        <w:trPr>
          <w:trHeight w:val="151"/>
          <w:jc w:val="center"/>
        </w:trPr>
        <w:tc>
          <w:tcPr>
            <w:tcW w:w="194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期货公司内部资金账号</w:t>
            </w:r>
          </w:p>
        </w:tc>
        <w:tc>
          <w:tcPr>
            <w:tcW w:w="6821" w:type="dxa"/>
            <w:gridSpan w:val="9"/>
            <w:tcBorders>
              <w:top w:val="nil"/>
              <w:left w:val="nil"/>
              <w:bottom w:val="single" w:sz="8" w:space="0" w:color="auto"/>
              <w:right w:val="single" w:sz="8" w:space="0" w:color="auto"/>
            </w:tcBorders>
            <w:tcMar>
              <w:top w:w="0" w:type="dxa"/>
              <w:left w:w="108" w:type="dxa"/>
              <w:bottom w:w="0" w:type="dxa"/>
              <w:right w:w="108" w:type="dxa"/>
            </w:tcMar>
            <w:vAlign w:val="center"/>
            <w:hideMark/>
          </w:tcPr>
          <w:p w:rsidR="0038171C" w:rsidRPr="0038171C" w:rsidRDefault="0038171C" w:rsidP="0038171C">
            <w:pPr>
              <w:widowControl/>
              <w:jc w:val="left"/>
              <w:rPr>
                <w:rFonts w:ascii="宋体" w:eastAsia="宋体" w:hAnsi="宋体" w:cs="宋体"/>
                <w:kern w:val="0"/>
                <w:sz w:val="16"/>
                <w:szCs w:val="18"/>
              </w:rPr>
            </w:pPr>
          </w:p>
        </w:tc>
      </w:tr>
      <w:tr w:rsidR="0038171C" w:rsidRPr="0038171C" w:rsidTr="0038171C">
        <w:trPr>
          <w:trHeight w:val="151"/>
          <w:jc w:val="center"/>
        </w:trPr>
        <w:tc>
          <w:tcPr>
            <w:tcW w:w="194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申请交易编码目的</w:t>
            </w:r>
          </w:p>
        </w:tc>
        <w:tc>
          <w:tcPr>
            <w:tcW w:w="6821" w:type="dxa"/>
            <w:gridSpan w:val="9"/>
            <w:tcBorders>
              <w:top w:val="nil"/>
              <w:left w:val="nil"/>
              <w:bottom w:val="single" w:sz="8" w:space="0" w:color="auto"/>
              <w:right w:val="single" w:sz="8" w:space="0" w:color="auto"/>
            </w:tcBorders>
            <w:tcMar>
              <w:top w:w="0" w:type="dxa"/>
              <w:left w:w="108" w:type="dxa"/>
              <w:bottom w:w="0" w:type="dxa"/>
              <w:right w:w="108" w:type="dxa"/>
            </w:tcMar>
            <w:vAlign w:val="center"/>
            <w:hideMark/>
          </w:tcPr>
          <w:p w:rsidR="0038171C" w:rsidRPr="0038171C" w:rsidRDefault="0038171C" w:rsidP="0038171C">
            <w:pPr>
              <w:widowControl/>
              <w:spacing w:before="150" w:after="100" w:afterAutospacing="1" w:line="151" w:lineRule="atLeast"/>
              <w:jc w:val="left"/>
              <w:rPr>
                <w:rFonts w:ascii="宋体" w:eastAsia="宋体" w:hAnsi="宋体" w:cs="宋体"/>
                <w:kern w:val="0"/>
                <w:szCs w:val="21"/>
              </w:rPr>
            </w:pPr>
            <w:r w:rsidRPr="0038171C">
              <w:rPr>
                <w:rFonts w:ascii="宋体" w:eastAsia="宋体" w:hAnsi="宋体" w:cs="宋体"/>
                <w:kern w:val="0"/>
                <w:sz w:val="20"/>
                <w:szCs w:val="20"/>
              </w:rPr>
              <w:t>□</w:t>
            </w:r>
            <w:r w:rsidRPr="0038171C">
              <w:rPr>
                <w:rFonts w:ascii="宋体" w:eastAsia="宋体" w:hAnsi="宋体" w:cs="宋体"/>
                <w:kern w:val="0"/>
                <w:szCs w:val="21"/>
              </w:rPr>
              <w:t xml:space="preserve"> </w:t>
            </w:r>
            <w:r w:rsidRPr="0038171C">
              <w:rPr>
                <w:rFonts w:ascii="宋体" w:eastAsia="宋体" w:hAnsi="宋体" w:cs="宋体"/>
                <w:kern w:val="0"/>
                <w:sz w:val="20"/>
                <w:szCs w:val="20"/>
              </w:rPr>
              <w:t>套期保值</w:t>
            </w:r>
            <w:r w:rsidRPr="0038171C">
              <w:rPr>
                <w:rFonts w:ascii="宋体" w:eastAsia="宋体" w:hAnsi="宋体" w:cs="宋体"/>
                <w:kern w:val="0"/>
                <w:szCs w:val="21"/>
              </w:rPr>
              <w:t xml:space="preserve">　　</w:t>
            </w:r>
            <w:r w:rsidRPr="0038171C">
              <w:rPr>
                <w:rFonts w:ascii="宋体" w:eastAsia="宋体" w:hAnsi="宋体" w:cs="宋体"/>
                <w:kern w:val="0"/>
                <w:sz w:val="20"/>
                <w:szCs w:val="20"/>
              </w:rPr>
              <w:t>□ 套利</w:t>
            </w:r>
            <w:r w:rsidRPr="0038171C">
              <w:rPr>
                <w:rFonts w:ascii="宋体" w:eastAsia="宋体" w:hAnsi="宋体" w:cs="宋体"/>
                <w:kern w:val="0"/>
                <w:szCs w:val="21"/>
              </w:rPr>
              <w:t xml:space="preserve">　　</w:t>
            </w:r>
            <w:r w:rsidRPr="0038171C">
              <w:rPr>
                <w:rFonts w:ascii="宋体" w:eastAsia="宋体" w:hAnsi="宋体" w:cs="宋体"/>
                <w:kern w:val="0"/>
                <w:sz w:val="20"/>
                <w:szCs w:val="20"/>
              </w:rPr>
              <w:t>□投机</w:t>
            </w:r>
          </w:p>
        </w:tc>
      </w:tr>
      <w:tr w:rsidR="0038171C" w:rsidRPr="0038171C" w:rsidTr="0038171C">
        <w:trPr>
          <w:trHeight w:val="151"/>
          <w:jc w:val="center"/>
        </w:trPr>
        <w:tc>
          <w:tcPr>
            <w:tcW w:w="194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交易编码对应名称</w:t>
            </w:r>
          </w:p>
        </w:tc>
        <w:tc>
          <w:tcPr>
            <w:tcW w:w="6821" w:type="dxa"/>
            <w:gridSpan w:val="9"/>
            <w:tcBorders>
              <w:top w:val="nil"/>
              <w:left w:val="nil"/>
              <w:bottom w:val="single" w:sz="8" w:space="0" w:color="auto"/>
              <w:right w:val="single" w:sz="8" w:space="0" w:color="auto"/>
            </w:tcBorders>
            <w:tcMar>
              <w:top w:w="0" w:type="dxa"/>
              <w:left w:w="108" w:type="dxa"/>
              <w:bottom w:w="0" w:type="dxa"/>
              <w:right w:w="108" w:type="dxa"/>
            </w:tcMar>
            <w:vAlign w:val="center"/>
            <w:hideMark/>
          </w:tcPr>
          <w:p w:rsidR="0038171C" w:rsidRPr="0038171C" w:rsidRDefault="0038171C" w:rsidP="0038171C">
            <w:pPr>
              <w:widowControl/>
              <w:jc w:val="left"/>
              <w:rPr>
                <w:rFonts w:ascii="宋体" w:eastAsia="宋体" w:hAnsi="宋体" w:cs="宋体"/>
                <w:kern w:val="0"/>
                <w:sz w:val="16"/>
                <w:szCs w:val="18"/>
              </w:rPr>
            </w:pPr>
          </w:p>
        </w:tc>
      </w:tr>
      <w:tr w:rsidR="0038171C" w:rsidRPr="0038171C" w:rsidTr="0038171C">
        <w:trPr>
          <w:trHeight w:val="151"/>
          <w:jc w:val="center"/>
        </w:trPr>
        <w:tc>
          <w:tcPr>
            <w:tcW w:w="194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分户管理资产编码</w:t>
            </w:r>
          </w:p>
        </w:tc>
        <w:tc>
          <w:tcPr>
            <w:tcW w:w="1949"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c>
          <w:tcPr>
            <w:tcW w:w="1949"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分户管理资产规模</w:t>
            </w:r>
          </w:p>
        </w:tc>
        <w:tc>
          <w:tcPr>
            <w:tcW w:w="2923"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r>
      <w:tr w:rsidR="0038171C" w:rsidRPr="0038171C" w:rsidTr="0038171C">
        <w:trPr>
          <w:trHeight w:val="151"/>
          <w:jc w:val="center"/>
        </w:trPr>
        <w:tc>
          <w:tcPr>
            <w:tcW w:w="194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开户银行</w:t>
            </w:r>
          </w:p>
        </w:tc>
        <w:tc>
          <w:tcPr>
            <w:tcW w:w="1949"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c>
          <w:tcPr>
            <w:tcW w:w="1949"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银行账号</w:t>
            </w:r>
          </w:p>
        </w:tc>
        <w:tc>
          <w:tcPr>
            <w:tcW w:w="2923"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r>
      <w:tr w:rsidR="0038171C" w:rsidRPr="0038171C" w:rsidTr="0038171C">
        <w:trPr>
          <w:trHeight w:val="151"/>
          <w:jc w:val="center"/>
        </w:trPr>
        <w:tc>
          <w:tcPr>
            <w:tcW w:w="8770" w:type="dxa"/>
            <w:gridSpan w:val="11"/>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期货结算账户信息</w:t>
            </w:r>
          </w:p>
        </w:tc>
      </w:tr>
      <w:tr w:rsidR="0038171C" w:rsidRPr="0038171C" w:rsidTr="0038171C">
        <w:trPr>
          <w:trHeight w:val="83"/>
          <w:jc w:val="center"/>
        </w:trPr>
        <w:tc>
          <w:tcPr>
            <w:tcW w:w="194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83" w:lineRule="atLeast"/>
              <w:jc w:val="center"/>
              <w:rPr>
                <w:rFonts w:ascii="宋体" w:eastAsia="宋体" w:hAnsi="宋体" w:cs="宋体"/>
                <w:kern w:val="0"/>
                <w:szCs w:val="21"/>
              </w:rPr>
            </w:pPr>
            <w:r w:rsidRPr="0038171C">
              <w:rPr>
                <w:rFonts w:ascii="宋体" w:eastAsia="宋体" w:hAnsi="宋体" w:cs="宋体"/>
                <w:kern w:val="0"/>
                <w:sz w:val="20"/>
                <w:szCs w:val="20"/>
              </w:rPr>
              <w:t>账户户名</w:t>
            </w:r>
          </w:p>
        </w:tc>
        <w:tc>
          <w:tcPr>
            <w:tcW w:w="1949"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83" w:lineRule="atLeast"/>
              <w:jc w:val="center"/>
              <w:rPr>
                <w:rFonts w:ascii="宋体" w:eastAsia="宋体" w:hAnsi="宋体" w:cs="宋体"/>
                <w:kern w:val="0"/>
                <w:szCs w:val="21"/>
              </w:rPr>
            </w:pPr>
            <w:r w:rsidRPr="0038171C">
              <w:rPr>
                <w:rFonts w:ascii="宋体" w:eastAsia="宋体" w:hAnsi="宋体" w:cs="宋体"/>
                <w:kern w:val="0"/>
                <w:sz w:val="20"/>
                <w:szCs w:val="20"/>
              </w:rPr>
              <w:t>银行账号</w:t>
            </w:r>
          </w:p>
        </w:tc>
        <w:tc>
          <w:tcPr>
            <w:tcW w:w="1949"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83" w:lineRule="atLeast"/>
              <w:jc w:val="center"/>
              <w:rPr>
                <w:rFonts w:ascii="宋体" w:eastAsia="宋体" w:hAnsi="宋体" w:cs="宋体"/>
                <w:kern w:val="0"/>
                <w:szCs w:val="21"/>
              </w:rPr>
            </w:pPr>
            <w:r w:rsidRPr="0038171C">
              <w:rPr>
                <w:rFonts w:ascii="宋体" w:eastAsia="宋体" w:hAnsi="宋体" w:cs="宋体"/>
                <w:kern w:val="0"/>
                <w:sz w:val="20"/>
                <w:szCs w:val="20"/>
              </w:rPr>
              <w:t>开户银行</w:t>
            </w:r>
          </w:p>
        </w:tc>
        <w:tc>
          <w:tcPr>
            <w:tcW w:w="2923"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83" w:lineRule="atLeast"/>
              <w:jc w:val="center"/>
              <w:rPr>
                <w:rFonts w:ascii="宋体" w:eastAsia="宋体" w:hAnsi="宋体" w:cs="宋体"/>
                <w:kern w:val="0"/>
                <w:szCs w:val="21"/>
              </w:rPr>
            </w:pPr>
            <w:r w:rsidRPr="0038171C">
              <w:rPr>
                <w:rFonts w:ascii="宋体" w:eastAsia="宋体" w:hAnsi="宋体" w:cs="宋体"/>
                <w:kern w:val="0"/>
                <w:sz w:val="20"/>
                <w:szCs w:val="20"/>
              </w:rPr>
              <w:t>开户行网点</w:t>
            </w:r>
          </w:p>
        </w:tc>
      </w:tr>
      <w:tr w:rsidR="0038171C" w:rsidRPr="0038171C" w:rsidTr="0038171C">
        <w:trPr>
          <w:trHeight w:val="81"/>
          <w:jc w:val="center"/>
        </w:trPr>
        <w:tc>
          <w:tcPr>
            <w:tcW w:w="194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8"/>
                <w:szCs w:val="18"/>
              </w:rPr>
            </w:pPr>
          </w:p>
        </w:tc>
        <w:tc>
          <w:tcPr>
            <w:tcW w:w="1949"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8"/>
                <w:szCs w:val="18"/>
              </w:rPr>
            </w:pPr>
          </w:p>
        </w:tc>
        <w:tc>
          <w:tcPr>
            <w:tcW w:w="1949"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8"/>
                <w:szCs w:val="18"/>
              </w:rPr>
            </w:pPr>
          </w:p>
        </w:tc>
        <w:tc>
          <w:tcPr>
            <w:tcW w:w="2923"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8"/>
                <w:szCs w:val="18"/>
              </w:rPr>
            </w:pPr>
          </w:p>
        </w:tc>
      </w:tr>
      <w:tr w:rsidR="0038171C" w:rsidRPr="0038171C" w:rsidTr="0038171C">
        <w:trPr>
          <w:trHeight w:val="81"/>
          <w:jc w:val="center"/>
        </w:trPr>
        <w:tc>
          <w:tcPr>
            <w:tcW w:w="194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8"/>
                <w:szCs w:val="18"/>
              </w:rPr>
            </w:pPr>
          </w:p>
        </w:tc>
        <w:tc>
          <w:tcPr>
            <w:tcW w:w="1949"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8"/>
                <w:szCs w:val="18"/>
              </w:rPr>
            </w:pPr>
          </w:p>
        </w:tc>
        <w:tc>
          <w:tcPr>
            <w:tcW w:w="1949"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8"/>
                <w:szCs w:val="18"/>
              </w:rPr>
            </w:pPr>
          </w:p>
        </w:tc>
        <w:tc>
          <w:tcPr>
            <w:tcW w:w="2923"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8"/>
                <w:szCs w:val="18"/>
              </w:rPr>
            </w:pPr>
          </w:p>
        </w:tc>
      </w:tr>
      <w:tr w:rsidR="0038171C" w:rsidRPr="0038171C" w:rsidTr="0038171C">
        <w:trPr>
          <w:trHeight w:val="81"/>
          <w:jc w:val="center"/>
        </w:trPr>
        <w:tc>
          <w:tcPr>
            <w:tcW w:w="194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8"/>
                <w:szCs w:val="18"/>
              </w:rPr>
            </w:pPr>
          </w:p>
        </w:tc>
        <w:tc>
          <w:tcPr>
            <w:tcW w:w="1949"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8"/>
                <w:szCs w:val="18"/>
              </w:rPr>
            </w:pPr>
          </w:p>
        </w:tc>
        <w:tc>
          <w:tcPr>
            <w:tcW w:w="1949"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8"/>
                <w:szCs w:val="18"/>
              </w:rPr>
            </w:pPr>
          </w:p>
        </w:tc>
        <w:tc>
          <w:tcPr>
            <w:tcW w:w="2923"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8"/>
                <w:szCs w:val="18"/>
              </w:rPr>
            </w:pPr>
          </w:p>
        </w:tc>
      </w:tr>
      <w:tr w:rsidR="0038171C" w:rsidRPr="0038171C" w:rsidTr="0038171C">
        <w:trPr>
          <w:trHeight w:val="151"/>
          <w:jc w:val="center"/>
        </w:trPr>
        <w:tc>
          <w:tcPr>
            <w:tcW w:w="194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分户管理资产对应的现货账户</w:t>
            </w:r>
          </w:p>
        </w:tc>
        <w:tc>
          <w:tcPr>
            <w:tcW w:w="6821"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r>
      <w:tr w:rsidR="0038171C" w:rsidRPr="0038171C" w:rsidTr="0038171C">
        <w:trPr>
          <w:trHeight w:val="151"/>
          <w:jc w:val="center"/>
        </w:trPr>
        <w:tc>
          <w:tcPr>
            <w:tcW w:w="194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业务说明</w:t>
            </w:r>
          </w:p>
        </w:tc>
        <w:tc>
          <w:tcPr>
            <w:tcW w:w="6821"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r>
      <w:tr w:rsidR="0038171C" w:rsidRPr="0038171C" w:rsidTr="0038171C">
        <w:trPr>
          <w:trHeight w:val="151"/>
          <w:jc w:val="center"/>
        </w:trPr>
        <w:tc>
          <w:tcPr>
            <w:tcW w:w="194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前五名持有人</w:t>
            </w:r>
          </w:p>
        </w:tc>
        <w:tc>
          <w:tcPr>
            <w:tcW w:w="6821"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r>
      <w:tr w:rsidR="0038171C" w:rsidRPr="0038171C" w:rsidTr="0038171C">
        <w:trPr>
          <w:trHeight w:val="331"/>
          <w:jc w:val="center"/>
        </w:trPr>
        <w:tc>
          <w:tcPr>
            <w:tcW w:w="1949" w:type="dxa"/>
            <w:gridSpan w:val="2"/>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8171C" w:rsidRPr="0038171C" w:rsidRDefault="0038171C" w:rsidP="0038171C">
            <w:pPr>
              <w:widowControl/>
              <w:spacing w:before="150" w:after="100" w:afterAutospacing="1" w:line="360" w:lineRule="auto"/>
              <w:jc w:val="center"/>
              <w:rPr>
                <w:rFonts w:ascii="宋体" w:eastAsia="宋体" w:hAnsi="宋体" w:cs="宋体"/>
                <w:kern w:val="0"/>
                <w:szCs w:val="21"/>
              </w:rPr>
            </w:pPr>
            <w:r w:rsidRPr="0038171C">
              <w:rPr>
                <w:rFonts w:ascii="宋体" w:eastAsia="宋体" w:hAnsi="宋体" w:cs="宋体"/>
                <w:kern w:val="0"/>
                <w:sz w:val="20"/>
                <w:szCs w:val="20"/>
              </w:rPr>
              <w:t>分户管理资产</w:t>
            </w:r>
          </w:p>
          <w:p w:rsidR="0038171C" w:rsidRPr="0038171C" w:rsidRDefault="0038171C" w:rsidP="0038171C">
            <w:pPr>
              <w:widowControl/>
              <w:spacing w:before="150" w:after="100" w:afterAutospacing="1" w:line="360" w:lineRule="auto"/>
              <w:jc w:val="left"/>
              <w:rPr>
                <w:rFonts w:ascii="宋体" w:eastAsia="宋体" w:hAnsi="宋体" w:cs="宋体"/>
                <w:kern w:val="0"/>
                <w:szCs w:val="21"/>
              </w:rPr>
            </w:pPr>
            <w:r w:rsidRPr="0038171C">
              <w:rPr>
                <w:rFonts w:ascii="宋体" w:eastAsia="宋体" w:hAnsi="宋体" w:cs="宋体"/>
                <w:kern w:val="0"/>
                <w:sz w:val="20"/>
                <w:szCs w:val="20"/>
              </w:rPr>
              <w:t>负责人及联系方式</w:t>
            </w:r>
          </w:p>
        </w:tc>
        <w:tc>
          <w:tcPr>
            <w:tcW w:w="974"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38171C" w:rsidRPr="0038171C" w:rsidRDefault="0038171C" w:rsidP="0038171C">
            <w:pPr>
              <w:widowControl/>
              <w:spacing w:before="150" w:after="100" w:afterAutospacing="1" w:line="360" w:lineRule="auto"/>
              <w:jc w:val="center"/>
              <w:rPr>
                <w:rFonts w:ascii="宋体" w:eastAsia="宋体" w:hAnsi="宋体" w:cs="宋体"/>
                <w:kern w:val="0"/>
                <w:szCs w:val="21"/>
              </w:rPr>
            </w:pPr>
            <w:r w:rsidRPr="0038171C">
              <w:rPr>
                <w:rFonts w:ascii="宋体" w:eastAsia="宋体" w:hAnsi="宋体" w:cs="宋体"/>
                <w:kern w:val="0"/>
                <w:sz w:val="20"/>
                <w:szCs w:val="20"/>
              </w:rPr>
              <w:t>姓名</w:t>
            </w:r>
          </w:p>
        </w:tc>
        <w:tc>
          <w:tcPr>
            <w:tcW w:w="1949"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rsidR="0038171C" w:rsidRPr="0038171C" w:rsidRDefault="0038171C" w:rsidP="0038171C">
            <w:pPr>
              <w:widowControl/>
              <w:jc w:val="left"/>
              <w:rPr>
                <w:rFonts w:ascii="宋体" w:eastAsia="宋体" w:hAnsi="宋体" w:cs="宋体"/>
                <w:kern w:val="0"/>
                <w:sz w:val="18"/>
                <w:szCs w:val="18"/>
              </w:rPr>
            </w:pPr>
          </w:p>
        </w:tc>
        <w:tc>
          <w:tcPr>
            <w:tcW w:w="194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38171C" w:rsidRPr="0038171C" w:rsidRDefault="0038171C" w:rsidP="0038171C">
            <w:pPr>
              <w:widowControl/>
              <w:spacing w:before="150" w:after="100" w:afterAutospacing="1" w:line="360" w:lineRule="auto"/>
              <w:jc w:val="center"/>
              <w:rPr>
                <w:rFonts w:ascii="宋体" w:eastAsia="宋体" w:hAnsi="宋体" w:cs="宋体"/>
                <w:kern w:val="0"/>
                <w:szCs w:val="21"/>
              </w:rPr>
            </w:pPr>
            <w:r w:rsidRPr="0038171C">
              <w:rPr>
                <w:rFonts w:ascii="宋体" w:eastAsia="宋体" w:hAnsi="宋体" w:cs="宋体"/>
                <w:kern w:val="0"/>
                <w:sz w:val="20"/>
                <w:szCs w:val="20"/>
              </w:rPr>
              <w:t>联系电话</w:t>
            </w:r>
          </w:p>
        </w:tc>
        <w:tc>
          <w:tcPr>
            <w:tcW w:w="194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38171C" w:rsidRPr="0038171C" w:rsidRDefault="0038171C" w:rsidP="0038171C">
            <w:pPr>
              <w:widowControl/>
              <w:jc w:val="left"/>
              <w:rPr>
                <w:rFonts w:ascii="宋体" w:eastAsia="宋体" w:hAnsi="宋体" w:cs="宋体"/>
                <w:kern w:val="0"/>
                <w:sz w:val="18"/>
                <w:szCs w:val="18"/>
              </w:rPr>
            </w:pPr>
          </w:p>
        </w:tc>
      </w:tr>
      <w:tr w:rsidR="0038171C" w:rsidRPr="0038171C" w:rsidTr="0038171C">
        <w:trPr>
          <w:trHeight w:val="331"/>
          <w:jc w:val="center"/>
        </w:trPr>
        <w:tc>
          <w:tcPr>
            <w:tcW w:w="0" w:type="auto"/>
            <w:gridSpan w:val="2"/>
            <w:vMerge/>
            <w:tcBorders>
              <w:top w:val="nil"/>
              <w:left w:val="single" w:sz="8" w:space="0" w:color="auto"/>
              <w:bottom w:val="single" w:sz="8" w:space="0" w:color="auto"/>
              <w:right w:val="single" w:sz="8" w:space="0" w:color="auto"/>
            </w:tcBorders>
            <w:vAlign w:val="center"/>
            <w:hideMark/>
          </w:tcPr>
          <w:p w:rsidR="0038171C" w:rsidRPr="0038171C" w:rsidRDefault="0038171C" w:rsidP="0038171C">
            <w:pPr>
              <w:widowControl/>
              <w:jc w:val="left"/>
              <w:rPr>
                <w:rFonts w:ascii="宋体" w:eastAsia="宋体" w:hAnsi="宋体" w:cs="宋体"/>
                <w:kern w:val="0"/>
                <w:szCs w:val="21"/>
              </w:rPr>
            </w:pPr>
          </w:p>
        </w:tc>
        <w:tc>
          <w:tcPr>
            <w:tcW w:w="974"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38171C" w:rsidRPr="0038171C" w:rsidRDefault="0038171C" w:rsidP="0038171C">
            <w:pPr>
              <w:widowControl/>
              <w:spacing w:before="150" w:after="100" w:afterAutospacing="1" w:line="360" w:lineRule="auto"/>
              <w:jc w:val="center"/>
              <w:rPr>
                <w:rFonts w:ascii="宋体" w:eastAsia="宋体" w:hAnsi="宋体" w:cs="宋体"/>
                <w:kern w:val="0"/>
                <w:szCs w:val="21"/>
              </w:rPr>
            </w:pPr>
            <w:r w:rsidRPr="0038171C">
              <w:rPr>
                <w:rFonts w:ascii="宋体" w:eastAsia="宋体" w:hAnsi="宋体" w:cs="宋体"/>
                <w:kern w:val="0"/>
                <w:sz w:val="20"/>
                <w:szCs w:val="20"/>
              </w:rPr>
              <w:t>证件类型</w:t>
            </w:r>
          </w:p>
        </w:tc>
        <w:tc>
          <w:tcPr>
            <w:tcW w:w="1949"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rsidR="0038171C" w:rsidRPr="0038171C" w:rsidRDefault="0038171C" w:rsidP="0038171C">
            <w:pPr>
              <w:widowControl/>
              <w:jc w:val="left"/>
              <w:rPr>
                <w:rFonts w:ascii="宋体" w:eastAsia="宋体" w:hAnsi="宋体" w:cs="宋体"/>
                <w:kern w:val="0"/>
                <w:sz w:val="18"/>
                <w:szCs w:val="18"/>
              </w:rPr>
            </w:pPr>
          </w:p>
        </w:tc>
        <w:tc>
          <w:tcPr>
            <w:tcW w:w="194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38171C" w:rsidRPr="0038171C" w:rsidRDefault="0038171C" w:rsidP="0038171C">
            <w:pPr>
              <w:widowControl/>
              <w:spacing w:before="150" w:after="100" w:afterAutospacing="1" w:line="360" w:lineRule="auto"/>
              <w:jc w:val="center"/>
              <w:rPr>
                <w:rFonts w:ascii="宋体" w:eastAsia="宋体" w:hAnsi="宋体" w:cs="宋体"/>
                <w:kern w:val="0"/>
                <w:szCs w:val="21"/>
              </w:rPr>
            </w:pPr>
            <w:r w:rsidRPr="0038171C">
              <w:rPr>
                <w:rFonts w:ascii="宋体" w:eastAsia="宋体" w:hAnsi="宋体" w:cs="宋体"/>
                <w:kern w:val="0"/>
                <w:sz w:val="20"/>
                <w:szCs w:val="20"/>
              </w:rPr>
              <w:t>证件号码</w:t>
            </w:r>
          </w:p>
        </w:tc>
        <w:tc>
          <w:tcPr>
            <w:tcW w:w="194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38171C" w:rsidRPr="0038171C" w:rsidRDefault="0038171C" w:rsidP="0038171C">
            <w:pPr>
              <w:widowControl/>
              <w:jc w:val="left"/>
              <w:rPr>
                <w:rFonts w:ascii="宋体" w:eastAsia="宋体" w:hAnsi="宋体" w:cs="宋体"/>
                <w:kern w:val="0"/>
                <w:sz w:val="18"/>
                <w:szCs w:val="18"/>
              </w:rPr>
            </w:pPr>
          </w:p>
        </w:tc>
      </w:tr>
      <w:tr w:rsidR="0038171C" w:rsidRPr="0038171C" w:rsidTr="0038171C">
        <w:trPr>
          <w:trHeight w:val="328"/>
          <w:jc w:val="center"/>
        </w:trPr>
        <w:tc>
          <w:tcPr>
            <w:tcW w:w="8770" w:type="dxa"/>
            <w:gridSpan w:val="11"/>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360" w:lineRule="auto"/>
              <w:jc w:val="center"/>
              <w:rPr>
                <w:rFonts w:ascii="宋体" w:eastAsia="宋体" w:hAnsi="宋体" w:cs="宋体"/>
                <w:kern w:val="0"/>
                <w:szCs w:val="21"/>
              </w:rPr>
            </w:pPr>
            <w:r w:rsidRPr="0038171C">
              <w:rPr>
                <w:rFonts w:ascii="宋体" w:eastAsia="宋体" w:hAnsi="宋体" w:cs="宋体"/>
                <w:kern w:val="0"/>
                <w:sz w:val="20"/>
                <w:szCs w:val="20"/>
              </w:rPr>
              <w:lastRenderedPageBreak/>
              <w:t>开户授权人</w:t>
            </w:r>
          </w:p>
        </w:tc>
      </w:tr>
      <w:tr w:rsidR="0038171C" w:rsidRPr="0038171C" w:rsidTr="0038171C">
        <w:trPr>
          <w:trHeight w:val="151"/>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姓名</w:t>
            </w:r>
          </w:p>
        </w:tc>
        <w:tc>
          <w:tcPr>
            <w:tcW w:w="761" w:type="dxa"/>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c>
          <w:tcPr>
            <w:tcW w:w="1949"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证件类型</w:t>
            </w:r>
          </w:p>
        </w:tc>
        <w:tc>
          <w:tcPr>
            <w:tcW w:w="974"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c>
          <w:tcPr>
            <w:tcW w:w="194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证件号码</w:t>
            </w:r>
          </w:p>
        </w:tc>
        <w:tc>
          <w:tcPr>
            <w:tcW w:w="194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r>
      <w:tr w:rsidR="0038171C" w:rsidRPr="0038171C" w:rsidTr="0038171C">
        <w:trPr>
          <w:trHeight w:val="151"/>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联系电话</w:t>
            </w:r>
          </w:p>
        </w:tc>
        <w:tc>
          <w:tcPr>
            <w:tcW w:w="3684"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c>
          <w:tcPr>
            <w:tcW w:w="194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邮政编码</w:t>
            </w:r>
          </w:p>
        </w:tc>
        <w:tc>
          <w:tcPr>
            <w:tcW w:w="194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r>
      <w:tr w:rsidR="0038171C" w:rsidRPr="0038171C" w:rsidTr="0038171C">
        <w:trPr>
          <w:trHeight w:val="151"/>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联系地址</w:t>
            </w:r>
          </w:p>
        </w:tc>
        <w:tc>
          <w:tcPr>
            <w:tcW w:w="7582" w:type="dxa"/>
            <w:gridSpan w:val="10"/>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r>
      <w:tr w:rsidR="0038171C" w:rsidRPr="0038171C" w:rsidTr="0038171C">
        <w:trPr>
          <w:trHeight w:val="151"/>
          <w:jc w:val="center"/>
        </w:trPr>
        <w:tc>
          <w:tcPr>
            <w:tcW w:w="8770" w:type="dxa"/>
            <w:gridSpan w:val="11"/>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指定下单人</w:t>
            </w:r>
          </w:p>
        </w:tc>
      </w:tr>
      <w:tr w:rsidR="0038171C" w:rsidRPr="0038171C" w:rsidTr="0038171C">
        <w:trPr>
          <w:trHeight w:val="151"/>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姓名</w:t>
            </w:r>
          </w:p>
        </w:tc>
        <w:tc>
          <w:tcPr>
            <w:tcW w:w="761" w:type="dxa"/>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c>
          <w:tcPr>
            <w:tcW w:w="1949"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证件类型</w:t>
            </w:r>
          </w:p>
        </w:tc>
        <w:tc>
          <w:tcPr>
            <w:tcW w:w="974"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c>
          <w:tcPr>
            <w:tcW w:w="194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证件号码</w:t>
            </w:r>
          </w:p>
        </w:tc>
        <w:tc>
          <w:tcPr>
            <w:tcW w:w="194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r>
      <w:tr w:rsidR="0038171C" w:rsidRPr="0038171C" w:rsidTr="0038171C">
        <w:trPr>
          <w:trHeight w:val="151"/>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联系电话</w:t>
            </w:r>
          </w:p>
        </w:tc>
        <w:tc>
          <w:tcPr>
            <w:tcW w:w="3684"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c>
          <w:tcPr>
            <w:tcW w:w="194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邮政编码</w:t>
            </w:r>
          </w:p>
        </w:tc>
        <w:tc>
          <w:tcPr>
            <w:tcW w:w="194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r>
      <w:tr w:rsidR="0038171C" w:rsidRPr="0038171C" w:rsidTr="0038171C">
        <w:trPr>
          <w:trHeight w:val="151"/>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联系地址</w:t>
            </w:r>
          </w:p>
        </w:tc>
        <w:tc>
          <w:tcPr>
            <w:tcW w:w="7582" w:type="dxa"/>
            <w:gridSpan w:val="10"/>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r>
      <w:tr w:rsidR="0038171C" w:rsidRPr="0038171C" w:rsidTr="0038171C">
        <w:trPr>
          <w:trHeight w:val="151"/>
          <w:jc w:val="center"/>
        </w:trPr>
        <w:tc>
          <w:tcPr>
            <w:tcW w:w="8770" w:type="dxa"/>
            <w:gridSpan w:val="11"/>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资金调拨人</w:t>
            </w:r>
          </w:p>
        </w:tc>
      </w:tr>
      <w:tr w:rsidR="0038171C" w:rsidRPr="0038171C" w:rsidTr="0038171C">
        <w:trPr>
          <w:trHeight w:val="151"/>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姓名</w:t>
            </w:r>
          </w:p>
        </w:tc>
        <w:tc>
          <w:tcPr>
            <w:tcW w:w="761" w:type="dxa"/>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c>
          <w:tcPr>
            <w:tcW w:w="1949"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证件类型</w:t>
            </w:r>
          </w:p>
        </w:tc>
        <w:tc>
          <w:tcPr>
            <w:tcW w:w="974"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c>
          <w:tcPr>
            <w:tcW w:w="194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证件号码</w:t>
            </w:r>
          </w:p>
        </w:tc>
        <w:tc>
          <w:tcPr>
            <w:tcW w:w="194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r>
      <w:tr w:rsidR="0038171C" w:rsidRPr="0038171C" w:rsidTr="0038171C">
        <w:trPr>
          <w:trHeight w:val="151"/>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联系电话</w:t>
            </w:r>
          </w:p>
        </w:tc>
        <w:tc>
          <w:tcPr>
            <w:tcW w:w="3684"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c>
          <w:tcPr>
            <w:tcW w:w="194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邮政编码</w:t>
            </w:r>
          </w:p>
        </w:tc>
        <w:tc>
          <w:tcPr>
            <w:tcW w:w="194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r>
      <w:tr w:rsidR="0038171C" w:rsidRPr="0038171C" w:rsidTr="0038171C">
        <w:trPr>
          <w:trHeight w:val="151"/>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联系地址</w:t>
            </w:r>
          </w:p>
        </w:tc>
        <w:tc>
          <w:tcPr>
            <w:tcW w:w="7582" w:type="dxa"/>
            <w:gridSpan w:val="10"/>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r>
      <w:tr w:rsidR="0038171C" w:rsidRPr="0038171C" w:rsidTr="0038171C">
        <w:trPr>
          <w:trHeight w:val="151"/>
          <w:jc w:val="center"/>
        </w:trPr>
        <w:tc>
          <w:tcPr>
            <w:tcW w:w="8770" w:type="dxa"/>
            <w:gridSpan w:val="11"/>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结算单确认人</w:t>
            </w:r>
          </w:p>
        </w:tc>
      </w:tr>
      <w:tr w:rsidR="0038171C" w:rsidRPr="0038171C" w:rsidTr="0038171C">
        <w:trPr>
          <w:trHeight w:val="151"/>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姓名</w:t>
            </w:r>
          </w:p>
        </w:tc>
        <w:tc>
          <w:tcPr>
            <w:tcW w:w="761" w:type="dxa"/>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c>
          <w:tcPr>
            <w:tcW w:w="1949"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证件类型</w:t>
            </w:r>
          </w:p>
        </w:tc>
        <w:tc>
          <w:tcPr>
            <w:tcW w:w="974"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c>
          <w:tcPr>
            <w:tcW w:w="194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证件号码</w:t>
            </w:r>
          </w:p>
        </w:tc>
        <w:tc>
          <w:tcPr>
            <w:tcW w:w="194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r>
      <w:tr w:rsidR="0038171C" w:rsidRPr="0038171C" w:rsidTr="0038171C">
        <w:trPr>
          <w:trHeight w:val="151"/>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联系电话</w:t>
            </w:r>
          </w:p>
        </w:tc>
        <w:tc>
          <w:tcPr>
            <w:tcW w:w="3684"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c>
          <w:tcPr>
            <w:tcW w:w="194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邮政编码</w:t>
            </w:r>
          </w:p>
        </w:tc>
        <w:tc>
          <w:tcPr>
            <w:tcW w:w="194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r>
      <w:tr w:rsidR="0038171C" w:rsidRPr="0038171C" w:rsidTr="0038171C">
        <w:trPr>
          <w:trHeight w:val="151"/>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联系地址</w:t>
            </w:r>
          </w:p>
        </w:tc>
        <w:tc>
          <w:tcPr>
            <w:tcW w:w="7582" w:type="dxa"/>
            <w:gridSpan w:val="10"/>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r>
      <w:tr w:rsidR="0038171C" w:rsidRPr="0038171C" w:rsidTr="0038171C">
        <w:trPr>
          <w:trHeight w:val="151"/>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开户营业部</w:t>
            </w:r>
          </w:p>
        </w:tc>
        <w:tc>
          <w:tcPr>
            <w:tcW w:w="2710"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c>
          <w:tcPr>
            <w:tcW w:w="1949"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营业部代码</w:t>
            </w:r>
          </w:p>
        </w:tc>
        <w:tc>
          <w:tcPr>
            <w:tcW w:w="2923"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6"/>
                <w:szCs w:val="18"/>
              </w:rPr>
            </w:pPr>
          </w:p>
        </w:tc>
      </w:tr>
      <w:tr w:rsidR="0038171C" w:rsidRPr="0038171C" w:rsidTr="0038171C">
        <w:trPr>
          <w:trHeight w:val="151"/>
          <w:jc w:val="center"/>
        </w:trPr>
        <w:tc>
          <w:tcPr>
            <w:tcW w:w="8770" w:type="dxa"/>
            <w:gridSpan w:val="11"/>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360" w:lineRule="auto"/>
              <w:jc w:val="left"/>
              <w:rPr>
                <w:rFonts w:ascii="宋体" w:eastAsia="宋体" w:hAnsi="宋体" w:cs="宋体"/>
                <w:kern w:val="0"/>
                <w:szCs w:val="21"/>
              </w:rPr>
            </w:pPr>
            <w:r w:rsidRPr="0038171C">
              <w:rPr>
                <w:rFonts w:ascii="宋体" w:eastAsia="宋体" w:hAnsi="宋体" w:cs="宋体"/>
                <w:kern w:val="0"/>
                <w:sz w:val="20"/>
                <w:szCs w:val="20"/>
              </w:rPr>
              <w:t xml:space="preserve">　　本单位有能力承担风险，并保证资金来源的合法性和所提供资料的真实性、准确性和完整性。</w:t>
            </w:r>
          </w:p>
          <w:p w:rsidR="0038171C" w:rsidRPr="0038171C" w:rsidRDefault="0038171C" w:rsidP="0038171C">
            <w:pPr>
              <w:widowControl/>
              <w:spacing w:before="150" w:after="100" w:afterAutospacing="1" w:line="151" w:lineRule="atLeast"/>
              <w:jc w:val="left"/>
              <w:rPr>
                <w:rFonts w:ascii="宋体" w:eastAsia="宋体" w:hAnsi="宋体" w:cs="宋体"/>
                <w:kern w:val="0"/>
                <w:szCs w:val="21"/>
              </w:rPr>
            </w:pPr>
            <w:r w:rsidRPr="0038171C">
              <w:rPr>
                <w:rFonts w:ascii="宋体" w:eastAsia="宋体" w:hAnsi="宋体" w:cs="宋体"/>
                <w:kern w:val="0"/>
                <w:sz w:val="20"/>
                <w:szCs w:val="20"/>
              </w:rPr>
              <w:t>申请单位盖章：</w:t>
            </w:r>
            <w:r w:rsidRPr="0038171C">
              <w:rPr>
                <w:rFonts w:ascii="宋体" w:eastAsia="宋体" w:hAnsi="宋体" w:cs="宋体"/>
                <w:kern w:val="0"/>
                <w:szCs w:val="21"/>
              </w:rPr>
              <w:t xml:space="preserve">　　　　　　　</w:t>
            </w:r>
            <w:r w:rsidRPr="0038171C">
              <w:rPr>
                <w:rFonts w:ascii="宋体" w:eastAsia="宋体" w:hAnsi="宋体" w:cs="宋体"/>
                <w:kern w:val="0"/>
                <w:sz w:val="20"/>
                <w:szCs w:val="20"/>
              </w:rPr>
              <w:t>法定代表人签字：</w:t>
            </w:r>
            <w:r w:rsidRPr="0038171C">
              <w:rPr>
                <w:rFonts w:ascii="宋体" w:eastAsia="宋体" w:hAnsi="宋体" w:cs="宋体"/>
                <w:kern w:val="0"/>
                <w:szCs w:val="21"/>
              </w:rPr>
              <w:t xml:space="preserve">　　　　　　</w:t>
            </w:r>
            <w:r w:rsidRPr="0038171C">
              <w:rPr>
                <w:rFonts w:ascii="宋体" w:eastAsia="宋体" w:hAnsi="宋体" w:cs="宋体"/>
                <w:kern w:val="0"/>
                <w:sz w:val="20"/>
                <w:szCs w:val="20"/>
              </w:rPr>
              <w:t>申请日期：</w:t>
            </w:r>
            <w:r w:rsidRPr="0038171C">
              <w:rPr>
                <w:rFonts w:ascii="宋体" w:eastAsia="宋体" w:hAnsi="宋体" w:cs="宋体"/>
                <w:kern w:val="0"/>
                <w:szCs w:val="21"/>
              </w:rPr>
              <w:t xml:space="preserve">　　</w:t>
            </w:r>
            <w:r w:rsidRPr="0038171C">
              <w:rPr>
                <w:rFonts w:ascii="宋体" w:eastAsia="宋体" w:hAnsi="宋体" w:cs="宋体"/>
                <w:kern w:val="0"/>
                <w:sz w:val="20"/>
                <w:szCs w:val="20"/>
              </w:rPr>
              <w:t>年　 月　 日</w:t>
            </w:r>
          </w:p>
        </w:tc>
      </w:tr>
      <w:tr w:rsidR="0038171C" w:rsidRPr="0038171C" w:rsidTr="0038171C">
        <w:trPr>
          <w:trHeight w:val="151"/>
          <w:jc w:val="center"/>
        </w:trPr>
        <w:tc>
          <w:tcPr>
            <w:tcW w:w="8770" w:type="dxa"/>
            <w:gridSpan w:val="11"/>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151" w:lineRule="atLeast"/>
              <w:jc w:val="center"/>
              <w:rPr>
                <w:rFonts w:ascii="宋体" w:eastAsia="宋体" w:hAnsi="宋体" w:cs="宋体"/>
                <w:kern w:val="0"/>
                <w:szCs w:val="21"/>
              </w:rPr>
            </w:pPr>
            <w:r w:rsidRPr="0038171C">
              <w:rPr>
                <w:rFonts w:ascii="宋体" w:eastAsia="宋体" w:hAnsi="宋体" w:cs="宋体"/>
                <w:kern w:val="0"/>
                <w:sz w:val="20"/>
                <w:szCs w:val="20"/>
              </w:rPr>
              <w:t>托管人信息（无托管人无需填写）</w:t>
            </w:r>
          </w:p>
        </w:tc>
      </w:tr>
      <w:tr w:rsidR="0038171C" w:rsidRPr="0038171C" w:rsidTr="0038171C">
        <w:trPr>
          <w:trHeight w:val="489"/>
          <w:jc w:val="center"/>
        </w:trPr>
        <w:tc>
          <w:tcPr>
            <w:tcW w:w="194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360" w:lineRule="auto"/>
              <w:jc w:val="center"/>
              <w:rPr>
                <w:rFonts w:ascii="宋体" w:eastAsia="宋体" w:hAnsi="宋体" w:cs="宋体"/>
                <w:kern w:val="0"/>
                <w:szCs w:val="21"/>
              </w:rPr>
            </w:pPr>
            <w:r w:rsidRPr="0038171C">
              <w:rPr>
                <w:rFonts w:ascii="宋体" w:eastAsia="宋体" w:hAnsi="宋体" w:cs="宋体"/>
                <w:kern w:val="0"/>
                <w:sz w:val="20"/>
                <w:szCs w:val="20"/>
              </w:rPr>
              <w:t>托管人名称</w:t>
            </w:r>
          </w:p>
        </w:tc>
        <w:tc>
          <w:tcPr>
            <w:tcW w:w="6821" w:type="dxa"/>
            <w:gridSpan w:val="9"/>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8"/>
                <w:szCs w:val="18"/>
              </w:rPr>
            </w:pPr>
          </w:p>
        </w:tc>
      </w:tr>
      <w:tr w:rsidR="0038171C" w:rsidRPr="0038171C" w:rsidTr="0038171C">
        <w:trPr>
          <w:trHeight w:val="386"/>
          <w:jc w:val="center"/>
        </w:trPr>
        <w:tc>
          <w:tcPr>
            <w:tcW w:w="194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8171C" w:rsidRPr="0038171C" w:rsidRDefault="0038171C" w:rsidP="0038171C">
            <w:pPr>
              <w:widowControl/>
              <w:spacing w:before="150" w:after="100" w:afterAutospacing="1" w:line="360" w:lineRule="auto"/>
              <w:jc w:val="center"/>
              <w:rPr>
                <w:rFonts w:ascii="宋体" w:eastAsia="宋体" w:hAnsi="宋体" w:cs="宋体"/>
                <w:kern w:val="0"/>
                <w:szCs w:val="21"/>
              </w:rPr>
            </w:pPr>
            <w:r w:rsidRPr="0038171C">
              <w:rPr>
                <w:rFonts w:ascii="宋体" w:eastAsia="宋体" w:hAnsi="宋体" w:cs="宋体"/>
                <w:kern w:val="0"/>
                <w:sz w:val="20"/>
                <w:szCs w:val="20"/>
              </w:rPr>
              <w:t>组织机构代码证号</w:t>
            </w:r>
          </w:p>
        </w:tc>
        <w:tc>
          <w:tcPr>
            <w:tcW w:w="229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8"/>
                <w:szCs w:val="18"/>
              </w:rPr>
            </w:pPr>
          </w:p>
        </w:tc>
        <w:tc>
          <w:tcPr>
            <w:tcW w:w="15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38171C" w:rsidRPr="0038171C" w:rsidRDefault="0038171C" w:rsidP="0038171C">
            <w:pPr>
              <w:widowControl/>
              <w:spacing w:before="150" w:after="100" w:afterAutospacing="1" w:line="360" w:lineRule="auto"/>
              <w:jc w:val="center"/>
              <w:rPr>
                <w:rFonts w:ascii="宋体" w:eastAsia="宋体" w:hAnsi="宋体" w:cs="宋体"/>
                <w:kern w:val="0"/>
                <w:szCs w:val="21"/>
              </w:rPr>
            </w:pPr>
            <w:r w:rsidRPr="0038171C">
              <w:rPr>
                <w:rFonts w:ascii="宋体" w:eastAsia="宋体" w:hAnsi="宋体" w:cs="宋体"/>
                <w:kern w:val="0"/>
                <w:sz w:val="20"/>
                <w:szCs w:val="20"/>
              </w:rPr>
              <w:t>机构注册资本</w:t>
            </w:r>
            <w:r w:rsidRPr="0038171C">
              <w:rPr>
                <w:rFonts w:ascii="宋体" w:eastAsia="宋体" w:hAnsi="宋体" w:cs="宋体"/>
                <w:kern w:val="0"/>
                <w:szCs w:val="21"/>
              </w:rPr>
              <w:t>(</w:t>
            </w:r>
            <w:r w:rsidRPr="0038171C">
              <w:rPr>
                <w:rFonts w:ascii="宋体" w:eastAsia="宋体" w:hAnsi="宋体" w:cs="宋体"/>
                <w:kern w:val="0"/>
                <w:sz w:val="20"/>
                <w:szCs w:val="20"/>
              </w:rPr>
              <w:t>币种</w:t>
            </w:r>
            <w:r w:rsidRPr="0038171C">
              <w:rPr>
                <w:rFonts w:ascii="宋体" w:eastAsia="宋体" w:hAnsi="宋体" w:cs="宋体"/>
                <w:kern w:val="0"/>
                <w:szCs w:val="21"/>
              </w:rPr>
              <w:t>)</w:t>
            </w:r>
          </w:p>
        </w:tc>
        <w:tc>
          <w:tcPr>
            <w:tcW w:w="2923"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8"/>
                <w:szCs w:val="18"/>
              </w:rPr>
            </w:pPr>
          </w:p>
        </w:tc>
      </w:tr>
      <w:tr w:rsidR="0038171C" w:rsidRPr="0038171C" w:rsidTr="0038171C">
        <w:trPr>
          <w:trHeight w:val="386"/>
          <w:jc w:val="center"/>
        </w:trPr>
        <w:tc>
          <w:tcPr>
            <w:tcW w:w="194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8171C" w:rsidRPr="0038171C" w:rsidRDefault="0038171C" w:rsidP="0038171C">
            <w:pPr>
              <w:widowControl/>
              <w:spacing w:before="150" w:after="100" w:afterAutospacing="1" w:line="360" w:lineRule="auto"/>
              <w:jc w:val="center"/>
              <w:rPr>
                <w:rFonts w:ascii="宋体" w:eastAsia="宋体" w:hAnsi="宋体" w:cs="宋体"/>
                <w:kern w:val="0"/>
                <w:szCs w:val="21"/>
              </w:rPr>
            </w:pPr>
            <w:r w:rsidRPr="0038171C">
              <w:rPr>
                <w:rFonts w:ascii="宋体" w:eastAsia="宋体" w:hAnsi="宋体" w:cs="宋体"/>
                <w:kern w:val="0"/>
                <w:sz w:val="20"/>
                <w:szCs w:val="20"/>
              </w:rPr>
              <w:t>营业执照号</w:t>
            </w:r>
          </w:p>
        </w:tc>
        <w:tc>
          <w:tcPr>
            <w:tcW w:w="229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8"/>
                <w:szCs w:val="18"/>
              </w:rPr>
            </w:pPr>
          </w:p>
        </w:tc>
        <w:tc>
          <w:tcPr>
            <w:tcW w:w="15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38171C" w:rsidRPr="0038171C" w:rsidRDefault="0038171C" w:rsidP="0038171C">
            <w:pPr>
              <w:widowControl/>
              <w:spacing w:before="150" w:after="100" w:afterAutospacing="1" w:line="360" w:lineRule="auto"/>
              <w:jc w:val="center"/>
              <w:rPr>
                <w:rFonts w:ascii="宋体" w:eastAsia="宋体" w:hAnsi="宋体" w:cs="宋体"/>
                <w:kern w:val="0"/>
                <w:szCs w:val="21"/>
              </w:rPr>
            </w:pPr>
            <w:r w:rsidRPr="0038171C">
              <w:rPr>
                <w:rFonts w:ascii="宋体" w:eastAsia="宋体" w:hAnsi="宋体" w:cs="宋体"/>
                <w:kern w:val="0"/>
                <w:sz w:val="20"/>
                <w:szCs w:val="20"/>
              </w:rPr>
              <w:t>税务登记号</w:t>
            </w:r>
          </w:p>
        </w:tc>
        <w:tc>
          <w:tcPr>
            <w:tcW w:w="2923"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8"/>
                <w:szCs w:val="18"/>
              </w:rPr>
            </w:pPr>
          </w:p>
        </w:tc>
      </w:tr>
      <w:tr w:rsidR="0038171C" w:rsidRPr="0038171C" w:rsidTr="0038171C">
        <w:trPr>
          <w:trHeight w:val="386"/>
          <w:jc w:val="center"/>
        </w:trPr>
        <w:tc>
          <w:tcPr>
            <w:tcW w:w="194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8171C" w:rsidRPr="0038171C" w:rsidRDefault="0038171C" w:rsidP="0038171C">
            <w:pPr>
              <w:widowControl/>
              <w:spacing w:before="150" w:after="100" w:afterAutospacing="1" w:line="360" w:lineRule="auto"/>
              <w:jc w:val="center"/>
              <w:rPr>
                <w:rFonts w:ascii="宋体" w:eastAsia="宋体" w:hAnsi="宋体" w:cs="宋体"/>
                <w:kern w:val="0"/>
                <w:szCs w:val="21"/>
              </w:rPr>
            </w:pPr>
            <w:r w:rsidRPr="0038171C">
              <w:rPr>
                <w:rFonts w:ascii="宋体" w:eastAsia="宋体" w:hAnsi="宋体" w:cs="宋体"/>
                <w:kern w:val="0"/>
                <w:sz w:val="20"/>
                <w:szCs w:val="20"/>
              </w:rPr>
              <w:t>开户银行</w:t>
            </w:r>
          </w:p>
        </w:tc>
        <w:tc>
          <w:tcPr>
            <w:tcW w:w="229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8"/>
                <w:szCs w:val="18"/>
              </w:rPr>
            </w:pPr>
          </w:p>
        </w:tc>
        <w:tc>
          <w:tcPr>
            <w:tcW w:w="159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38171C" w:rsidRPr="0038171C" w:rsidRDefault="0038171C" w:rsidP="0038171C">
            <w:pPr>
              <w:widowControl/>
              <w:spacing w:before="150" w:after="100" w:afterAutospacing="1" w:line="360" w:lineRule="auto"/>
              <w:jc w:val="center"/>
              <w:rPr>
                <w:rFonts w:ascii="宋体" w:eastAsia="宋体" w:hAnsi="宋体" w:cs="宋体"/>
                <w:kern w:val="0"/>
                <w:szCs w:val="21"/>
              </w:rPr>
            </w:pPr>
            <w:r w:rsidRPr="0038171C">
              <w:rPr>
                <w:rFonts w:ascii="宋体" w:eastAsia="宋体" w:hAnsi="宋体" w:cs="宋体"/>
                <w:kern w:val="0"/>
                <w:sz w:val="20"/>
                <w:szCs w:val="20"/>
              </w:rPr>
              <w:t>银行账号</w:t>
            </w:r>
          </w:p>
        </w:tc>
        <w:tc>
          <w:tcPr>
            <w:tcW w:w="2923"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8"/>
                <w:szCs w:val="18"/>
              </w:rPr>
            </w:pPr>
          </w:p>
        </w:tc>
      </w:tr>
      <w:tr w:rsidR="0038171C" w:rsidRPr="0038171C" w:rsidTr="0038171C">
        <w:trPr>
          <w:trHeight w:val="386"/>
          <w:jc w:val="center"/>
        </w:trPr>
        <w:tc>
          <w:tcPr>
            <w:tcW w:w="194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360" w:lineRule="auto"/>
              <w:jc w:val="center"/>
              <w:rPr>
                <w:rFonts w:ascii="宋体" w:eastAsia="宋体" w:hAnsi="宋体" w:cs="宋体"/>
                <w:kern w:val="0"/>
                <w:szCs w:val="21"/>
              </w:rPr>
            </w:pPr>
            <w:r w:rsidRPr="0038171C">
              <w:rPr>
                <w:rFonts w:ascii="宋体" w:eastAsia="宋体" w:hAnsi="宋体" w:cs="宋体"/>
                <w:kern w:val="0"/>
                <w:sz w:val="20"/>
                <w:szCs w:val="20"/>
              </w:rPr>
              <w:lastRenderedPageBreak/>
              <w:t>联系地址</w:t>
            </w:r>
          </w:p>
        </w:tc>
        <w:tc>
          <w:tcPr>
            <w:tcW w:w="2299"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8"/>
                <w:szCs w:val="18"/>
              </w:rPr>
            </w:pPr>
          </w:p>
        </w:tc>
        <w:tc>
          <w:tcPr>
            <w:tcW w:w="159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360" w:lineRule="auto"/>
              <w:jc w:val="center"/>
              <w:rPr>
                <w:rFonts w:ascii="宋体" w:eastAsia="宋体" w:hAnsi="宋体" w:cs="宋体"/>
                <w:kern w:val="0"/>
                <w:szCs w:val="21"/>
              </w:rPr>
            </w:pPr>
            <w:r w:rsidRPr="0038171C">
              <w:rPr>
                <w:rFonts w:ascii="宋体" w:eastAsia="宋体" w:hAnsi="宋体" w:cs="宋体"/>
                <w:kern w:val="0"/>
                <w:sz w:val="20"/>
                <w:szCs w:val="20"/>
              </w:rPr>
              <w:t>邮政编码</w:t>
            </w:r>
          </w:p>
        </w:tc>
        <w:tc>
          <w:tcPr>
            <w:tcW w:w="2923"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8"/>
                <w:szCs w:val="18"/>
              </w:rPr>
            </w:pPr>
          </w:p>
        </w:tc>
      </w:tr>
      <w:tr w:rsidR="0038171C" w:rsidRPr="0038171C" w:rsidTr="0038171C">
        <w:trPr>
          <w:trHeight w:val="386"/>
          <w:jc w:val="center"/>
        </w:trPr>
        <w:tc>
          <w:tcPr>
            <w:tcW w:w="194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8171C" w:rsidRPr="0038171C" w:rsidRDefault="0038171C" w:rsidP="0038171C">
            <w:pPr>
              <w:widowControl/>
              <w:spacing w:before="150" w:after="100" w:afterAutospacing="1" w:line="360" w:lineRule="auto"/>
              <w:jc w:val="center"/>
              <w:rPr>
                <w:rFonts w:ascii="宋体" w:eastAsia="宋体" w:hAnsi="宋体" w:cs="宋体"/>
                <w:kern w:val="0"/>
                <w:szCs w:val="21"/>
              </w:rPr>
            </w:pPr>
            <w:r w:rsidRPr="0038171C">
              <w:rPr>
                <w:rFonts w:ascii="宋体" w:eastAsia="宋体" w:hAnsi="宋体" w:cs="宋体"/>
                <w:kern w:val="0"/>
                <w:sz w:val="20"/>
                <w:szCs w:val="20"/>
              </w:rPr>
              <w:t>联系人</w:t>
            </w:r>
          </w:p>
        </w:tc>
        <w:tc>
          <w:tcPr>
            <w:tcW w:w="974"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38171C" w:rsidRPr="0038171C" w:rsidRDefault="0038171C" w:rsidP="0038171C">
            <w:pPr>
              <w:widowControl/>
              <w:spacing w:before="150" w:after="100" w:afterAutospacing="1" w:line="360" w:lineRule="auto"/>
              <w:jc w:val="center"/>
              <w:rPr>
                <w:rFonts w:ascii="宋体" w:eastAsia="宋体" w:hAnsi="宋体" w:cs="宋体"/>
                <w:kern w:val="0"/>
                <w:szCs w:val="21"/>
              </w:rPr>
            </w:pPr>
            <w:r w:rsidRPr="0038171C">
              <w:rPr>
                <w:rFonts w:ascii="宋体" w:eastAsia="宋体" w:hAnsi="宋体" w:cs="宋体"/>
                <w:kern w:val="0"/>
                <w:sz w:val="20"/>
                <w:szCs w:val="20"/>
              </w:rPr>
              <w:t>姓名</w:t>
            </w:r>
          </w:p>
        </w:tc>
        <w:tc>
          <w:tcPr>
            <w:tcW w:w="1325"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38171C" w:rsidRPr="0038171C" w:rsidRDefault="0038171C" w:rsidP="0038171C">
            <w:pPr>
              <w:widowControl/>
              <w:spacing w:before="150" w:after="100" w:afterAutospacing="1" w:line="360" w:lineRule="auto"/>
              <w:jc w:val="center"/>
              <w:rPr>
                <w:rFonts w:ascii="宋体" w:eastAsia="宋体" w:hAnsi="宋体" w:cs="宋体"/>
                <w:kern w:val="0"/>
                <w:szCs w:val="21"/>
              </w:rPr>
            </w:pPr>
            <w:r w:rsidRPr="0038171C">
              <w:rPr>
                <w:rFonts w:ascii="宋体" w:eastAsia="宋体" w:hAnsi="宋体" w:cs="宋体"/>
                <w:kern w:val="0"/>
                <w:sz w:val="20"/>
                <w:szCs w:val="20"/>
              </w:rPr>
              <w:t>联系电话</w:t>
            </w:r>
          </w:p>
        </w:tc>
        <w:tc>
          <w:tcPr>
            <w:tcW w:w="2573" w:type="dxa"/>
            <w:gridSpan w:val="3"/>
            <w:tcBorders>
              <w:top w:val="nil"/>
              <w:left w:val="nil"/>
              <w:bottom w:val="single" w:sz="8" w:space="0" w:color="auto"/>
              <w:right w:val="single" w:sz="8" w:space="0" w:color="auto"/>
            </w:tcBorders>
            <w:tcMar>
              <w:top w:w="0" w:type="dxa"/>
              <w:left w:w="108" w:type="dxa"/>
              <w:bottom w:w="0" w:type="dxa"/>
              <w:right w:w="108" w:type="dxa"/>
            </w:tcMar>
            <w:vAlign w:val="center"/>
            <w:hideMark/>
          </w:tcPr>
          <w:p w:rsidR="0038171C" w:rsidRPr="0038171C" w:rsidRDefault="0038171C" w:rsidP="0038171C">
            <w:pPr>
              <w:widowControl/>
              <w:spacing w:before="150" w:after="100" w:afterAutospacing="1" w:line="360" w:lineRule="auto"/>
              <w:jc w:val="center"/>
              <w:rPr>
                <w:rFonts w:ascii="宋体" w:eastAsia="宋体" w:hAnsi="宋体" w:cs="宋体"/>
                <w:kern w:val="0"/>
                <w:szCs w:val="21"/>
              </w:rPr>
            </w:pPr>
            <w:r w:rsidRPr="0038171C">
              <w:rPr>
                <w:rFonts w:ascii="宋体" w:eastAsia="宋体" w:hAnsi="宋体" w:cs="宋体"/>
                <w:kern w:val="0"/>
                <w:sz w:val="20"/>
                <w:szCs w:val="20"/>
              </w:rPr>
              <w:t>证件号码</w:t>
            </w:r>
          </w:p>
        </w:tc>
        <w:tc>
          <w:tcPr>
            <w:tcW w:w="1949"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38171C" w:rsidRPr="0038171C" w:rsidRDefault="0038171C" w:rsidP="0038171C">
            <w:pPr>
              <w:widowControl/>
              <w:spacing w:before="150" w:after="100" w:afterAutospacing="1" w:line="360" w:lineRule="auto"/>
              <w:jc w:val="center"/>
              <w:rPr>
                <w:rFonts w:ascii="宋体" w:eastAsia="宋体" w:hAnsi="宋体" w:cs="宋体"/>
                <w:kern w:val="0"/>
                <w:szCs w:val="21"/>
              </w:rPr>
            </w:pPr>
            <w:r w:rsidRPr="0038171C">
              <w:rPr>
                <w:rFonts w:ascii="宋体" w:eastAsia="宋体" w:hAnsi="宋体" w:cs="宋体"/>
                <w:kern w:val="0"/>
                <w:sz w:val="20"/>
                <w:szCs w:val="20"/>
              </w:rPr>
              <w:t>证件类型</w:t>
            </w:r>
          </w:p>
        </w:tc>
      </w:tr>
      <w:tr w:rsidR="0038171C" w:rsidRPr="0038171C" w:rsidTr="0038171C">
        <w:trPr>
          <w:trHeight w:val="385"/>
          <w:jc w:val="center"/>
        </w:trPr>
        <w:tc>
          <w:tcPr>
            <w:tcW w:w="194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8171C" w:rsidRPr="0038171C" w:rsidRDefault="0038171C" w:rsidP="0038171C">
            <w:pPr>
              <w:widowControl/>
              <w:spacing w:before="150" w:after="100" w:afterAutospacing="1" w:line="360" w:lineRule="auto"/>
              <w:jc w:val="center"/>
              <w:rPr>
                <w:rFonts w:ascii="宋体" w:eastAsia="宋体" w:hAnsi="宋体" w:cs="宋体"/>
                <w:kern w:val="0"/>
                <w:szCs w:val="21"/>
              </w:rPr>
            </w:pPr>
            <w:r w:rsidRPr="0038171C">
              <w:rPr>
                <w:rFonts w:ascii="宋体" w:eastAsia="宋体" w:hAnsi="宋体" w:cs="宋体"/>
                <w:kern w:val="0"/>
                <w:sz w:val="20"/>
                <w:szCs w:val="20"/>
              </w:rPr>
              <w:t>法定代表人</w:t>
            </w:r>
          </w:p>
        </w:tc>
        <w:tc>
          <w:tcPr>
            <w:tcW w:w="974"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8"/>
                <w:szCs w:val="18"/>
              </w:rPr>
            </w:pPr>
          </w:p>
        </w:tc>
        <w:tc>
          <w:tcPr>
            <w:tcW w:w="1325"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8"/>
                <w:szCs w:val="18"/>
              </w:rPr>
            </w:pPr>
          </w:p>
        </w:tc>
        <w:tc>
          <w:tcPr>
            <w:tcW w:w="2573"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8"/>
                <w:szCs w:val="18"/>
              </w:rPr>
            </w:pPr>
          </w:p>
        </w:tc>
        <w:tc>
          <w:tcPr>
            <w:tcW w:w="194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8"/>
                <w:szCs w:val="18"/>
              </w:rPr>
            </w:pPr>
          </w:p>
        </w:tc>
      </w:tr>
      <w:tr w:rsidR="0038171C" w:rsidRPr="0038171C" w:rsidTr="0038171C">
        <w:trPr>
          <w:trHeight w:val="385"/>
          <w:jc w:val="center"/>
        </w:trPr>
        <w:tc>
          <w:tcPr>
            <w:tcW w:w="194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8171C" w:rsidRPr="0038171C" w:rsidRDefault="0038171C" w:rsidP="0038171C">
            <w:pPr>
              <w:widowControl/>
              <w:spacing w:before="150" w:after="100" w:afterAutospacing="1" w:line="360" w:lineRule="auto"/>
              <w:jc w:val="center"/>
              <w:rPr>
                <w:rFonts w:ascii="宋体" w:eastAsia="宋体" w:hAnsi="宋体" w:cs="宋体"/>
                <w:kern w:val="0"/>
                <w:szCs w:val="21"/>
              </w:rPr>
            </w:pPr>
            <w:r w:rsidRPr="0038171C">
              <w:rPr>
                <w:rFonts w:ascii="宋体" w:eastAsia="宋体" w:hAnsi="宋体" w:cs="宋体"/>
                <w:kern w:val="0"/>
                <w:sz w:val="20"/>
                <w:szCs w:val="20"/>
              </w:rPr>
              <w:t>开户授权人</w:t>
            </w:r>
          </w:p>
        </w:tc>
        <w:tc>
          <w:tcPr>
            <w:tcW w:w="974"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8"/>
                <w:szCs w:val="18"/>
              </w:rPr>
            </w:pPr>
          </w:p>
        </w:tc>
        <w:tc>
          <w:tcPr>
            <w:tcW w:w="1325"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8"/>
                <w:szCs w:val="18"/>
              </w:rPr>
            </w:pPr>
          </w:p>
        </w:tc>
        <w:tc>
          <w:tcPr>
            <w:tcW w:w="2573"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8"/>
                <w:szCs w:val="18"/>
              </w:rPr>
            </w:pPr>
          </w:p>
        </w:tc>
        <w:tc>
          <w:tcPr>
            <w:tcW w:w="194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8"/>
                <w:szCs w:val="18"/>
              </w:rPr>
            </w:pPr>
          </w:p>
        </w:tc>
      </w:tr>
      <w:tr w:rsidR="0038171C" w:rsidRPr="0038171C" w:rsidTr="0038171C">
        <w:trPr>
          <w:trHeight w:val="385"/>
          <w:jc w:val="center"/>
        </w:trPr>
        <w:tc>
          <w:tcPr>
            <w:tcW w:w="1949"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8171C" w:rsidRPr="0038171C" w:rsidRDefault="0038171C" w:rsidP="0038171C">
            <w:pPr>
              <w:widowControl/>
              <w:spacing w:before="150" w:after="100" w:afterAutospacing="1" w:line="360" w:lineRule="auto"/>
              <w:jc w:val="center"/>
              <w:rPr>
                <w:rFonts w:ascii="宋体" w:eastAsia="宋体" w:hAnsi="宋体" w:cs="宋体"/>
                <w:kern w:val="0"/>
                <w:szCs w:val="21"/>
              </w:rPr>
            </w:pPr>
            <w:r w:rsidRPr="0038171C">
              <w:rPr>
                <w:rFonts w:ascii="宋体" w:eastAsia="宋体" w:hAnsi="宋体" w:cs="宋体"/>
                <w:kern w:val="0"/>
                <w:sz w:val="20"/>
                <w:szCs w:val="20"/>
              </w:rPr>
              <w:t>联系人</w:t>
            </w:r>
          </w:p>
        </w:tc>
        <w:tc>
          <w:tcPr>
            <w:tcW w:w="974"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8"/>
                <w:szCs w:val="18"/>
              </w:rPr>
            </w:pPr>
          </w:p>
        </w:tc>
        <w:tc>
          <w:tcPr>
            <w:tcW w:w="1325"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8"/>
                <w:szCs w:val="18"/>
              </w:rPr>
            </w:pPr>
          </w:p>
        </w:tc>
        <w:tc>
          <w:tcPr>
            <w:tcW w:w="2573"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8"/>
                <w:szCs w:val="18"/>
              </w:rPr>
            </w:pPr>
          </w:p>
        </w:tc>
        <w:tc>
          <w:tcPr>
            <w:tcW w:w="194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jc w:val="left"/>
              <w:rPr>
                <w:rFonts w:ascii="宋体" w:eastAsia="宋体" w:hAnsi="宋体" w:cs="宋体"/>
                <w:kern w:val="0"/>
                <w:sz w:val="18"/>
                <w:szCs w:val="18"/>
              </w:rPr>
            </w:pPr>
          </w:p>
        </w:tc>
      </w:tr>
      <w:tr w:rsidR="0038171C" w:rsidRPr="0038171C" w:rsidTr="0038171C">
        <w:trPr>
          <w:trHeight w:val="489"/>
          <w:jc w:val="center"/>
        </w:trPr>
        <w:tc>
          <w:tcPr>
            <w:tcW w:w="8770" w:type="dxa"/>
            <w:gridSpan w:val="11"/>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360" w:lineRule="auto"/>
              <w:jc w:val="center"/>
              <w:rPr>
                <w:rFonts w:ascii="宋体" w:eastAsia="宋体" w:hAnsi="宋体" w:cs="宋体"/>
                <w:kern w:val="0"/>
                <w:szCs w:val="21"/>
              </w:rPr>
            </w:pPr>
            <w:r w:rsidRPr="0038171C">
              <w:rPr>
                <w:rFonts w:ascii="宋体" w:eastAsia="宋体" w:hAnsi="宋体" w:cs="宋体"/>
                <w:kern w:val="0"/>
                <w:sz w:val="20"/>
                <w:szCs w:val="20"/>
              </w:rPr>
              <w:t>托管人同意开户记录</w:t>
            </w:r>
          </w:p>
        </w:tc>
      </w:tr>
      <w:tr w:rsidR="0038171C" w:rsidRPr="0038171C" w:rsidTr="0038171C">
        <w:trPr>
          <w:trHeight w:val="1466"/>
          <w:jc w:val="center"/>
        </w:trPr>
        <w:tc>
          <w:tcPr>
            <w:tcW w:w="8770" w:type="dxa"/>
            <w:gridSpan w:val="11"/>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360" w:lineRule="auto"/>
              <w:jc w:val="left"/>
              <w:rPr>
                <w:rFonts w:ascii="宋体" w:eastAsia="宋体" w:hAnsi="宋体" w:cs="宋体"/>
                <w:kern w:val="0"/>
                <w:szCs w:val="21"/>
              </w:rPr>
            </w:pPr>
            <w:r w:rsidRPr="0038171C">
              <w:rPr>
                <w:rFonts w:ascii="宋体" w:eastAsia="宋体" w:hAnsi="宋体" w:cs="宋体"/>
                <w:kern w:val="0"/>
                <w:sz w:val="20"/>
                <w:szCs w:val="20"/>
              </w:rPr>
              <w:t>审批意见：</w:t>
            </w:r>
          </w:p>
          <w:p w:rsidR="0038171C" w:rsidRPr="0038171C" w:rsidRDefault="0038171C" w:rsidP="0038171C">
            <w:pPr>
              <w:widowControl/>
              <w:spacing w:before="150" w:after="100" w:afterAutospacing="1" w:line="360" w:lineRule="auto"/>
              <w:jc w:val="left"/>
              <w:rPr>
                <w:rFonts w:ascii="宋体" w:eastAsia="宋体" w:hAnsi="宋体" w:cs="宋体"/>
                <w:kern w:val="0"/>
                <w:szCs w:val="21"/>
              </w:rPr>
            </w:pPr>
            <w:r w:rsidRPr="0038171C">
              <w:rPr>
                <w:rFonts w:ascii="宋体" w:eastAsia="宋体" w:hAnsi="宋体" w:cs="宋体"/>
                <w:kern w:val="0"/>
                <w:sz w:val="20"/>
                <w:szCs w:val="20"/>
              </w:rPr>
              <w:t>负责人签字：</w:t>
            </w:r>
            <w:r w:rsidRPr="0038171C">
              <w:rPr>
                <w:rFonts w:ascii="宋体" w:eastAsia="宋体" w:hAnsi="宋体" w:cs="宋体"/>
                <w:kern w:val="0"/>
                <w:szCs w:val="21"/>
              </w:rPr>
              <w:t xml:space="preserve">　　　　　　　　　</w:t>
            </w:r>
            <w:r w:rsidRPr="0038171C">
              <w:rPr>
                <w:rFonts w:ascii="宋体" w:eastAsia="宋体" w:hAnsi="宋体" w:cs="宋体"/>
                <w:kern w:val="0"/>
                <w:sz w:val="20"/>
                <w:szCs w:val="20"/>
              </w:rPr>
              <w:t>托管人盖章：</w:t>
            </w:r>
            <w:r w:rsidRPr="0038171C">
              <w:rPr>
                <w:rFonts w:ascii="宋体" w:eastAsia="宋体" w:hAnsi="宋体" w:cs="宋体"/>
                <w:kern w:val="0"/>
                <w:szCs w:val="21"/>
              </w:rPr>
              <w:t xml:space="preserve">　　　　　　　　</w:t>
            </w:r>
            <w:r w:rsidRPr="0038171C">
              <w:rPr>
                <w:rFonts w:ascii="宋体" w:eastAsia="宋体" w:hAnsi="宋体" w:cs="宋体"/>
                <w:kern w:val="0"/>
                <w:sz w:val="20"/>
                <w:szCs w:val="20"/>
              </w:rPr>
              <w:t>审批日期：</w:t>
            </w:r>
            <w:r w:rsidRPr="0038171C">
              <w:rPr>
                <w:rFonts w:ascii="宋体" w:eastAsia="宋体" w:hAnsi="宋体" w:cs="宋体"/>
                <w:kern w:val="0"/>
                <w:szCs w:val="21"/>
              </w:rPr>
              <w:t xml:space="preserve">　 </w:t>
            </w:r>
            <w:r w:rsidRPr="0038171C">
              <w:rPr>
                <w:rFonts w:ascii="宋体" w:eastAsia="宋体" w:hAnsi="宋体" w:cs="宋体"/>
                <w:kern w:val="0"/>
                <w:sz w:val="20"/>
                <w:szCs w:val="20"/>
              </w:rPr>
              <w:t>年　 月　 日</w:t>
            </w:r>
          </w:p>
        </w:tc>
      </w:tr>
      <w:tr w:rsidR="0038171C" w:rsidRPr="0038171C" w:rsidTr="0038171C">
        <w:trPr>
          <w:trHeight w:val="489"/>
          <w:jc w:val="center"/>
        </w:trPr>
        <w:tc>
          <w:tcPr>
            <w:tcW w:w="8770" w:type="dxa"/>
            <w:gridSpan w:val="11"/>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360" w:lineRule="auto"/>
              <w:jc w:val="center"/>
              <w:rPr>
                <w:rFonts w:ascii="宋体" w:eastAsia="宋体" w:hAnsi="宋体" w:cs="宋体"/>
                <w:kern w:val="0"/>
                <w:szCs w:val="21"/>
              </w:rPr>
            </w:pPr>
            <w:r w:rsidRPr="0038171C">
              <w:rPr>
                <w:rFonts w:ascii="宋体" w:eastAsia="宋体" w:hAnsi="宋体" w:cs="宋体"/>
                <w:kern w:val="0"/>
                <w:sz w:val="20"/>
                <w:szCs w:val="20"/>
              </w:rPr>
              <w:t>会员同意开户记录</w:t>
            </w:r>
          </w:p>
        </w:tc>
      </w:tr>
      <w:tr w:rsidR="0038171C" w:rsidRPr="0038171C" w:rsidTr="0038171C">
        <w:trPr>
          <w:trHeight w:val="1466"/>
          <w:jc w:val="center"/>
        </w:trPr>
        <w:tc>
          <w:tcPr>
            <w:tcW w:w="8770" w:type="dxa"/>
            <w:gridSpan w:val="11"/>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360" w:lineRule="auto"/>
              <w:jc w:val="left"/>
              <w:rPr>
                <w:rFonts w:ascii="宋体" w:eastAsia="宋体" w:hAnsi="宋体" w:cs="宋体"/>
                <w:kern w:val="0"/>
                <w:szCs w:val="21"/>
              </w:rPr>
            </w:pPr>
            <w:r w:rsidRPr="0038171C">
              <w:rPr>
                <w:rFonts w:ascii="宋体" w:eastAsia="宋体" w:hAnsi="宋体" w:cs="宋体"/>
                <w:kern w:val="0"/>
                <w:sz w:val="20"/>
                <w:szCs w:val="20"/>
              </w:rPr>
              <w:t>审批意见：</w:t>
            </w:r>
          </w:p>
          <w:p w:rsidR="0038171C" w:rsidRPr="0038171C" w:rsidRDefault="0038171C" w:rsidP="0038171C">
            <w:pPr>
              <w:widowControl/>
              <w:spacing w:before="150" w:after="100" w:afterAutospacing="1" w:line="360" w:lineRule="auto"/>
              <w:jc w:val="center"/>
              <w:rPr>
                <w:rFonts w:ascii="宋体" w:eastAsia="宋体" w:hAnsi="宋体" w:cs="宋体"/>
                <w:kern w:val="0"/>
                <w:szCs w:val="21"/>
              </w:rPr>
            </w:pPr>
            <w:r w:rsidRPr="0038171C">
              <w:rPr>
                <w:rFonts w:ascii="宋体" w:eastAsia="宋体" w:hAnsi="宋体" w:cs="宋体"/>
                <w:kern w:val="0"/>
                <w:sz w:val="20"/>
                <w:szCs w:val="20"/>
              </w:rPr>
              <w:t>负责人签字：</w:t>
            </w:r>
            <w:r w:rsidRPr="0038171C">
              <w:rPr>
                <w:rFonts w:ascii="宋体" w:eastAsia="宋体" w:hAnsi="宋体" w:cs="宋体"/>
                <w:kern w:val="0"/>
                <w:szCs w:val="21"/>
              </w:rPr>
              <w:t xml:space="preserve">　　　　　　　　　</w:t>
            </w:r>
            <w:r w:rsidRPr="0038171C">
              <w:rPr>
                <w:rFonts w:ascii="宋体" w:eastAsia="宋体" w:hAnsi="宋体" w:cs="宋体"/>
                <w:kern w:val="0"/>
                <w:sz w:val="20"/>
                <w:szCs w:val="20"/>
              </w:rPr>
              <w:t>会员盖章：</w:t>
            </w:r>
            <w:r w:rsidRPr="0038171C">
              <w:rPr>
                <w:rFonts w:ascii="宋体" w:eastAsia="宋体" w:hAnsi="宋体" w:cs="宋体"/>
                <w:kern w:val="0"/>
                <w:szCs w:val="21"/>
              </w:rPr>
              <w:t xml:space="preserve">　　　　　　　　</w:t>
            </w:r>
            <w:r w:rsidRPr="0038171C">
              <w:rPr>
                <w:rFonts w:ascii="宋体" w:eastAsia="宋体" w:hAnsi="宋体" w:cs="宋体"/>
                <w:kern w:val="0"/>
                <w:sz w:val="20"/>
                <w:szCs w:val="20"/>
              </w:rPr>
              <w:t>审批日期：</w:t>
            </w:r>
            <w:r w:rsidRPr="0038171C">
              <w:rPr>
                <w:rFonts w:ascii="宋体" w:eastAsia="宋体" w:hAnsi="宋体" w:cs="宋体"/>
                <w:kern w:val="0"/>
                <w:szCs w:val="21"/>
              </w:rPr>
              <w:t xml:space="preserve">　 </w:t>
            </w:r>
            <w:r w:rsidRPr="0038171C">
              <w:rPr>
                <w:rFonts w:ascii="宋体" w:eastAsia="宋体" w:hAnsi="宋体" w:cs="宋体"/>
                <w:kern w:val="0"/>
                <w:sz w:val="20"/>
                <w:szCs w:val="20"/>
              </w:rPr>
              <w:t>年　 月　 日</w:t>
            </w:r>
          </w:p>
        </w:tc>
      </w:tr>
      <w:tr w:rsidR="0038171C" w:rsidRPr="0038171C" w:rsidTr="0038171C">
        <w:trPr>
          <w:trHeight w:val="489"/>
          <w:jc w:val="center"/>
        </w:trPr>
        <w:tc>
          <w:tcPr>
            <w:tcW w:w="8770" w:type="dxa"/>
            <w:gridSpan w:val="11"/>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360" w:lineRule="auto"/>
              <w:jc w:val="center"/>
              <w:rPr>
                <w:rFonts w:ascii="宋体" w:eastAsia="宋体" w:hAnsi="宋体" w:cs="宋体"/>
                <w:kern w:val="0"/>
                <w:szCs w:val="21"/>
              </w:rPr>
            </w:pPr>
            <w:r w:rsidRPr="0038171C">
              <w:rPr>
                <w:rFonts w:ascii="宋体" w:eastAsia="宋体" w:hAnsi="宋体" w:cs="宋体"/>
                <w:kern w:val="0"/>
                <w:sz w:val="20"/>
                <w:szCs w:val="20"/>
              </w:rPr>
              <w:t>交易所审核备案记录</w:t>
            </w:r>
          </w:p>
        </w:tc>
      </w:tr>
      <w:tr w:rsidR="0038171C" w:rsidRPr="0038171C" w:rsidTr="0038171C">
        <w:trPr>
          <w:trHeight w:val="977"/>
          <w:jc w:val="center"/>
        </w:trPr>
        <w:tc>
          <w:tcPr>
            <w:tcW w:w="118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8171C" w:rsidRPr="0038171C" w:rsidRDefault="0038171C" w:rsidP="0038171C">
            <w:pPr>
              <w:widowControl/>
              <w:spacing w:before="150" w:after="100" w:afterAutospacing="1" w:line="360" w:lineRule="auto"/>
              <w:jc w:val="center"/>
              <w:rPr>
                <w:rFonts w:ascii="宋体" w:eastAsia="宋体" w:hAnsi="宋体" w:cs="宋体"/>
                <w:kern w:val="0"/>
                <w:szCs w:val="21"/>
              </w:rPr>
            </w:pPr>
            <w:r w:rsidRPr="0038171C">
              <w:rPr>
                <w:rFonts w:ascii="宋体" w:eastAsia="宋体" w:hAnsi="宋体" w:cs="宋体"/>
                <w:spacing w:val="-10"/>
                <w:kern w:val="0"/>
                <w:sz w:val="20"/>
                <w:szCs w:val="20"/>
              </w:rPr>
              <w:t>分户管理资产的交易编码</w:t>
            </w:r>
          </w:p>
        </w:tc>
        <w:tc>
          <w:tcPr>
            <w:tcW w:w="1080"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38171C" w:rsidRPr="0038171C" w:rsidRDefault="0038171C" w:rsidP="0038171C">
            <w:pPr>
              <w:widowControl/>
              <w:spacing w:before="150" w:after="100" w:afterAutospacing="1" w:line="360" w:lineRule="auto"/>
              <w:jc w:val="center"/>
              <w:rPr>
                <w:rFonts w:ascii="宋体" w:eastAsia="宋体" w:hAnsi="宋体" w:cs="宋体"/>
                <w:kern w:val="0"/>
                <w:szCs w:val="21"/>
              </w:rPr>
            </w:pPr>
            <w:r w:rsidRPr="0038171C">
              <w:rPr>
                <w:rFonts w:ascii="宋体" w:eastAsia="宋体" w:hAnsi="宋体" w:cs="宋体"/>
                <w:kern w:val="0"/>
                <w:sz w:val="20"/>
                <w:szCs w:val="20"/>
              </w:rPr>
              <w:t>中金所</w:t>
            </w:r>
          </w:p>
        </w:tc>
        <w:tc>
          <w:tcPr>
            <w:tcW w:w="65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8171C" w:rsidRPr="0038171C" w:rsidRDefault="0038171C" w:rsidP="0038171C">
            <w:pPr>
              <w:widowControl/>
              <w:jc w:val="left"/>
              <w:rPr>
                <w:rFonts w:ascii="宋体" w:eastAsia="宋体" w:hAnsi="宋体" w:cs="宋体"/>
                <w:kern w:val="0"/>
                <w:sz w:val="18"/>
                <w:szCs w:val="18"/>
              </w:rPr>
            </w:pPr>
          </w:p>
        </w:tc>
        <w:tc>
          <w:tcPr>
            <w:tcW w:w="9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8171C" w:rsidRPr="0038171C" w:rsidRDefault="0038171C" w:rsidP="0038171C">
            <w:pPr>
              <w:widowControl/>
              <w:spacing w:before="150" w:after="100" w:afterAutospacing="1" w:line="360" w:lineRule="auto"/>
              <w:jc w:val="center"/>
              <w:rPr>
                <w:rFonts w:ascii="宋体" w:eastAsia="宋体" w:hAnsi="宋体" w:cs="宋体"/>
                <w:kern w:val="0"/>
                <w:szCs w:val="21"/>
              </w:rPr>
            </w:pPr>
            <w:r w:rsidRPr="0038171C">
              <w:rPr>
                <w:rFonts w:ascii="宋体" w:eastAsia="宋体" w:hAnsi="宋体" w:cs="宋体"/>
                <w:kern w:val="0"/>
                <w:sz w:val="20"/>
                <w:szCs w:val="20"/>
              </w:rPr>
              <w:t>上期所</w:t>
            </w:r>
          </w:p>
        </w:tc>
        <w:tc>
          <w:tcPr>
            <w:tcW w:w="974" w:type="dxa"/>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38171C" w:rsidRPr="0038171C" w:rsidRDefault="0038171C" w:rsidP="0038171C">
            <w:pPr>
              <w:widowControl/>
              <w:jc w:val="left"/>
              <w:rPr>
                <w:rFonts w:ascii="宋体" w:eastAsia="宋体" w:hAnsi="宋体" w:cs="宋体"/>
                <w:kern w:val="0"/>
                <w:sz w:val="18"/>
                <w:szCs w:val="18"/>
              </w:rPr>
            </w:pPr>
          </w:p>
        </w:tc>
        <w:tc>
          <w:tcPr>
            <w:tcW w:w="9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8171C" w:rsidRPr="0038171C" w:rsidRDefault="0038171C" w:rsidP="0038171C">
            <w:pPr>
              <w:widowControl/>
              <w:spacing w:before="150" w:after="100" w:afterAutospacing="1" w:line="360" w:lineRule="auto"/>
              <w:jc w:val="center"/>
              <w:rPr>
                <w:rFonts w:ascii="宋体" w:eastAsia="宋体" w:hAnsi="宋体" w:cs="宋体"/>
                <w:kern w:val="0"/>
                <w:szCs w:val="21"/>
              </w:rPr>
            </w:pPr>
            <w:r w:rsidRPr="0038171C">
              <w:rPr>
                <w:rFonts w:ascii="宋体" w:eastAsia="宋体" w:hAnsi="宋体" w:cs="宋体"/>
                <w:kern w:val="0"/>
                <w:sz w:val="20"/>
                <w:szCs w:val="20"/>
              </w:rPr>
              <w:t>大商所</w:t>
            </w:r>
          </w:p>
        </w:tc>
        <w:tc>
          <w:tcPr>
            <w:tcW w:w="9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8171C" w:rsidRPr="0038171C" w:rsidRDefault="0038171C" w:rsidP="0038171C">
            <w:pPr>
              <w:widowControl/>
              <w:jc w:val="left"/>
              <w:rPr>
                <w:rFonts w:ascii="宋体" w:eastAsia="宋体" w:hAnsi="宋体" w:cs="宋体"/>
                <w:kern w:val="0"/>
                <w:sz w:val="18"/>
                <w:szCs w:val="18"/>
              </w:rPr>
            </w:pPr>
          </w:p>
        </w:tc>
        <w:tc>
          <w:tcPr>
            <w:tcW w:w="97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8171C" w:rsidRPr="0038171C" w:rsidRDefault="0038171C" w:rsidP="0038171C">
            <w:pPr>
              <w:widowControl/>
              <w:spacing w:before="150" w:after="100" w:afterAutospacing="1" w:line="360" w:lineRule="auto"/>
              <w:jc w:val="center"/>
              <w:rPr>
                <w:rFonts w:ascii="宋体" w:eastAsia="宋体" w:hAnsi="宋体" w:cs="宋体"/>
                <w:kern w:val="0"/>
                <w:szCs w:val="21"/>
              </w:rPr>
            </w:pPr>
            <w:r w:rsidRPr="0038171C">
              <w:rPr>
                <w:rFonts w:ascii="宋体" w:eastAsia="宋体" w:hAnsi="宋体" w:cs="宋体"/>
                <w:kern w:val="0"/>
                <w:sz w:val="20"/>
                <w:szCs w:val="20"/>
              </w:rPr>
              <w:t>郑商所</w:t>
            </w:r>
          </w:p>
        </w:tc>
        <w:tc>
          <w:tcPr>
            <w:tcW w:w="97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8171C" w:rsidRPr="0038171C" w:rsidRDefault="0038171C" w:rsidP="0038171C">
            <w:pPr>
              <w:widowControl/>
              <w:jc w:val="left"/>
              <w:rPr>
                <w:rFonts w:ascii="宋体" w:eastAsia="宋体" w:hAnsi="宋体" w:cs="宋体"/>
                <w:kern w:val="0"/>
                <w:sz w:val="18"/>
                <w:szCs w:val="18"/>
              </w:rPr>
            </w:pPr>
          </w:p>
        </w:tc>
      </w:tr>
      <w:tr w:rsidR="0038171C" w:rsidRPr="0038171C" w:rsidTr="0038171C">
        <w:trPr>
          <w:trHeight w:val="987"/>
          <w:jc w:val="center"/>
        </w:trPr>
        <w:tc>
          <w:tcPr>
            <w:tcW w:w="8770" w:type="dxa"/>
            <w:gridSpan w:val="11"/>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8171C" w:rsidRPr="0038171C" w:rsidRDefault="0038171C" w:rsidP="0038171C">
            <w:pPr>
              <w:widowControl/>
              <w:spacing w:before="150" w:after="100" w:afterAutospacing="1" w:line="360" w:lineRule="auto"/>
              <w:jc w:val="left"/>
              <w:rPr>
                <w:rFonts w:ascii="宋体" w:eastAsia="宋体" w:hAnsi="宋体" w:cs="宋体"/>
                <w:kern w:val="0"/>
                <w:szCs w:val="21"/>
              </w:rPr>
            </w:pPr>
            <w:r w:rsidRPr="0038171C">
              <w:rPr>
                <w:rFonts w:ascii="宋体" w:eastAsia="宋体" w:hAnsi="宋体" w:cs="宋体"/>
                <w:kern w:val="0"/>
                <w:sz w:val="20"/>
                <w:szCs w:val="20"/>
              </w:rPr>
              <w:t>审核备案意见：</w:t>
            </w:r>
          </w:p>
          <w:p w:rsidR="0038171C" w:rsidRPr="0038171C" w:rsidRDefault="0038171C" w:rsidP="0038171C">
            <w:pPr>
              <w:widowControl/>
              <w:spacing w:before="150" w:after="100" w:afterAutospacing="1" w:line="360" w:lineRule="auto"/>
              <w:jc w:val="left"/>
              <w:rPr>
                <w:rFonts w:ascii="宋体" w:eastAsia="宋体" w:hAnsi="宋体" w:cs="宋体"/>
                <w:kern w:val="0"/>
                <w:szCs w:val="21"/>
              </w:rPr>
            </w:pPr>
            <w:r w:rsidRPr="0038171C">
              <w:rPr>
                <w:rFonts w:ascii="宋体" w:eastAsia="宋体" w:hAnsi="宋体" w:cs="宋体"/>
                <w:kern w:val="0"/>
                <w:sz w:val="20"/>
                <w:szCs w:val="20"/>
              </w:rPr>
              <w:t>经办人签字：</w:t>
            </w:r>
            <w:r w:rsidRPr="0038171C">
              <w:rPr>
                <w:rFonts w:ascii="宋体" w:eastAsia="宋体" w:hAnsi="宋体" w:cs="宋体"/>
                <w:kern w:val="0"/>
                <w:szCs w:val="21"/>
              </w:rPr>
              <w:t xml:space="preserve">　　　　　　　　　</w:t>
            </w:r>
            <w:r w:rsidRPr="0038171C">
              <w:rPr>
                <w:rFonts w:ascii="宋体" w:eastAsia="宋体" w:hAnsi="宋体" w:cs="宋体"/>
                <w:kern w:val="0"/>
                <w:sz w:val="20"/>
                <w:szCs w:val="20"/>
              </w:rPr>
              <w:t>负责人签字：</w:t>
            </w:r>
            <w:r w:rsidRPr="0038171C">
              <w:rPr>
                <w:rFonts w:ascii="宋体" w:eastAsia="宋体" w:hAnsi="宋体" w:cs="宋体"/>
                <w:kern w:val="0"/>
                <w:szCs w:val="21"/>
              </w:rPr>
              <w:t xml:space="preserve">　　　　　　　　　 </w:t>
            </w:r>
            <w:r w:rsidRPr="0038171C">
              <w:rPr>
                <w:rFonts w:ascii="宋体" w:eastAsia="宋体" w:hAnsi="宋体" w:cs="宋体"/>
                <w:kern w:val="0"/>
                <w:sz w:val="20"/>
                <w:szCs w:val="20"/>
              </w:rPr>
              <w:t>日期：</w:t>
            </w:r>
            <w:r w:rsidRPr="0038171C">
              <w:rPr>
                <w:rFonts w:ascii="宋体" w:eastAsia="宋体" w:hAnsi="宋体" w:cs="宋体"/>
                <w:kern w:val="0"/>
                <w:szCs w:val="21"/>
              </w:rPr>
              <w:t xml:space="preserve">　 </w:t>
            </w:r>
            <w:r w:rsidRPr="0038171C">
              <w:rPr>
                <w:rFonts w:ascii="宋体" w:eastAsia="宋体" w:hAnsi="宋体" w:cs="宋体"/>
                <w:kern w:val="0"/>
                <w:sz w:val="20"/>
                <w:szCs w:val="20"/>
              </w:rPr>
              <w:t>年　 月　 日</w:t>
            </w:r>
          </w:p>
        </w:tc>
      </w:tr>
    </w:tbl>
    <w:p w:rsidR="0038171C" w:rsidRPr="0038171C" w:rsidRDefault="0038171C" w:rsidP="0038171C">
      <w:pPr>
        <w:widowControl/>
        <w:spacing w:before="150" w:after="100" w:afterAutospacing="1" w:line="336" w:lineRule="auto"/>
        <w:jc w:val="left"/>
        <w:rPr>
          <w:rFonts w:ascii="宋体" w:eastAsia="宋体" w:hAnsi="宋体" w:cs="宋体"/>
          <w:kern w:val="0"/>
          <w:szCs w:val="21"/>
        </w:rPr>
      </w:pPr>
      <w:r w:rsidRPr="0038171C">
        <w:rPr>
          <w:rFonts w:ascii="宋体" w:eastAsia="宋体" w:hAnsi="宋体" w:cs="宋体"/>
          <w:kern w:val="0"/>
          <w:szCs w:val="21"/>
        </w:rPr>
        <w:t>第一联：中金所留存　 第二联：会员留存 　第三联：特殊法人机构留存　 第四联：托管人留存</w:t>
      </w:r>
      <w:r w:rsidRPr="0038171C">
        <w:rPr>
          <w:rFonts w:ascii="宋体" w:eastAsia="宋体" w:hAnsi="宋体" w:cs="宋体"/>
          <w:kern w:val="0"/>
          <w:szCs w:val="21"/>
        </w:rPr>
        <w:br/>
        <w:t xml:space="preserve">　　</w:t>
      </w:r>
      <w:proofErr w:type="gramStart"/>
      <w:r w:rsidRPr="0038171C">
        <w:rPr>
          <w:rFonts w:ascii="宋体" w:eastAsia="宋体" w:hAnsi="宋体" w:cs="宋体"/>
          <w:kern w:val="0"/>
          <w:szCs w:val="21"/>
        </w:rPr>
        <w:t xml:space="preserve">　</w:t>
      </w:r>
      <w:proofErr w:type="gramEnd"/>
      <w:r w:rsidRPr="0038171C">
        <w:rPr>
          <w:rFonts w:ascii="宋体" w:eastAsia="宋体" w:hAnsi="宋体" w:cs="宋体"/>
          <w:kern w:val="0"/>
          <w:szCs w:val="21"/>
        </w:rPr>
        <w:t>注：中国金融期货交易所简称为“中金所”，上海期货交易所简称为“上期所”，郑州商品交易所简称为“郑商所”，大连商品交易所简称为“大商所”。</w:t>
      </w:r>
    </w:p>
    <w:p w:rsidR="00C32906" w:rsidRPr="0038171C" w:rsidRDefault="00C32906" w:rsidP="0038171C">
      <w:bookmarkStart w:id="0" w:name="_GoBack"/>
      <w:bookmarkEnd w:id="0"/>
    </w:p>
    <w:sectPr w:rsidR="00C32906" w:rsidRPr="003817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977"/>
    <w:rsid w:val="0026513A"/>
    <w:rsid w:val="0038171C"/>
    <w:rsid w:val="009B1977"/>
    <w:rsid w:val="00C32906"/>
    <w:rsid w:val="00DF4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651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651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771078">
      <w:bodyDiv w:val="1"/>
      <w:marLeft w:val="0"/>
      <w:marRight w:val="0"/>
      <w:marTop w:val="0"/>
      <w:marBottom w:val="0"/>
      <w:divBdr>
        <w:top w:val="none" w:sz="0" w:space="0" w:color="auto"/>
        <w:left w:val="none" w:sz="0" w:space="0" w:color="auto"/>
        <w:bottom w:val="none" w:sz="0" w:space="0" w:color="auto"/>
        <w:right w:val="none" w:sz="0" w:space="0" w:color="auto"/>
      </w:divBdr>
      <w:divsChild>
        <w:div w:id="1728871762">
          <w:marLeft w:val="0"/>
          <w:marRight w:val="0"/>
          <w:marTop w:val="0"/>
          <w:marBottom w:val="0"/>
          <w:divBdr>
            <w:top w:val="none" w:sz="0" w:space="0" w:color="auto"/>
            <w:left w:val="none" w:sz="0" w:space="0" w:color="auto"/>
            <w:bottom w:val="none" w:sz="0" w:space="0" w:color="auto"/>
            <w:right w:val="none" w:sz="0" w:space="0" w:color="auto"/>
          </w:divBdr>
          <w:divsChild>
            <w:div w:id="1576209862">
              <w:marLeft w:val="0"/>
              <w:marRight w:val="0"/>
              <w:marTop w:val="0"/>
              <w:marBottom w:val="0"/>
              <w:divBdr>
                <w:top w:val="single" w:sz="2" w:space="0" w:color="00FFFF"/>
                <w:left w:val="single" w:sz="2" w:space="0" w:color="00FFFF"/>
                <w:bottom w:val="single" w:sz="2" w:space="0" w:color="00FFFF"/>
                <w:right w:val="single" w:sz="2" w:space="0" w:color="00FFFF"/>
              </w:divBdr>
              <w:divsChild>
                <w:div w:id="525992450">
                  <w:marLeft w:val="0"/>
                  <w:marRight w:val="0"/>
                  <w:marTop w:val="0"/>
                  <w:marBottom w:val="0"/>
                  <w:divBdr>
                    <w:top w:val="none" w:sz="0" w:space="0" w:color="auto"/>
                    <w:left w:val="none" w:sz="0" w:space="0" w:color="auto"/>
                    <w:bottom w:val="none" w:sz="0" w:space="0" w:color="auto"/>
                    <w:right w:val="none" w:sz="0" w:space="0" w:color="auto"/>
                  </w:divBdr>
                  <w:divsChild>
                    <w:div w:id="78284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867813">
      <w:bodyDiv w:val="1"/>
      <w:marLeft w:val="0"/>
      <w:marRight w:val="0"/>
      <w:marTop w:val="0"/>
      <w:marBottom w:val="0"/>
      <w:divBdr>
        <w:top w:val="none" w:sz="0" w:space="0" w:color="auto"/>
        <w:left w:val="none" w:sz="0" w:space="0" w:color="auto"/>
        <w:bottom w:val="none" w:sz="0" w:space="0" w:color="auto"/>
        <w:right w:val="none" w:sz="0" w:space="0" w:color="auto"/>
      </w:divBdr>
      <w:divsChild>
        <w:div w:id="1536186864">
          <w:marLeft w:val="0"/>
          <w:marRight w:val="0"/>
          <w:marTop w:val="0"/>
          <w:marBottom w:val="0"/>
          <w:divBdr>
            <w:top w:val="none" w:sz="0" w:space="0" w:color="auto"/>
            <w:left w:val="none" w:sz="0" w:space="0" w:color="auto"/>
            <w:bottom w:val="none" w:sz="0" w:space="0" w:color="auto"/>
            <w:right w:val="none" w:sz="0" w:space="0" w:color="auto"/>
          </w:divBdr>
          <w:divsChild>
            <w:div w:id="812450608">
              <w:marLeft w:val="0"/>
              <w:marRight w:val="0"/>
              <w:marTop w:val="0"/>
              <w:marBottom w:val="0"/>
              <w:divBdr>
                <w:top w:val="single" w:sz="2" w:space="0" w:color="00FFFF"/>
                <w:left w:val="single" w:sz="2" w:space="0" w:color="00FFFF"/>
                <w:bottom w:val="single" w:sz="2" w:space="0" w:color="00FFFF"/>
                <w:right w:val="single" w:sz="2" w:space="0" w:color="00FFFF"/>
              </w:divBdr>
              <w:divsChild>
                <w:div w:id="409431910">
                  <w:marLeft w:val="0"/>
                  <w:marRight w:val="0"/>
                  <w:marTop w:val="0"/>
                  <w:marBottom w:val="0"/>
                  <w:divBdr>
                    <w:top w:val="none" w:sz="0" w:space="0" w:color="auto"/>
                    <w:left w:val="none" w:sz="0" w:space="0" w:color="auto"/>
                    <w:bottom w:val="none" w:sz="0" w:space="0" w:color="auto"/>
                    <w:right w:val="none" w:sz="0" w:space="0" w:color="auto"/>
                  </w:divBdr>
                  <w:divsChild>
                    <w:div w:id="32547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899</Words>
  <Characters>5129</Characters>
  <Application>Microsoft Office Word</Application>
  <DocSecurity>0</DocSecurity>
  <Lines>42</Lines>
  <Paragraphs>12</Paragraphs>
  <ScaleCrop>false</ScaleCrop>
  <Company/>
  <LinksUpToDate>false</LinksUpToDate>
  <CharactersWithSpaces>6016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dc:creator>
  <cp:keywords/>
  <dc:description/>
  <cp:lastModifiedBy>Xue</cp:lastModifiedBy>
  <cp:revision>4</cp:revision>
  <dcterms:created xsi:type="dcterms:W3CDTF">2012-05-11T09:25:00Z</dcterms:created>
  <dcterms:modified xsi:type="dcterms:W3CDTF">2012-05-11T09:31:00Z</dcterms:modified>
</cp:coreProperties>
</file>