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F7DEA" w14:textId="3388DABB" w:rsidR="002D0E59" w:rsidRDefault="002E4299" w:rsidP="002D0E59">
      <w:pPr>
        <w:pStyle w:val="Title"/>
      </w:pPr>
      <w:r>
        <w:t>Tabell över pedagogiska modeller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C0C87" w:rsidRPr="002D0E59" w14:paraId="75845C74" w14:textId="77777777" w:rsidTr="00EC0C87">
        <w:trPr>
          <w:trHeight w:val="416"/>
        </w:trPr>
        <w:tc>
          <w:tcPr>
            <w:tcW w:w="3068" w:type="dxa"/>
          </w:tcPr>
          <w:p w14:paraId="39662507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Associativt</w:t>
            </w:r>
          </w:p>
        </w:tc>
        <w:tc>
          <w:tcPr>
            <w:tcW w:w="3069" w:type="dxa"/>
          </w:tcPr>
          <w:p w14:paraId="1EA74CAB" w14:textId="77777777" w:rsidR="00EC0C87" w:rsidRPr="002D0E59" w:rsidRDefault="0079432A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Kognitivt</w:t>
            </w:r>
          </w:p>
        </w:tc>
        <w:tc>
          <w:tcPr>
            <w:tcW w:w="3069" w:type="dxa"/>
          </w:tcPr>
          <w:p w14:paraId="13350EC5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Sociokulturellt</w:t>
            </w:r>
          </w:p>
        </w:tc>
      </w:tr>
      <w:tr w:rsidR="00EC0C87" w:rsidRPr="002D0E59" w14:paraId="4CC6247D" w14:textId="77777777" w:rsidTr="002D0E59">
        <w:trPr>
          <w:trHeight w:val="364"/>
        </w:trPr>
        <w:tc>
          <w:tcPr>
            <w:tcW w:w="3068" w:type="dxa"/>
            <w:vAlign w:val="center"/>
          </w:tcPr>
          <w:p w14:paraId="71DBB384" w14:textId="77777777" w:rsidR="00EC0C87" w:rsidRPr="002D0E59" w:rsidRDefault="00EC0C87" w:rsidP="00DA1EC6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Direkt Instruktion</w:t>
            </w:r>
          </w:p>
        </w:tc>
        <w:tc>
          <w:tcPr>
            <w:tcW w:w="3069" w:type="dxa"/>
            <w:vAlign w:val="center"/>
          </w:tcPr>
          <w:p w14:paraId="1482C604" w14:textId="13C58902" w:rsidR="00E643F7" w:rsidRPr="002D0E59" w:rsidRDefault="00DA1EC6" w:rsidP="002D0E59">
            <w:pPr>
              <w:jc w:val="center"/>
              <w:rPr>
                <w:rFonts w:cs="Times Roman"/>
                <w:i/>
                <w:iCs/>
                <w:color w:val="000000"/>
                <w:sz w:val="20"/>
                <w:szCs w:val="20"/>
              </w:rPr>
            </w:pPr>
            <w:r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>Konstruktivism</w:t>
            </w:r>
            <w:r w:rsidR="00292FF9"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 xml:space="preserve"> läromiljöer</w:t>
            </w:r>
          </w:p>
        </w:tc>
        <w:tc>
          <w:tcPr>
            <w:tcW w:w="3069" w:type="dxa"/>
            <w:vAlign w:val="center"/>
          </w:tcPr>
          <w:p w14:paraId="77F3530D" w14:textId="77777777" w:rsidR="00EC0C87" w:rsidRPr="002D0E59" w:rsidRDefault="00DA1EC6" w:rsidP="00EC0C87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Aktivitets teori</w:t>
            </w:r>
          </w:p>
        </w:tc>
      </w:tr>
      <w:tr w:rsidR="00EC0C87" w:rsidRPr="002D0E59" w14:paraId="15347338" w14:textId="77777777" w:rsidTr="00EC0C87">
        <w:tc>
          <w:tcPr>
            <w:tcW w:w="3068" w:type="dxa"/>
            <w:vAlign w:val="center"/>
          </w:tcPr>
          <w:p w14:paraId="6872B888" w14:textId="77777777" w:rsidR="00EC0C87" w:rsidRPr="002D0E59" w:rsidRDefault="00623D54" w:rsidP="00EC0C87">
            <w:pPr>
              <w:jc w:val="center"/>
              <w:rPr>
                <w:b/>
                <w:sz w:val="20"/>
                <w:szCs w:val="20"/>
              </w:rPr>
            </w:pPr>
            <w:commentRangeStart w:id="0"/>
            <w:r w:rsidRPr="002D0E59">
              <w:rPr>
                <w:b/>
                <w:sz w:val="20"/>
                <w:szCs w:val="20"/>
              </w:rPr>
              <w:t xml:space="preserve">Förberedelser </w:t>
            </w:r>
          </w:p>
        </w:tc>
        <w:tc>
          <w:tcPr>
            <w:tcW w:w="3069" w:type="dxa"/>
            <w:vAlign w:val="center"/>
          </w:tcPr>
          <w:p w14:paraId="141E338B" w14:textId="77777777" w:rsidR="00EC0C87" w:rsidRPr="002D0E59" w:rsidRDefault="00623D54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Förberedelser</w:t>
            </w:r>
          </w:p>
        </w:tc>
        <w:tc>
          <w:tcPr>
            <w:tcW w:w="3069" w:type="dxa"/>
            <w:vAlign w:val="center"/>
          </w:tcPr>
          <w:p w14:paraId="65AC11D1" w14:textId="77777777" w:rsidR="00EC0C87" w:rsidRPr="002D0E59" w:rsidRDefault="00623D54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Förberedelser</w:t>
            </w:r>
            <w:commentRangeEnd w:id="0"/>
            <w:r w:rsidR="00BA68DC">
              <w:rPr>
                <w:rStyle w:val="CommentReference"/>
              </w:rPr>
              <w:commentReference w:id="0"/>
            </w:r>
          </w:p>
        </w:tc>
      </w:tr>
      <w:tr w:rsidR="00EC0C87" w:rsidRPr="002D0E59" w14:paraId="62DE9AAE" w14:textId="77777777" w:rsidTr="002D0E59">
        <w:trPr>
          <w:trHeight w:val="3420"/>
        </w:trPr>
        <w:tc>
          <w:tcPr>
            <w:tcW w:w="3068" w:type="dxa"/>
          </w:tcPr>
          <w:p w14:paraId="1834DB3A" w14:textId="6C6B437C" w:rsidR="00655967" w:rsidRPr="002D0E59" w:rsidRDefault="00655967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</w:t>
            </w:r>
            <w:r w:rsidR="00867C75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s </w:t>
            </w:r>
            <w:r w:rsidR="00C0478C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fas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62AA20C1" w14:textId="05B7FF65" w:rsidR="00AB2866" w:rsidRDefault="00440612" w:rsidP="00AB2866">
            <w:pPr>
              <w:pStyle w:val="ListParagraph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U</w:t>
            </w:r>
            <w:r w:rsidR="00084DCB" w:rsidRPr="00AB2866">
              <w:rPr>
                <w:sz w:val="20"/>
                <w:szCs w:val="20"/>
              </w:rPr>
              <w:t xml:space="preserve">tvecklare </w:t>
            </w:r>
            <w:r w:rsidRPr="00AB2866">
              <w:rPr>
                <w:sz w:val="20"/>
                <w:szCs w:val="20"/>
              </w:rPr>
              <w:t xml:space="preserve">ska </w:t>
            </w:r>
            <w:r w:rsidR="00084DCB" w:rsidRPr="00AB2866">
              <w:rPr>
                <w:sz w:val="20"/>
                <w:szCs w:val="20"/>
              </w:rPr>
              <w:t>g</w:t>
            </w:r>
            <w:r w:rsidRPr="00AB2866">
              <w:rPr>
                <w:sz w:val="20"/>
                <w:szCs w:val="20"/>
              </w:rPr>
              <w:t>ranska</w:t>
            </w:r>
            <w:r w:rsidR="000A715D" w:rsidRPr="00AB2866">
              <w:rPr>
                <w:sz w:val="20"/>
                <w:szCs w:val="20"/>
              </w:rPr>
              <w:t xml:space="preserve"> underliggande</w:t>
            </w:r>
            <w:r w:rsidR="00655967" w:rsidRPr="00AB2866">
              <w:rPr>
                <w:sz w:val="20"/>
                <w:szCs w:val="20"/>
              </w:rPr>
              <w:t xml:space="preserve"> material</w:t>
            </w:r>
            <w:r w:rsidR="000A715D" w:rsidRPr="00AB2866">
              <w:rPr>
                <w:sz w:val="20"/>
                <w:szCs w:val="20"/>
              </w:rPr>
              <w:t xml:space="preserve"> gällande </w:t>
            </w:r>
            <w:r w:rsidR="00084DCB" w:rsidRPr="00AB2866">
              <w:rPr>
                <w:sz w:val="20"/>
                <w:szCs w:val="20"/>
              </w:rPr>
              <w:t>ämnet</w:t>
            </w:r>
            <w:r w:rsidR="00AB2866" w:rsidRPr="00AB2866">
              <w:rPr>
                <w:sz w:val="20"/>
                <w:szCs w:val="20"/>
              </w:rPr>
              <w:t>.</w:t>
            </w:r>
            <w:r w:rsidR="002F1D2C">
              <w:rPr>
                <w:sz w:val="20"/>
                <w:szCs w:val="20"/>
              </w:rPr>
              <w:t xml:space="preserve"> Fånga studentens uppmärksamhet med att presentera målet. </w:t>
            </w:r>
          </w:p>
          <w:p w14:paraId="51680279" w14:textId="77777777" w:rsidR="00AB2866" w:rsidRDefault="00440612" w:rsidP="00AB2866">
            <w:pPr>
              <w:pStyle w:val="ListParagraph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I</w:t>
            </w:r>
            <w:r w:rsidR="00084DCB" w:rsidRPr="00AB2866">
              <w:rPr>
                <w:sz w:val="20"/>
                <w:szCs w:val="20"/>
              </w:rPr>
              <w:t xml:space="preserve"> kursen </w:t>
            </w:r>
            <w:r w:rsidRPr="00AB2866">
              <w:rPr>
                <w:sz w:val="20"/>
                <w:szCs w:val="20"/>
              </w:rPr>
              <w:t xml:space="preserve">ska det uttalas </w:t>
            </w:r>
            <w:r w:rsidR="00F70124" w:rsidRPr="00AB2866">
              <w:rPr>
                <w:sz w:val="20"/>
                <w:szCs w:val="20"/>
              </w:rPr>
              <w:t xml:space="preserve">vilka </w:t>
            </w:r>
            <w:r w:rsidR="00084DCB" w:rsidRPr="00AB2866">
              <w:rPr>
                <w:sz w:val="20"/>
                <w:szCs w:val="20"/>
              </w:rPr>
              <w:t>kunskaper som ska läras</w:t>
            </w:r>
            <w:r w:rsidR="00655967" w:rsidRPr="00AB2866">
              <w:rPr>
                <w:sz w:val="20"/>
                <w:szCs w:val="20"/>
              </w:rPr>
              <w:t xml:space="preserve"> </w:t>
            </w:r>
            <w:r w:rsidR="00084DCB" w:rsidRPr="00AB2866">
              <w:rPr>
                <w:sz w:val="20"/>
                <w:szCs w:val="20"/>
              </w:rPr>
              <w:t>under kursen</w:t>
            </w:r>
            <w:r w:rsidR="00AB2866" w:rsidRPr="00AB2866">
              <w:rPr>
                <w:sz w:val="20"/>
                <w:szCs w:val="20"/>
              </w:rPr>
              <w:t>.</w:t>
            </w:r>
          </w:p>
          <w:p w14:paraId="65481DDF" w14:textId="161C5D48" w:rsidR="000064B6" w:rsidRPr="00AB2866" w:rsidRDefault="00DC0578" w:rsidP="0094198D">
            <w:pPr>
              <w:pStyle w:val="ListParagraph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 e</w:t>
            </w:r>
            <w:r w:rsidR="00440612" w:rsidRPr="00AB2866">
              <w:rPr>
                <w:sz w:val="20"/>
                <w:szCs w:val="20"/>
              </w:rPr>
              <w:t>n f</w:t>
            </w:r>
            <w:r w:rsidR="00655967" w:rsidRPr="00AB2866">
              <w:rPr>
                <w:sz w:val="20"/>
                <w:szCs w:val="20"/>
              </w:rPr>
              <w:t>örklaring av de färdigheter eller kunskaper som ska läras</w:t>
            </w:r>
            <w:r w:rsidR="00440612" w:rsidRPr="00AB2866">
              <w:rPr>
                <w:sz w:val="20"/>
                <w:szCs w:val="20"/>
              </w:rPr>
              <w:t xml:space="preserve"> </w:t>
            </w:r>
            <w:r w:rsidR="00440612" w:rsidRPr="00BA68DC">
              <w:rPr>
                <w:strike/>
                <w:sz w:val="20"/>
                <w:szCs w:val="20"/>
                <w:rPrChange w:id="1" w:author="Jason Serviss" w:date="2018-05-22T08:28:00Z">
                  <w:rPr>
                    <w:sz w:val="20"/>
                    <w:szCs w:val="20"/>
                  </w:rPr>
                </w:rPrChange>
              </w:rPr>
              <w:t>ska inkluderas</w:t>
            </w:r>
            <w:r w:rsidR="0094198D">
              <w:rPr>
                <w:sz w:val="20"/>
                <w:szCs w:val="20"/>
              </w:rPr>
              <w:t>, i.e. visuella medel.</w:t>
            </w:r>
          </w:p>
        </w:tc>
        <w:tc>
          <w:tcPr>
            <w:tcW w:w="3069" w:type="dxa"/>
          </w:tcPr>
          <w:p w14:paraId="0D5F4038" w14:textId="77777777" w:rsidR="00EC0C87" w:rsidRPr="002D0E59" w:rsidRDefault="00DB182B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Aktiv &amp; manipulerande:</w:t>
            </w:r>
          </w:p>
          <w:p w14:paraId="7CF53DDB" w14:textId="2D924460" w:rsidR="000C1190" w:rsidRPr="00440612" w:rsidRDefault="00440612" w:rsidP="000C119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Utvecklaren ska bedöma chansen av att kunna ge studenten möjligheten att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>aktiv</w:t>
            </w:r>
            <w:r w:rsidR="00F60C58">
              <w:rPr>
                <w:color w:val="000000" w:themeColor="text1"/>
                <w:sz w:val="20"/>
                <w:szCs w:val="20"/>
              </w:rPr>
              <w:t xml:space="preserve">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 xml:space="preserve">manipulera någonting (konstruera en produkt, manipulera parametrar, fatta beslut) och </w:t>
            </w:r>
            <w:r w:rsidR="00F60C58">
              <w:rPr>
                <w:color w:val="000000" w:themeColor="text1"/>
                <w:sz w:val="20"/>
                <w:szCs w:val="20"/>
              </w:rPr>
              <w:t>påverka miljön på något sätt.</w:t>
            </w:r>
            <w:r w:rsidR="007D67AE" w:rsidRPr="002D0E59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167D27D7" w14:textId="19AF8104" w:rsidR="00DB182B" w:rsidRPr="002D0E59" w:rsidRDefault="00DB182B" w:rsidP="00DB182B">
            <w:pPr>
              <w:rPr>
                <w:sz w:val="20"/>
                <w:szCs w:val="20"/>
              </w:rPr>
            </w:pPr>
          </w:p>
          <w:p w14:paraId="5A6E2F02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7912BBE3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1A2F5067" w14:textId="21C23573" w:rsidR="00701437" w:rsidRPr="002D0E59" w:rsidRDefault="00701437" w:rsidP="00701437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588E3" w14:textId="77777777" w:rsidR="000F1209" w:rsidRDefault="00BA458E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Subjekt/ämne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  <w:p w14:paraId="1FB5BAD3" w14:textId="2BA16806" w:rsidR="001B58EC" w:rsidRPr="002D0E59" w:rsidRDefault="00440612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Bedöma v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>ilken typ av användare kursen</w:t>
            </w:r>
            <w:r w:rsidR="00CB15B3">
              <w:rPr>
                <w:rFonts w:cs="AppleSystemUIFont"/>
                <w:color w:val="353535"/>
                <w:sz w:val="20"/>
                <w:szCs w:val="20"/>
              </w:rPr>
              <w:t xml:space="preserve"> är anpassad för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 xml:space="preserve">, i.e. studenter, administration, </w:t>
            </w:r>
            <w:r w:rsidR="007D67AE" w:rsidRPr="002D0E59">
              <w:rPr>
                <w:rFonts w:cs="AppleSystemUIFont"/>
                <w:color w:val="353535"/>
                <w:sz w:val="20"/>
                <w:szCs w:val="20"/>
              </w:rPr>
              <w:t>ämnesgrupp.</w:t>
            </w:r>
          </w:p>
          <w:p w14:paraId="28B4E623" w14:textId="77777777" w:rsidR="00BA458E" w:rsidRDefault="00BA458E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A2075CF" w14:textId="77777777" w:rsidR="000F1209" w:rsidRDefault="00D36B2B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Roller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105D359E" w14:textId="7A5478E9" w:rsidR="00D36B2B" w:rsidRPr="002D0E59" w:rsidRDefault="00D36B2B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 bedömer vilka olika ämnes områden som studenten </w:t>
            </w:r>
            <w:r w:rsidR="00213EB5">
              <w:rPr>
                <w:rFonts w:cs="AppleSystemUIFont"/>
                <w:sz w:val="20"/>
                <w:szCs w:val="20"/>
              </w:rPr>
              <w:t>ska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specialisera sig i inom kursen.</w:t>
            </w:r>
          </w:p>
        </w:tc>
      </w:tr>
      <w:tr w:rsidR="000A4EEC" w:rsidRPr="002D0E59" w14:paraId="231538E3" w14:textId="77777777" w:rsidTr="00DB182B">
        <w:tc>
          <w:tcPr>
            <w:tcW w:w="3068" w:type="dxa"/>
          </w:tcPr>
          <w:p w14:paraId="28762130" w14:textId="2E5D713D" w:rsidR="000A4EEC" w:rsidRPr="002D0E59" w:rsidRDefault="00AF0868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IntenseEmphasis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56E3E941" w14:textId="0D576997" w:rsidR="000A4EEC" w:rsidRPr="002D0E59" w:rsidRDefault="00AF0868" w:rsidP="00DB182B">
            <w:pPr>
              <w:rPr>
                <w:b/>
                <w:i/>
                <w:sz w:val="20"/>
                <w:szCs w:val="20"/>
              </w:rPr>
            </w:pPr>
            <w:r w:rsidRPr="002D0E59">
              <w:rPr>
                <w:rStyle w:val="IntenseEmphasis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00785303" w14:textId="1ED261DB" w:rsidR="000A4EEC" w:rsidRPr="002D0E59" w:rsidRDefault="00AF0868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IntenseEmphasis"/>
                <w:i w:val="0"/>
                <w:color w:val="auto"/>
                <w:sz w:val="20"/>
                <w:szCs w:val="20"/>
              </w:rPr>
              <w:t>Uppmuntra deltagande</w:t>
            </w:r>
          </w:p>
        </w:tc>
      </w:tr>
      <w:tr w:rsidR="000A4EEC" w:rsidRPr="002D0E59" w14:paraId="5FDD325F" w14:textId="77777777" w:rsidTr="00DB182B">
        <w:tc>
          <w:tcPr>
            <w:tcW w:w="3068" w:type="dxa"/>
          </w:tcPr>
          <w:p w14:paraId="55A92356" w14:textId="123CE204" w:rsidR="00CF407E" w:rsidRPr="002D0E59" w:rsidRDefault="00CF407E" w:rsidP="00CF407E">
            <w:pPr>
              <w:pStyle w:val="ListParagraph"/>
              <w:widowControl w:val="0"/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Presentations fas:</w:t>
            </w:r>
          </w:p>
          <w:p w14:paraId="5BFB6045" w14:textId="063EB8A7" w:rsidR="00CF407E" w:rsidRPr="002D0E59" w:rsidRDefault="0099245D" w:rsidP="00CF407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Utvecklaren ska ge m</w:t>
            </w:r>
            <w:r w:rsidR="00CF407E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öjligheter för elever att visa sin förståelse</w:t>
            </w:r>
            <w:r w:rsidR="00AB2866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.</w:t>
            </w:r>
            <w:r w:rsidR="00F70124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  <w:p w14:paraId="57CEE558" w14:textId="3FC38686" w:rsidR="003A27B7" w:rsidRPr="002D0E59" w:rsidRDefault="003E0C34" w:rsidP="003A27B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Motiv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ation </w:t>
            </w:r>
            <w:r w:rsidR="003E3A80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ska finnas 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till</w:t>
            </w:r>
            <w:r w:rsidR="003E3A80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  <w:r w:rsidR="00F70124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varför de saker som studenterna lär sig är viktiga</w:t>
            </w:r>
            <w:r w:rsidR="00AB2866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.</w:t>
            </w:r>
          </w:p>
          <w:p w14:paraId="599B4E5D" w14:textId="222AB8AC" w:rsidR="000A4EEC" w:rsidRPr="002D0E59" w:rsidRDefault="000A4EEC" w:rsidP="00655967">
            <w:pPr>
              <w:widowControl w:val="0"/>
              <w:autoSpaceDE w:val="0"/>
              <w:autoSpaceDN w:val="0"/>
              <w:adjustRightInd w:val="0"/>
              <w:rPr>
                <w:rStyle w:val="IntenseEmphasis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D31D7" w14:textId="77777777" w:rsidR="000F1209" w:rsidRDefault="00CF407E" w:rsidP="00DF121F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Avsiktlighet</w:t>
            </w:r>
            <w:r w:rsidR="000A4EEC"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  <w:r w:rsidR="00A73B5D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</w:p>
          <w:p w14:paraId="361A1F07" w14:textId="0ED9F625" w:rsidR="000A4EEC" w:rsidRPr="00A73B5D" w:rsidRDefault="00A73B5D" w:rsidP="0090169E">
            <w:pPr>
              <w:widowControl w:val="0"/>
              <w:autoSpaceDE w:val="0"/>
              <w:autoSpaceDN w:val="0"/>
              <w:adjustRightInd w:val="0"/>
              <w:rPr>
                <w:rStyle w:val="IntenseEmphasis"/>
                <w:rFonts w:cs="AppleSystemUIFontItalic"/>
                <w:bCs w:val="0"/>
                <w:i w:val="0"/>
                <w:color w:val="353535"/>
                <w:sz w:val="20"/>
                <w:szCs w:val="20"/>
              </w:rPr>
            </w:pP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Utvecklaren bedömer hur studenten ska motiveras </w:t>
            </w:r>
            <w:r w:rsidR="00213EB5">
              <w:rPr>
                <w:rFonts w:cs="AppleSystemUIFontItalic"/>
                <w:iCs/>
                <w:sz w:val="20"/>
                <w:szCs w:val="20"/>
              </w:rPr>
              <w:t>f</w:t>
            </w:r>
            <w:r w:rsidR="00F54473" w:rsidRPr="00213EB5">
              <w:rPr>
                <w:rFonts w:cs="AppleSystemUIFontItalic"/>
                <w:iCs/>
                <w:sz w:val="20"/>
                <w:szCs w:val="20"/>
              </w:rPr>
              <w:t>ör</w:t>
            </w:r>
            <w:r w:rsidR="00F5447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 att </w:t>
            </w:r>
            <w:r w:rsidR="005964A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bli intresserade av att </w:t>
            </w:r>
            <w:r w:rsidR="00F5447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uppnå ett </w:t>
            </w:r>
            <w:r w:rsidR="00F54473">
              <w:rPr>
                <w:sz w:val="20"/>
                <w:szCs w:val="20"/>
              </w:rPr>
              <w:t xml:space="preserve">kognitivt </w:t>
            </w:r>
            <w:r w:rsidR="000A4EEC" w:rsidRPr="002D0E59">
              <w:rPr>
                <w:sz w:val="20"/>
                <w:szCs w:val="20"/>
              </w:rPr>
              <w:t>mål</w:t>
            </w:r>
            <w:r w:rsidR="005964A3">
              <w:rPr>
                <w:sz w:val="20"/>
                <w:szCs w:val="20"/>
              </w:rPr>
              <w:t>.</w:t>
            </w:r>
          </w:p>
        </w:tc>
        <w:tc>
          <w:tcPr>
            <w:tcW w:w="3069" w:type="dxa"/>
          </w:tcPr>
          <w:p w14:paraId="745BC90C" w14:textId="77777777" w:rsidR="000F1209" w:rsidRDefault="000A4EEC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 w:rsidRPr="002D0E59">
              <w:rPr>
                <w:rFonts w:ascii="AppleSystemUIFontBold" w:hAnsi="AppleSystemUIFontBold" w:cs="AppleSystemUIFontBold"/>
                <w:b/>
                <w:bCs/>
                <w:color w:val="353535"/>
                <w:sz w:val="20"/>
                <w:szCs w:val="20"/>
              </w:rPr>
              <w:t>Objekt</w:t>
            </w:r>
            <w:r w:rsidR="0029522F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:</w:t>
            </w:r>
          </w:p>
          <w:p w14:paraId="1EEECBE4" w14:textId="392C0875" w:rsidR="000A4EEC" w:rsidRPr="002D0E59" w:rsidRDefault="00D36B2B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Utvecklaren berättar syfte eller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mål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et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med aktiviteten, motivationen, 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och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tanken bakom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kursen.</w:t>
            </w:r>
          </w:p>
          <w:p w14:paraId="23250FD5" w14:textId="77777777" w:rsidR="000A4EEC" w:rsidRPr="00D36B2B" w:rsidRDefault="000A4EEC" w:rsidP="00D36B2B">
            <w:pPr>
              <w:rPr>
                <w:rStyle w:val="IntenseEmphasis"/>
                <w:i w:val="0"/>
                <w:color w:val="auto"/>
                <w:sz w:val="20"/>
                <w:szCs w:val="20"/>
              </w:rPr>
            </w:pPr>
          </w:p>
        </w:tc>
      </w:tr>
      <w:tr w:rsidR="00E65A90" w:rsidRPr="002D0E59" w14:paraId="3F67EF34" w14:textId="77777777" w:rsidTr="00DB182B">
        <w:tc>
          <w:tcPr>
            <w:tcW w:w="3068" w:type="dxa"/>
          </w:tcPr>
          <w:p w14:paraId="15168A63" w14:textId="5D4D8502" w:rsidR="00E65A90" w:rsidRPr="002D0E59" w:rsidRDefault="00EC7F3C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  <w:tc>
          <w:tcPr>
            <w:tcW w:w="3069" w:type="dxa"/>
          </w:tcPr>
          <w:p w14:paraId="1CC7A8F8" w14:textId="1D1C7590" w:rsidR="00E65A90" w:rsidRPr="002D0E59" w:rsidRDefault="00E02781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Kontext 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&amp; riktlinjer</w:t>
            </w:r>
          </w:p>
        </w:tc>
        <w:tc>
          <w:tcPr>
            <w:tcW w:w="3069" w:type="dxa"/>
          </w:tcPr>
          <w:p w14:paraId="32AA03FE" w14:textId="39B48305" w:rsidR="00E65A90" w:rsidRPr="002D0E59" w:rsidRDefault="00E02781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</w:tr>
      <w:tr w:rsidR="00E65A90" w:rsidRPr="002D0E59" w14:paraId="60375A57" w14:textId="77777777" w:rsidTr="00DB182B">
        <w:tc>
          <w:tcPr>
            <w:tcW w:w="3068" w:type="dxa"/>
          </w:tcPr>
          <w:p w14:paraId="10E0EC77" w14:textId="78D5108B" w:rsidR="00E65A90" w:rsidRPr="002D0E59" w:rsidRDefault="00E65A90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Övnings fas</w:t>
            </w:r>
            <w:r w:rsidR="00BB18FF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44FB5937" w14:textId="799A70F0" w:rsidR="00F54473" w:rsidRDefault="00F54473" w:rsidP="00655967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praktisk vägledning. </w:t>
            </w:r>
          </w:p>
          <w:p w14:paraId="0549B24A" w14:textId="17445355" w:rsidR="00FD2B8A" w:rsidRPr="002D0E59" w:rsidRDefault="00F54473" w:rsidP="00655967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sz w:val="20"/>
                <w:szCs w:val="20"/>
              </w:rPr>
              <w:t>Kursen ska innehålla s</w:t>
            </w:r>
            <w:r w:rsidR="00E65A90" w:rsidRPr="002D0E59">
              <w:rPr>
                <w:sz w:val="20"/>
                <w:szCs w:val="20"/>
              </w:rPr>
              <w:t>jälvständiga övningar</w:t>
            </w:r>
            <w:r>
              <w:rPr>
                <w:sz w:val="20"/>
                <w:szCs w:val="20"/>
              </w:rPr>
              <w:t>.</w:t>
            </w:r>
          </w:p>
          <w:p w14:paraId="243F3A5D" w14:textId="6EF4524F" w:rsidR="00E65A90" w:rsidRPr="002D0E59" w:rsidRDefault="00F54473" w:rsidP="00F54473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Studenten ska granskas efter varje kursmoment.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445AB0B6" w14:textId="77777777" w:rsidR="000F1209" w:rsidRDefault="006B1DBD" w:rsidP="00A7590C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Trovärdi</w:t>
            </w:r>
            <w:r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ghet:</w:t>
            </w:r>
          </w:p>
          <w:p w14:paraId="490C10B7" w14:textId="2CCE978C" w:rsidR="00BB18FF" w:rsidRPr="00A7590C" w:rsidRDefault="00F54473" w:rsidP="00A7590C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A7590C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Utvecklaren bedömer hur de kan skapa ett meningsfullt sammanhang för att studenten ska </w:t>
            </w:r>
            <w:r w:rsidR="00E730A1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lösa problem.</w:t>
            </w:r>
          </w:p>
          <w:p w14:paraId="38AD65B5" w14:textId="0E51A5AB" w:rsidR="00E65A90" w:rsidRPr="00A7590C" w:rsidRDefault="00F54473" w:rsidP="00702087">
            <w:pP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 w:rsidRPr="00A7590C">
              <w:rPr>
                <w:sz w:val="20"/>
                <w:szCs w:val="20"/>
              </w:rPr>
              <w:t xml:space="preserve">Utvecklaren analyserar och tar hänsyn till </w:t>
            </w:r>
            <w:commentRangeStart w:id="2"/>
            <w:r w:rsidR="002D3039" w:rsidRPr="00A7590C">
              <w:rPr>
                <w:sz w:val="20"/>
                <w:szCs w:val="20"/>
              </w:rPr>
              <w:t xml:space="preserve">lämpliga tolkningar </w:t>
            </w:r>
            <w:commentRangeEnd w:id="2"/>
            <w:r w:rsidR="00BA68DC">
              <w:rPr>
                <w:rStyle w:val="CommentReference"/>
              </w:rPr>
              <w:commentReference w:id="2"/>
            </w:r>
            <w:r w:rsidR="002D3039" w:rsidRPr="00A7590C">
              <w:rPr>
                <w:sz w:val="20"/>
                <w:szCs w:val="20"/>
              </w:rPr>
              <w:t xml:space="preserve">och tillhandahållande av de intellektuella verktyg som är nödvändiga när </w:t>
            </w:r>
            <w:r w:rsidRPr="00A7590C">
              <w:rPr>
                <w:sz w:val="20"/>
                <w:szCs w:val="20"/>
              </w:rPr>
              <w:t>studenten bygger</w:t>
            </w:r>
            <w:r w:rsidR="002D3039" w:rsidRPr="00A7590C">
              <w:rPr>
                <w:sz w:val="20"/>
                <w:szCs w:val="20"/>
              </w:rPr>
              <w:t xml:space="preserve"> kunskap</w:t>
            </w:r>
            <w:commentRangeStart w:id="3"/>
            <w:r w:rsidR="002D3039" w:rsidRPr="00A7590C">
              <w:rPr>
                <w:sz w:val="20"/>
                <w:szCs w:val="20"/>
              </w:rPr>
              <w:t>.</w:t>
            </w:r>
            <w:r w:rsidR="00C80B9E" w:rsidRPr="00A7590C">
              <w:rPr>
                <w:sz w:val="20"/>
                <w:szCs w:val="20"/>
              </w:rPr>
              <w:t xml:space="preserve"> </w:t>
            </w:r>
            <w:commentRangeEnd w:id="3"/>
            <w:r w:rsidR="00582D90">
              <w:rPr>
                <w:rStyle w:val="CommentReference"/>
              </w:rPr>
              <w:commentReference w:id="3"/>
            </w:r>
          </w:p>
        </w:tc>
        <w:tc>
          <w:tcPr>
            <w:tcW w:w="3069" w:type="dxa"/>
          </w:tcPr>
          <w:p w14:paraId="3FCF77FB" w14:textId="77777777" w:rsidR="0029522F" w:rsidRPr="002D0E59" w:rsidRDefault="00E65A90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Regler och förordningar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</w:p>
          <w:p w14:paraId="631A7AF6" w14:textId="672B25B4" w:rsidR="00E65A90" w:rsidRPr="002D0E59" w:rsidRDefault="00D36B2B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analyserar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explicita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eller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implicita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normer,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sociala regler</w:t>
            </w:r>
            <w:r>
              <w:rPr>
                <w:rFonts w:cs="AppleSystemUIFont"/>
                <w:color w:val="353535"/>
                <w:sz w:val="20"/>
                <w:szCs w:val="20"/>
              </w:rPr>
              <w:t>, sociala relationer inom studentens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gemenskap</w:t>
            </w:r>
            <w:r>
              <w:rPr>
                <w:rFonts w:cs="AppleSystemUIFont"/>
                <w:color w:val="353535"/>
                <w:sz w:val="20"/>
                <w:szCs w:val="20"/>
              </w:rPr>
              <w:t>.</w:t>
            </w:r>
          </w:p>
          <w:p w14:paraId="4759EF1F" w14:textId="7B790009" w:rsidR="00E65A90" w:rsidRPr="00D36B2B" w:rsidRDefault="00E65A90" w:rsidP="00D36B2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</w:p>
        </w:tc>
      </w:tr>
      <w:tr w:rsidR="00706F66" w:rsidRPr="002D0E59" w14:paraId="3E0119E3" w14:textId="77777777" w:rsidTr="00DB182B">
        <w:tc>
          <w:tcPr>
            <w:tcW w:w="3068" w:type="dxa"/>
          </w:tcPr>
          <w:p w14:paraId="3558C246" w14:textId="110EE07A" w:rsidR="00706F66" w:rsidRPr="002D0E59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  <w:tc>
          <w:tcPr>
            <w:tcW w:w="3069" w:type="dxa"/>
          </w:tcPr>
          <w:p w14:paraId="2921C5BB" w14:textId="342E8DCE" w:rsidR="00706F66" w:rsidRPr="002D0E59" w:rsidRDefault="00706F66" w:rsidP="009442BE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  <w:tc>
          <w:tcPr>
            <w:tcW w:w="3069" w:type="dxa"/>
          </w:tcPr>
          <w:p w14:paraId="0FAB69A8" w14:textId="20677204" w:rsidR="00706F66" w:rsidRPr="002D0E59" w:rsidRDefault="00706F66" w:rsidP="00BA458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</w:tr>
      <w:tr w:rsidR="00706F66" w:rsidRPr="002D0E59" w14:paraId="66B87002" w14:textId="77777777" w:rsidTr="00DB182B">
        <w:tc>
          <w:tcPr>
            <w:tcW w:w="3068" w:type="dxa"/>
          </w:tcPr>
          <w:p w14:paraId="4691B2E4" w14:textId="6ACF5AFA" w:rsidR="00706F66" w:rsidRPr="002D0E59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och utvärderings fas</w:t>
            </w: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</w:t>
            </w:r>
          </w:p>
          <w:p w14:paraId="1C9FA7F8" w14:textId="43784686" w:rsidR="00706F66" w:rsidRPr="002A0FE8" w:rsidRDefault="00706F66" w:rsidP="002A0F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Utvecklare gör </w:t>
            </w:r>
            <w:r w:rsidRPr="008E458F">
              <w:rPr>
                <w:rFonts w:ascii="AppleSystemUIFont" w:hAnsi="AppleSystemUIFont" w:cs="AppleSystemUIFont"/>
                <w:sz w:val="20"/>
                <w:szCs w:val="20"/>
              </w:rPr>
              <w:t>formativa</w:t>
            </w: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 bedömningar </w:t>
            </w:r>
            <w:r>
              <w:rPr>
                <w:rFonts w:ascii="AppleSystemUIFont" w:hAnsi="AppleSystemUIFont" w:cs="AppleSystemUIFont"/>
                <w:sz w:val="20"/>
                <w:szCs w:val="20"/>
              </w:rPr>
              <w:t>(</w:t>
            </w:r>
            <w:r w:rsidRPr="002A0FE8">
              <w:rPr>
                <w:sz w:val="20"/>
                <w:szCs w:val="20"/>
              </w:rPr>
              <w:t>sträva</w:t>
            </w:r>
            <w:r>
              <w:rPr>
                <w:sz w:val="20"/>
                <w:szCs w:val="20"/>
              </w:rPr>
              <w:t>n</w:t>
            </w:r>
            <w:r w:rsidRPr="002A0FE8">
              <w:rPr>
                <w:sz w:val="20"/>
                <w:szCs w:val="20"/>
              </w:rPr>
              <w:t xml:space="preserve"> efter en lärandekultur och </w:t>
            </w:r>
            <w:r>
              <w:rPr>
                <w:sz w:val="20"/>
                <w:szCs w:val="20"/>
              </w:rPr>
              <w:t xml:space="preserve">att studenten </w:t>
            </w:r>
            <w:r w:rsidRPr="002A0FE8">
              <w:rPr>
                <w:sz w:val="20"/>
                <w:szCs w:val="20"/>
              </w:rPr>
              <w:t xml:space="preserve">vill lära </w:t>
            </w:r>
            <w:r>
              <w:rPr>
                <w:sz w:val="20"/>
                <w:szCs w:val="20"/>
              </w:rPr>
              <w:t xml:space="preserve">&amp; har </w:t>
            </w:r>
            <w:r w:rsidRPr="002A0FE8">
              <w:rPr>
                <w:sz w:val="20"/>
                <w:szCs w:val="20"/>
              </w:rPr>
              <w:t xml:space="preserve">möjlighet att </w:t>
            </w:r>
            <w:commentRangeStart w:id="4"/>
            <w:r w:rsidRPr="002A0FE8">
              <w:rPr>
                <w:sz w:val="20"/>
                <w:szCs w:val="20"/>
              </w:rPr>
              <w:t>lära sig att lära</w:t>
            </w:r>
            <w:commentRangeEnd w:id="4"/>
            <w:r w:rsidR="00582D90">
              <w:rPr>
                <w:rStyle w:val="CommentReference"/>
              </w:rPr>
              <w:commentReference w:id="4"/>
            </w:r>
            <w:r>
              <w:rPr>
                <w:sz w:val="20"/>
                <w:szCs w:val="20"/>
              </w:rPr>
              <w:t xml:space="preserve">) </w:t>
            </w:r>
            <w:r w:rsidRPr="002A0FE8">
              <w:rPr>
                <w:rFonts w:ascii="AppleSystemUIFont" w:hAnsi="AppleSystemUIFont" w:cs="AppleSystemUIFont"/>
                <w:sz w:val="20"/>
                <w:szCs w:val="20"/>
              </w:rPr>
              <w:t xml:space="preserve">på studenten under kursen. </w:t>
            </w:r>
          </w:p>
          <w:p w14:paraId="2B2D9227" w14:textId="367C80DC" w:rsidR="00706F66" w:rsidRPr="00AD0E0B" w:rsidRDefault="00706F66" w:rsidP="00AD0E0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Kursen ska innehålla kapiteltester.</w:t>
            </w:r>
          </w:p>
          <w:p w14:paraId="2EE140E7" w14:textId="368CF96E" w:rsidR="00706F66" w:rsidRPr="00AD0E0B" w:rsidRDefault="00706F66" w:rsidP="00AD0E0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Efter genomförd kurs ska det finnas en avslutnings test. </w:t>
            </w:r>
          </w:p>
          <w:p w14:paraId="08E35685" w14:textId="213D9340" w:rsidR="00706F66" w:rsidRPr="002D0E59" w:rsidRDefault="00706F66" w:rsidP="00AD0E0B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4E5B7C72" w14:textId="5C98031C" w:rsidR="00706F66" w:rsidRPr="002D0E59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Reflektera/ reglerande:</w:t>
            </w:r>
          </w:p>
          <w:p w14:paraId="47101489" w14:textId="41095267" w:rsidR="00706F66" w:rsidRPr="00275DF7" w:rsidRDefault="00706F66" w:rsidP="00275DF7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engagerar studenten genom att </w:t>
            </w:r>
            <w:commentRangeStart w:id="5"/>
            <w:r>
              <w:rPr>
                <w:rFonts w:cs="AppleSystemUIFont"/>
                <w:color w:val="353535"/>
                <w:sz w:val="20"/>
                <w:szCs w:val="20"/>
              </w:rPr>
              <w:t>artikulera vad de gör</w:t>
            </w:r>
            <w:commentRangeEnd w:id="5"/>
            <w:r w:rsidR="00582D90">
              <w:rPr>
                <w:rStyle w:val="CommentReference"/>
              </w:rPr>
              <w:commentReference w:id="5"/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. Studenten ska </w:t>
            </w:r>
            <w:r w:rsidR="00702087">
              <w:rPr>
                <w:rFonts w:cs="AppleSystemUIFont"/>
                <w:color w:val="353535"/>
                <w:sz w:val="20"/>
                <w:szCs w:val="20"/>
              </w:rPr>
              <w:t>kunna ta beslut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och lösa problem. Studenten ska reflektera över aktiviteten och </w:t>
            </w:r>
            <w:commentRangeStart w:id="6"/>
            <w:r>
              <w:rPr>
                <w:rFonts w:cs="AppleSystemUIFont"/>
                <w:color w:val="353535"/>
                <w:sz w:val="20"/>
                <w:szCs w:val="20"/>
              </w:rPr>
              <w:t>observation</w:t>
            </w:r>
            <w:r w:rsidR="00702087">
              <w:rPr>
                <w:rFonts w:cs="AppleSystemUIFont"/>
                <w:color w:val="353535"/>
                <w:sz w:val="20"/>
                <w:szCs w:val="20"/>
              </w:rPr>
              <w:t>er</w:t>
            </w:r>
            <w:commentRangeEnd w:id="6"/>
            <w:r w:rsidR="00582D90">
              <w:rPr>
                <w:rStyle w:val="CommentReference"/>
              </w:rPr>
              <w:commentReference w:id="6"/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, därefter formulera vad de lärt sig.   </w:t>
            </w:r>
          </w:p>
        </w:tc>
        <w:tc>
          <w:tcPr>
            <w:tcW w:w="3069" w:type="dxa"/>
          </w:tcPr>
          <w:p w14:paraId="4520E3BB" w14:textId="77777777" w:rsidR="00706F66" w:rsidRDefault="00706F66" w:rsidP="00515A4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Verktyg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5EF24683" w14:textId="71EFF2C3" w:rsidR="00706F66" w:rsidRDefault="00706F66" w:rsidP="00515A4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</w:t>
            </w:r>
            <w:commentRangeStart w:id="7"/>
            <w:r w:rsidR="00DC42CF">
              <w:rPr>
                <w:rFonts w:cs="AppleSystemUIFont"/>
                <w:color w:val="353535"/>
                <w:sz w:val="20"/>
                <w:szCs w:val="20"/>
              </w:rPr>
              <w:t>bedömer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över aspekter</w:t>
            </w:r>
            <w:commentRangeEnd w:id="7"/>
            <w:r w:rsidR="00582D90">
              <w:rPr>
                <w:rStyle w:val="CommentReference"/>
              </w:rPr>
              <w:commentReference w:id="7"/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på hur ämnet stödjer aktiviteterna i kursen. </w:t>
            </w:r>
          </w:p>
          <w:p w14:paraId="03C2E42E" w14:textId="33F35192" w:rsidR="00706F66" w:rsidRPr="002D0E59" w:rsidRDefault="00706F66" w:rsidP="00D228E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commentRangeStart w:id="8"/>
            <w:r w:rsidRPr="00515A43">
              <w:rPr>
                <w:rFonts w:cs="AppleSystemUIFont"/>
                <w:color w:val="353535"/>
                <w:sz w:val="20"/>
                <w:szCs w:val="20"/>
              </w:rPr>
              <w:t>Fysiska verkty</w:t>
            </w:r>
            <w:r w:rsidR="00D228EE">
              <w:rPr>
                <w:rFonts w:cs="AppleSystemUIFont"/>
                <w:color w:val="353535"/>
                <w:sz w:val="20"/>
                <w:szCs w:val="20"/>
              </w:rPr>
              <w:t xml:space="preserve">g </w:t>
            </w:r>
            <w:commentRangeEnd w:id="8"/>
            <w:r w:rsidR="00582D90">
              <w:rPr>
                <w:rStyle w:val="CommentReference"/>
              </w:rPr>
              <w:commentReference w:id="8"/>
            </w:r>
            <w:r w:rsidR="00D228EE">
              <w:rPr>
                <w:rFonts w:cs="AppleSystemUIFont"/>
                <w:color w:val="353535"/>
                <w:sz w:val="20"/>
                <w:szCs w:val="20"/>
              </w:rPr>
              <w:t>används för att hantera föremål</w:t>
            </w:r>
            <w:r w:rsidR="006F7BC1">
              <w:rPr>
                <w:rFonts w:cs="AppleSystemUIFont"/>
                <w:color w:val="353535"/>
                <w:sz w:val="20"/>
                <w:szCs w:val="20"/>
              </w:rPr>
              <w:t xml:space="preserve">, </w:t>
            </w:r>
            <w:r>
              <w:rPr>
                <w:rFonts w:cs="AppleSystemUIFont"/>
                <w:color w:val="353535"/>
                <w:sz w:val="20"/>
                <w:szCs w:val="20"/>
              </w:rPr>
              <w:t>medan konceptuella</w:t>
            </w:r>
            <w:r w:rsidRPr="00515A43">
              <w:rPr>
                <w:rFonts w:cs="AppleSystemUIFont"/>
                <w:color w:val="353535"/>
                <w:sz w:val="20"/>
                <w:szCs w:val="20"/>
              </w:rPr>
              <w:t xml:space="preserve"> verktyg används för att påverka på ett eller annat sätt beteendet.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</w:tc>
      </w:tr>
      <w:tr w:rsidR="00706F66" w:rsidRPr="002D0E59" w14:paraId="66907D68" w14:textId="77777777" w:rsidTr="00DB182B">
        <w:tc>
          <w:tcPr>
            <w:tcW w:w="3068" w:type="dxa"/>
          </w:tcPr>
          <w:p w14:paraId="03981938" w14:textId="1C91C652" w:rsidR="00706F66" w:rsidRPr="002D0E59" w:rsidRDefault="00706F66" w:rsidP="000A4EE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D0E59">
              <w:rPr>
                <w:rStyle w:val="IntenseEmphasis"/>
                <w:i w:val="0"/>
                <w:color w:val="auto"/>
                <w:sz w:val="20"/>
                <w:szCs w:val="20"/>
              </w:rPr>
              <w:lastRenderedPageBreak/>
              <w:t xml:space="preserve">Användarbarhet och feedback på prestation </w:t>
            </w:r>
          </w:p>
        </w:tc>
        <w:tc>
          <w:tcPr>
            <w:tcW w:w="3069" w:type="dxa"/>
          </w:tcPr>
          <w:p w14:paraId="7D0C3402" w14:textId="7485D164" w:rsidR="00706F66" w:rsidRPr="002D0E59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/>
                <w:iCs/>
                <w:color w:val="353535"/>
                <w:sz w:val="20"/>
                <w:szCs w:val="20"/>
              </w:rPr>
            </w:pPr>
            <w:r w:rsidRPr="002D0E59">
              <w:rPr>
                <w:rStyle w:val="IntenseEmphasis"/>
                <w:i w:val="0"/>
                <w:color w:val="auto"/>
                <w:sz w:val="20"/>
                <w:szCs w:val="20"/>
              </w:rPr>
              <w:t>Användarbarhet och feedback på prestation</w:t>
            </w:r>
          </w:p>
        </w:tc>
        <w:tc>
          <w:tcPr>
            <w:tcW w:w="3069" w:type="dxa"/>
          </w:tcPr>
          <w:p w14:paraId="5834398B" w14:textId="4CBEEEB3" w:rsidR="00706F66" w:rsidRPr="002D0E59" w:rsidRDefault="00706F66" w:rsidP="003A4B14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i/>
                <w:color w:val="353535"/>
                <w:sz w:val="20"/>
                <w:szCs w:val="20"/>
              </w:rPr>
            </w:pPr>
            <w:r w:rsidRPr="002D0E59">
              <w:rPr>
                <w:rStyle w:val="IntenseEmphasis"/>
                <w:i w:val="0"/>
                <w:color w:val="auto"/>
                <w:sz w:val="20"/>
                <w:szCs w:val="20"/>
              </w:rPr>
              <w:t>Användarbarhet och feedback på prestation</w:t>
            </w:r>
          </w:p>
        </w:tc>
      </w:tr>
      <w:tr w:rsidR="00706F66" w:rsidRPr="002D0E59" w14:paraId="1F0D12FF" w14:textId="77777777" w:rsidTr="00DB182B">
        <w:tc>
          <w:tcPr>
            <w:tcW w:w="3068" w:type="dxa"/>
          </w:tcPr>
          <w:p w14:paraId="4CADD883" w14:textId="378ECA88" w:rsidR="00706F66" w:rsidRPr="002D0E59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Övervakning och återkoppling fas</w:t>
            </w:r>
          </w:p>
          <w:p w14:paraId="058EEB8E" w14:textId="0D156172" w:rsidR="00706F66" w:rsidRPr="002D0E59" w:rsidRDefault="00706F66" w:rsidP="00971DE1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instruktioner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eller synliga ledtrådar för att fortsätta i kursen.</w:t>
            </w:r>
          </w:p>
          <w:p w14:paraId="2076D9B5" w14:textId="607AB3F5" w:rsidR="00706F66" w:rsidRPr="002D0E59" w:rsidRDefault="00706F66" w:rsidP="000F1209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sz w:val="20"/>
                <w:szCs w:val="20"/>
              </w:rPr>
              <w:t>Studenten ska rättas om uppgiftssvaret är falskt.</w:t>
            </w:r>
          </w:p>
        </w:tc>
        <w:tc>
          <w:tcPr>
            <w:tcW w:w="3069" w:type="dxa"/>
          </w:tcPr>
          <w:p w14:paraId="6E9E78E2" w14:textId="623EED13" w:rsidR="00706F66" w:rsidRPr="000F1209" w:rsidRDefault="00BD5B52" w:rsidP="000F120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  <w:r w:rsidR="00706F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4D826943" w14:textId="06B179F8" w:rsidR="00706F66" w:rsidRPr="00D47960" w:rsidRDefault="00706F66" w:rsidP="000F1209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sz w:val="20"/>
                <w:szCs w:val="20"/>
              </w:rPr>
            </w:pPr>
            <w:r>
              <w:rPr>
                <w:rFonts w:cs="AppleSystemUIFont"/>
                <w:sz w:val="20"/>
                <w:szCs w:val="20"/>
              </w:rPr>
              <w:t>NA</w:t>
            </w:r>
          </w:p>
        </w:tc>
      </w:tr>
      <w:tr w:rsidR="00706F66" w:rsidRPr="002D0E59" w14:paraId="0F9D91DE" w14:textId="77777777" w:rsidTr="00DB182B">
        <w:tc>
          <w:tcPr>
            <w:tcW w:w="3068" w:type="dxa"/>
          </w:tcPr>
          <w:p w14:paraId="656DDEBC" w14:textId="1B730613" w:rsidR="00706F66" w:rsidRPr="002D0E59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4306C3E4" w14:textId="4C5835F6" w:rsidR="00706F66" w:rsidRPr="002D0E59" w:rsidRDefault="00706F66" w:rsidP="00C4624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7595D1C6" w14:textId="3E26DD73" w:rsidR="00706F66" w:rsidRPr="002D0E59" w:rsidRDefault="00706F66" w:rsidP="000A4E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</w:tr>
      <w:tr w:rsidR="00706F66" w:rsidRPr="002D0E59" w14:paraId="3412A1F9" w14:textId="77777777" w:rsidTr="00DB182B">
        <w:tc>
          <w:tcPr>
            <w:tcW w:w="3068" w:type="dxa"/>
          </w:tcPr>
          <w:p w14:paraId="539E8A71" w14:textId="7405B37C" w:rsidR="00706F66" w:rsidRPr="009E5B4B" w:rsidRDefault="009E5B4B" w:rsidP="009E5B4B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NA</w:t>
            </w:r>
          </w:p>
        </w:tc>
        <w:tc>
          <w:tcPr>
            <w:tcW w:w="3069" w:type="dxa"/>
          </w:tcPr>
          <w:p w14:paraId="749FEC82" w14:textId="77777777" w:rsidR="00706F66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Samverkan</w:t>
            </w: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</w:p>
          <w:p w14:paraId="0431E7AC" w14:textId="36411FE7" w:rsidR="00706F66" w:rsidRPr="0083372A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iCs/>
                <w:color w:val="353535"/>
                <w:sz w:val="20"/>
                <w:szCs w:val="20"/>
              </w:rPr>
            </w:pPr>
            <w:r w:rsidRPr="0083372A">
              <w:rPr>
                <w:rFonts w:cs="AppleSystemUIFontItalic"/>
                <w:iCs/>
                <w:color w:val="353535"/>
                <w:sz w:val="20"/>
                <w:szCs w:val="20"/>
              </w:rPr>
              <w:t>Utvecklaren</w:t>
            </w: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ska ge studenten möjligheter att samarbeta och visa förståelse. </w:t>
            </w:r>
          </w:p>
          <w:p w14:paraId="09916411" w14:textId="45B1F8E5" w:rsidR="00706F66" w:rsidRPr="002D0E59" w:rsidRDefault="00706F66" w:rsidP="00E41362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0C16AEDC" w14:textId="77777777" w:rsidR="00706F66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Gemenskap:</w:t>
            </w:r>
          </w:p>
          <w:p w14:paraId="7C25B83C" w14:textId="50039B9B" w:rsidR="00706F66" w:rsidRPr="00D21C17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Utvecklare bedömer om studenten ska kunna arbeta i grupp genom kursen i.e. s</w:t>
            </w:r>
            <w:r w:rsidRPr="00D21C17">
              <w:rPr>
                <w:rFonts w:cs="AppleSystemUIFont"/>
                <w:color w:val="353535"/>
                <w:sz w:val="20"/>
                <w:szCs w:val="20"/>
              </w:rPr>
              <w:t>tudentgrupper, ämnesgrupper.</w:t>
            </w:r>
          </w:p>
          <w:p w14:paraId="26C37956" w14:textId="4F0BEB19" w:rsidR="00706F66" w:rsidRPr="002D0E59" w:rsidRDefault="00706F66" w:rsidP="002D0E59">
            <w:pPr>
              <w:keepNext/>
              <w:widowControl w:val="0"/>
              <w:autoSpaceDE w:val="0"/>
              <w:autoSpaceDN w:val="0"/>
              <w:adjustRightInd w:val="0"/>
              <w:ind w:left="24"/>
              <w:rPr>
                <w:rFonts w:cs="AppleSystemUIFont"/>
                <w:b/>
                <w:color w:val="353535"/>
                <w:sz w:val="20"/>
                <w:szCs w:val="20"/>
              </w:rPr>
            </w:pPr>
          </w:p>
        </w:tc>
      </w:tr>
    </w:tbl>
    <w:p w14:paraId="600D9D02" w14:textId="77777777" w:rsidR="002D0E59" w:rsidRDefault="002D0E59" w:rsidP="002D0E59">
      <w:pPr>
        <w:pStyle w:val="Caption"/>
        <w:rPr>
          <w:color w:val="000000" w:themeColor="text1"/>
        </w:rPr>
      </w:pPr>
    </w:p>
    <w:p w14:paraId="75C0FBF2" w14:textId="6A3004C4" w:rsidR="007E610D" w:rsidRPr="002D0E59" w:rsidRDefault="002D0E59" w:rsidP="002D0E59">
      <w:pPr>
        <w:pStyle w:val="Caption"/>
        <w:rPr>
          <w:b w:val="0"/>
          <w:color w:val="000000" w:themeColor="text1"/>
        </w:rPr>
      </w:pPr>
      <w:r w:rsidRPr="002D0E59">
        <w:rPr>
          <w:color w:val="000000" w:themeColor="text1"/>
        </w:rPr>
        <w:t xml:space="preserve">Tabell </w:t>
      </w:r>
      <w:r w:rsidRPr="002D0E59">
        <w:rPr>
          <w:color w:val="000000" w:themeColor="text1"/>
        </w:rPr>
        <w:fldChar w:fldCharType="begin"/>
      </w:r>
      <w:r w:rsidRPr="002D0E59">
        <w:rPr>
          <w:color w:val="000000" w:themeColor="text1"/>
        </w:rPr>
        <w:instrText xml:space="preserve"> SEQ Tabell \* ARABIC </w:instrText>
      </w:r>
      <w:r w:rsidRPr="002D0E59">
        <w:rPr>
          <w:color w:val="000000" w:themeColor="text1"/>
        </w:rPr>
        <w:fldChar w:fldCharType="separate"/>
      </w:r>
      <w:r w:rsidRPr="002D0E59">
        <w:rPr>
          <w:noProof/>
          <w:color w:val="000000" w:themeColor="text1"/>
        </w:rPr>
        <w:t>1</w:t>
      </w:r>
      <w:r w:rsidRPr="002D0E59">
        <w:rPr>
          <w:color w:val="000000" w:themeColor="text1"/>
        </w:rPr>
        <w:fldChar w:fldCharType="end"/>
      </w:r>
      <w:r w:rsidRPr="002D0E59">
        <w:rPr>
          <w:color w:val="000000" w:themeColor="text1"/>
        </w:rPr>
        <w:t xml:space="preserve">: </w:t>
      </w:r>
      <w:r>
        <w:rPr>
          <w:color w:val="000000" w:themeColor="text1"/>
        </w:rPr>
        <w:t>Struktur av p</w:t>
      </w:r>
      <w:r w:rsidRPr="002D0E59">
        <w:rPr>
          <w:color w:val="000000" w:themeColor="text1"/>
        </w:rPr>
        <w:t>edagogiska modeller</w:t>
      </w:r>
      <w:r>
        <w:rPr>
          <w:color w:val="000000" w:themeColor="text1"/>
        </w:rPr>
        <w:t xml:space="preserve">. </w:t>
      </w:r>
      <w:r w:rsidR="005079D0">
        <w:rPr>
          <w:b w:val="0"/>
          <w:color w:val="000000" w:themeColor="text1"/>
        </w:rPr>
        <w:t xml:space="preserve">Tabellen visar vilka parametrar varje modell inkluderar. </w:t>
      </w:r>
    </w:p>
    <w:p w14:paraId="243BFA8C" w14:textId="77777777" w:rsidR="002D0E59" w:rsidRDefault="002D0E59"/>
    <w:p w14:paraId="2C0792B2" w14:textId="77777777" w:rsidR="002D0E59" w:rsidRPr="00FA3380" w:rsidRDefault="002D0E59"/>
    <w:p w14:paraId="078E663C" w14:textId="77777777" w:rsidR="006468B5" w:rsidRDefault="005B3EE9">
      <w:r>
        <w:t xml:space="preserve">Källa till varför man ska använda aktivitets </w:t>
      </w:r>
      <w:proofErr w:type="gramStart"/>
      <w:r>
        <w:t>teorin</w:t>
      </w:r>
      <w:proofErr w:type="gramEnd"/>
      <w:r>
        <w:t xml:space="preserve"> som e-learning modell:</w:t>
      </w:r>
    </w:p>
    <w:p w14:paraId="7CF4ADE3" w14:textId="77777777" w:rsidR="005B3EE9" w:rsidRDefault="005B3EE9"/>
    <w:p w14:paraId="51BFD01B" w14:textId="77777777" w:rsidR="005B3EE9" w:rsidRDefault="00D479AF">
      <w:hyperlink r:id="rId7" w:history="1">
        <w:r w:rsidR="005B3EE9" w:rsidRPr="00D062E7">
          <w:rPr>
            <w:rStyle w:val="Hyperlink"/>
          </w:rPr>
          <w:t>https://tampub.uta.fi/bitstream/handle/10024/98468/978-952-03-0050-0.pdf?sequence=1</w:t>
        </w:r>
      </w:hyperlink>
      <w:r w:rsidR="005B3EE9">
        <w:t xml:space="preserve"> </w:t>
      </w:r>
    </w:p>
    <w:p w14:paraId="79901CA5" w14:textId="77777777" w:rsidR="004C47B0" w:rsidRDefault="004C47B0"/>
    <w:p w14:paraId="54A224C3" w14:textId="77777777" w:rsidR="009824E4" w:rsidRDefault="009824E4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Garrison, D.R., 2006. Online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collaboration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principles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Journal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of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Asynchronous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Learning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Networks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10</w:t>
      </w: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pp.25-34.</w:t>
      </w:r>
    </w:p>
    <w:p w14:paraId="3133E84A" w14:textId="77777777" w:rsidR="00DE3AA2" w:rsidRDefault="00DE3AA2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2F633EA4" w14:textId="77777777" w:rsidR="00DE3AA2" w:rsidRPr="009824E4" w:rsidRDefault="00DE3AA2" w:rsidP="009824E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A7DA88" w14:textId="0D66F8AA" w:rsidR="004C47B0" w:rsidRDefault="00DE3AA2" w:rsidP="007B20D7">
      <w:r>
        <w:t xml:space="preserve">Aktivitets </w:t>
      </w:r>
      <w:proofErr w:type="gramStart"/>
      <w:r>
        <w:t>teorin</w:t>
      </w:r>
      <w:proofErr w:type="gramEnd"/>
    </w:p>
    <w:p w14:paraId="19369CAA" w14:textId="39BA0A8F" w:rsidR="00DE3AA2" w:rsidRPr="00FA3380" w:rsidRDefault="00D479AF" w:rsidP="007B20D7">
      <w:hyperlink r:id="rId8" w:history="1">
        <w:r w:rsidR="00DE3AA2" w:rsidRPr="00D062E7">
          <w:rPr>
            <w:rStyle w:val="Hyperlink"/>
          </w:rPr>
          <w:t>https://members.aect.org/pdf/Proceedings/proceedings09/2009/09_51.pdf</w:t>
        </w:r>
      </w:hyperlink>
      <w:r w:rsidR="00DE3AA2">
        <w:t xml:space="preserve"> </w:t>
      </w:r>
    </w:p>
    <w:sectPr w:rsidR="00DE3AA2" w:rsidRPr="00FA3380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on Serviss" w:date="2018-05-22T08:30:00Z" w:initials="JS">
    <w:p w14:paraId="3EDC03F1" w14:textId="143CA9A6" w:rsidR="00BA68DC" w:rsidRDefault="00BA68DC">
      <w:pPr>
        <w:pStyle w:val="CommentText"/>
      </w:pPr>
      <w:r>
        <w:rPr>
          <w:rStyle w:val="CommentReference"/>
        </w:rPr>
        <w:annotationRef/>
      </w:r>
      <w:proofErr w:type="spellStart"/>
      <w:r>
        <w:t>It's</w:t>
      </w:r>
      <w:proofErr w:type="spellEnd"/>
      <w:r>
        <w:t xml:space="preserve"> a bit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”förberedelser”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. In KL and AT, it </w:t>
      </w:r>
      <w:proofErr w:type="spellStart"/>
      <w:r>
        <w:t>seems</w:t>
      </w:r>
      <w:proofErr w:type="spellEnd"/>
      <w:r>
        <w:t xml:space="preserve"> it is </w:t>
      </w:r>
      <w:proofErr w:type="spellStart"/>
      <w:r>
        <w:t>preperations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utvecklare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in DI it </w:t>
      </w:r>
      <w:proofErr w:type="spellStart"/>
      <w:r>
        <w:t>seems</w:t>
      </w:r>
      <w:proofErr w:type="spellEnd"/>
      <w:r>
        <w:t xml:space="preserve"> like it is </w:t>
      </w:r>
      <w:proofErr w:type="spellStart"/>
      <w:r>
        <w:t>preperations</w:t>
      </w:r>
      <w:proofErr w:type="spellEnd"/>
      <w:r>
        <w:t xml:space="preserve"> in the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prepares</w:t>
      </w:r>
      <w:proofErr w:type="spellEnd"/>
      <w:r>
        <w:t xml:space="preserve"> the student for the rest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course</w:t>
      </w:r>
      <w:proofErr w:type="spellEnd"/>
      <w:r>
        <w:t>…</w:t>
      </w:r>
    </w:p>
  </w:comment>
  <w:comment w:id="2" w:author="Jason Serviss" w:date="2018-05-22T08:32:00Z" w:initials="JS">
    <w:p w14:paraId="7644F39B" w14:textId="4F8AF506" w:rsidR="00BA68DC" w:rsidRDefault="00BA68DC">
      <w:pPr>
        <w:pStyle w:val="CommentText"/>
      </w:pPr>
      <w:r>
        <w:rPr>
          <w:rStyle w:val="CommentReference"/>
        </w:rPr>
        <w:annotationRef/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>?</w:t>
      </w:r>
    </w:p>
  </w:comment>
  <w:comment w:id="3" w:author="Jason Serviss" w:date="2018-05-22T08:35:00Z" w:initials="JS">
    <w:p w14:paraId="2569388A" w14:textId="1D5CDB3F" w:rsidR="00582D90" w:rsidRDefault="00582D90">
      <w:pPr>
        <w:pStyle w:val="CommentText"/>
      </w:pPr>
      <w:r>
        <w:rPr>
          <w:rStyle w:val="CommentReference"/>
        </w:rPr>
        <w:annotationRef/>
      </w:r>
      <w:r>
        <w:t xml:space="preserve">And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?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the </w:t>
      </w:r>
      <w:proofErr w:type="spellStart"/>
      <w:r>
        <w:t>course</w:t>
      </w:r>
      <w:proofErr w:type="spellEnd"/>
      <w:r>
        <w:t xml:space="preserve"> design?</w:t>
      </w:r>
    </w:p>
  </w:comment>
  <w:comment w:id="4" w:author="Jason Serviss" w:date="2018-05-22T08:36:00Z" w:initials="JS">
    <w:p w14:paraId="0E53B098" w14:textId="28ECD365" w:rsidR="00582D90" w:rsidRDefault="00582D90">
      <w:pPr>
        <w:pStyle w:val="CommentText"/>
      </w:pPr>
      <w:r>
        <w:rPr>
          <w:rStyle w:val="CommentReference"/>
        </w:rPr>
        <w:annotationRef/>
      </w:r>
      <w:r>
        <w:t xml:space="preserve">”lära sig att lära”, </w:t>
      </w:r>
      <w:proofErr w:type="spellStart"/>
      <w:r>
        <w:t>really</w:t>
      </w:r>
      <w:proofErr w:type="spellEnd"/>
      <w:r>
        <w:t>?</w:t>
      </w:r>
    </w:p>
  </w:comment>
  <w:comment w:id="5" w:author="Jason Serviss" w:date="2018-05-22T08:37:00Z" w:initials="JS">
    <w:p w14:paraId="2076937F" w14:textId="47878DA0" w:rsidR="00582D90" w:rsidRDefault="00582D90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proofErr w:type="spellStart"/>
      <w:r>
        <w:t>what</w:t>
      </w:r>
      <w:proofErr w:type="spellEnd"/>
      <w:r>
        <w:t xml:space="preserve"> form? </w:t>
      </w:r>
      <w:proofErr w:type="spellStart"/>
      <w:r>
        <w:t>How</w:t>
      </w:r>
      <w:proofErr w:type="spellEnd"/>
      <w:r>
        <w:t xml:space="preserve">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accomplished</w:t>
      </w:r>
      <w:proofErr w:type="spellEnd"/>
      <w:r>
        <w:t xml:space="preserve"> in an internet </w:t>
      </w:r>
      <w:proofErr w:type="spellStart"/>
      <w:r>
        <w:t>course</w:t>
      </w:r>
      <w:proofErr w:type="spellEnd"/>
      <w:r>
        <w:t>?</w:t>
      </w:r>
    </w:p>
  </w:comment>
  <w:comment w:id="6" w:author="Jason Serviss" w:date="2018-05-22T08:38:00Z" w:initials="JS">
    <w:p w14:paraId="36511402" w14:textId="41B85DC4" w:rsidR="00582D90" w:rsidRDefault="00582D90">
      <w:pPr>
        <w:pStyle w:val="CommentText"/>
      </w:pPr>
      <w:r>
        <w:rPr>
          <w:rStyle w:val="CommentReference"/>
        </w:rPr>
        <w:annotationRef/>
      </w:r>
      <w:r>
        <w:t>Observationer de har gjort angående kursmaterialet?</w:t>
      </w:r>
    </w:p>
  </w:comment>
  <w:comment w:id="7" w:author="Jason Serviss" w:date="2018-05-22T08:39:00Z" w:initials="JS">
    <w:p w14:paraId="58F1EFFC" w14:textId="444596DC" w:rsidR="00582D90" w:rsidRDefault="00582D90">
      <w:pPr>
        <w:pStyle w:val="CommentText"/>
      </w:pPr>
      <w:r>
        <w:rPr>
          <w:rStyle w:val="CommentReference"/>
        </w:rPr>
        <w:annotationRef/>
      </w:r>
      <w:proofErr w:type="spellStart"/>
      <w:r>
        <w:t>Grammar</w:t>
      </w:r>
      <w:proofErr w:type="spellEnd"/>
      <w:r>
        <w:t xml:space="preserve"> is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here</w:t>
      </w:r>
      <w:proofErr w:type="spellEnd"/>
    </w:p>
  </w:comment>
  <w:comment w:id="8" w:author="Jason Serviss" w:date="2018-05-22T08:41:00Z" w:initials="JS">
    <w:p w14:paraId="29733232" w14:textId="2FBFCF6E" w:rsidR="00582D90" w:rsidRDefault="00582D90">
      <w:pPr>
        <w:pStyle w:val="CommentText"/>
      </w:pPr>
      <w:r>
        <w:rPr>
          <w:rStyle w:val="CommentReference"/>
        </w:rPr>
        <w:annotationRef/>
      </w:r>
      <w:proofErr w:type="spellStart"/>
      <w:r>
        <w:t>What</w:t>
      </w:r>
      <w:proofErr w:type="spellEnd"/>
      <w:r>
        <w:t xml:space="preserve"> is </w:t>
      </w:r>
      <w:proofErr w:type="spellStart"/>
      <w:r>
        <w:t>this</w:t>
      </w:r>
      <w:proofErr w:type="spellEnd"/>
      <w:r>
        <w:t xml:space="preserve">? An </w:t>
      </w:r>
      <w:proofErr w:type="spellStart"/>
      <w:r>
        <w:t>example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something</w:t>
      </w:r>
      <w:proofErr w:type="spellEnd"/>
      <w:r>
        <w:t xml:space="preserve">)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in a e-</w:t>
      </w:r>
      <w:proofErr w:type="spellStart"/>
      <w:r>
        <w:t>learning</w:t>
      </w:r>
      <w:proofErr w:type="spellEnd"/>
      <w:r>
        <w:t xml:space="preserve"> course.</w:t>
      </w:r>
      <w:bookmarkStart w:id="9" w:name="_GoBack"/>
      <w:bookmarkEnd w:id="9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44C22"/>
    <w:multiLevelType w:val="hybridMultilevel"/>
    <w:tmpl w:val="99C805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C538C"/>
    <w:multiLevelType w:val="hybridMultilevel"/>
    <w:tmpl w:val="23A25CAE"/>
    <w:lvl w:ilvl="0" w:tplc="B68CA39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C5D9B"/>
    <w:multiLevelType w:val="hybridMultilevel"/>
    <w:tmpl w:val="7AE8B2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006FE"/>
    <w:multiLevelType w:val="hybridMultilevel"/>
    <w:tmpl w:val="24E863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D31FE"/>
    <w:multiLevelType w:val="hybridMultilevel"/>
    <w:tmpl w:val="5A76E4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763C5"/>
    <w:multiLevelType w:val="hybridMultilevel"/>
    <w:tmpl w:val="A97EE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05602"/>
    <w:multiLevelType w:val="hybridMultilevel"/>
    <w:tmpl w:val="CADE38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45A4D"/>
    <w:multiLevelType w:val="hybridMultilevel"/>
    <w:tmpl w:val="331C2B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D06F6"/>
    <w:multiLevelType w:val="hybridMultilevel"/>
    <w:tmpl w:val="837482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277"/>
    <w:multiLevelType w:val="hybridMultilevel"/>
    <w:tmpl w:val="C9A69D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C4A07"/>
    <w:multiLevelType w:val="hybridMultilevel"/>
    <w:tmpl w:val="780014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B3518"/>
    <w:multiLevelType w:val="hybridMultilevel"/>
    <w:tmpl w:val="30E660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B13ED"/>
    <w:multiLevelType w:val="hybridMultilevel"/>
    <w:tmpl w:val="58D41FA8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4FE121D8"/>
    <w:multiLevelType w:val="hybridMultilevel"/>
    <w:tmpl w:val="316440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ED5691"/>
    <w:multiLevelType w:val="hybridMultilevel"/>
    <w:tmpl w:val="94D2AC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FA6CB6"/>
    <w:multiLevelType w:val="hybridMultilevel"/>
    <w:tmpl w:val="894ED9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3F183D"/>
    <w:multiLevelType w:val="hybridMultilevel"/>
    <w:tmpl w:val="561A99D6"/>
    <w:lvl w:ilvl="0" w:tplc="930A7282">
      <w:start w:val="12"/>
      <w:numFmt w:val="bullet"/>
      <w:lvlText w:val="-"/>
      <w:lvlJc w:val="left"/>
      <w:pPr>
        <w:ind w:left="720" w:hanging="360"/>
      </w:pPr>
      <w:rPr>
        <w:rFonts w:ascii="AppleSystemUIFontBold" w:eastAsiaTheme="minorEastAsia" w:hAnsi="AppleSystemUIFontBold" w:cs="AppleSystemUIFontBold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2"/>
  </w:num>
  <w:num w:numId="5">
    <w:abstractNumId w:val="17"/>
  </w:num>
  <w:num w:numId="6">
    <w:abstractNumId w:val="12"/>
  </w:num>
  <w:num w:numId="7">
    <w:abstractNumId w:val="1"/>
  </w:num>
  <w:num w:numId="8">
    <w:abstractNumId w:val="16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  <w:num w:numId="15">
    <w:abstractNumId w:val="3"/>
  </w:num>
  <w:num w:numId="16">
    <w:abstractNumId w:val="14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87"/>
    <w:rsid w:val="000064B6"/>
    <w:rsid w:val="00010E62"/>
    <w:rsid w:val="00015214"/>
    <w:rsid w:val="00052A61"/>
    <w:rsid w:val="00084DCB"/>
    <w:rsid w:val="000A44B6"/>
    <w:rsid w:val="000A4EEC"/>
    <w:rsid w:val="000A715D"/>
    <w:rsid w:val="000C1190"/>
    <w:rsid w:val="000C23DC"/>
    <w:rsid w:val="000D5183"/>
    <w:rsid w:val="000F1209"/>
    <w:rsid w:val="00170201"/>
    <w:rsid w:val="001A4272"/>
    <w:rsid w:val="001B3BD0"/>
    <w:rsid w:val="001B58EC"/>
    <w:rsid w:val="001B6892"/>
    <w:rsid w:val="00213EB5"/>
    <w:rsid w:val="00215880"/>
    <w:rsid w:val="00222C23"/>
    <w:rsid w:val="0022791B"/>
    <w:rsid w:val="00246408"/>
    <w:rsid w:val="00275DF7"/>
    <w:rsid w:val="00292FF9"/>
    <w:rsid w:val="0029522F"/>
    <w:rsid w:val="002A0FE8"/>
    <w:rsid w:val="002A4474"/>
    <w:rsid w:val="002D0780"/>
    <w:rsid w:val="002D0E59"/>
    <w:rsid w:val="002D3039"/>
    <w:rsid w:val="002E4299"/>
    <w:rsid w:val="002F1D2C"/>
    <w:rsid w:val="00387117"/>
    <w:rsid w:val="00392669"/>
    <w:rsid w:val="003A27B7"/>
    <w:rsid w:val="003A4B14"/>
    <w:rsid w:val="003E0C34"/>
    <w:rsid w:val="003E2732"/>
    <w:rsid w:val="003E3A80"/>
    <w:rsid w:val="004065E0"/>
    <w:rsid w:val="00440612"/>
    <w:rsid w:val="004822CF"/>
    <w:rsid w:val="00490E8A"/>
    <w:rsid w:val="004977C5"/>
    <w:rsid w:val="004C47B0"/>
    <w:rsid w:val="005079D0"/>
    <w:rsid w:val="00515A43"/>
    <w:rsid w:val="0053764F"/>
    <w:rsid w:val="005576C1"/>
    <w:rsid w:val="00560CF6"/>
    <w:rsid w:val="005707A5"/>
    <w:rsid w:val="00582D90"/>
    <w:rsid w:val="005964A3"/>
    <w:rsid w:val="005A7D70"/>
    <w:rsid w:val="005B3EE9"/>
    <w:rsid w:val="005B72C6"/>
    <w:rsid w:val="005D3DD2"/>
    <w:rsid w:val="005F2B4F"/>
    <w:rsid w:val="00623D54"/>
    <w:rsid w:val="0064024D"/>
    <w:rsid w:val="006468B5"/>
    <w:rsid w:val="00655967"/>
    <w:rsid w:val="006B1DBD"/>
    <w:rsid w:val="006D7D66"/>
    <w:rsid w:val="006F1E47"/>
    <w:rsid w:val="006F7BC1"/>
    <w:rsid w:val="00701437"/>
    <w:rsid w:val="00702087"/>
    <w:rsid w:val="00706F66"/>
    <w:rsid w:val="0075136A"/>
    <w:rsid w:val="0079432A"/>
    <w:rsid w:val="007B20D7"/>
    <w:rsid w:val="007D67AE"/>
    <w:rsid w:val="007E610D"/>
    <w:rsid w:val="0083372A"/>
    <w:rsid w:val="00847E34"/>
    <w:rsid w:val="00867C75"/>
    <w:rsid w:val="008745DB"/>
    <w:rsid w:val="00887BA9"/>
    <w:rsid w:val="008C7705"/>
    <w:rsid w:val="008E3C73"/>
    <w:rsid w:val="008E458F"/>
    <w:rsid w:val="0090169E"/>
    <w:rsid w:val="00902B02"/>
    <w:rsid w:val="00925B23"/>
    <w:rsid w:val="009341D7"/>
    <w:rsid w:val="0094198D"/>
    <w:rsid w:val="009442BE"/>
    <w:rsid w:val="00971DE1"/>
    <w:rsid w:val="00975781"/>
    <w:rsid w:val="009824E4"/>
    <w:rsid w:val="0099245D"/>
    <w:rsid w:val="009B7FC3"/>
    <w:rsid w:val="009E5B46"/>
    <w:rsid w:val="009E5B4B"/>
    <w:rsid w:val="00A73B5D"/>
    <w:rsid w:val="00A7590C"/>
    <w:rsid w:val="00AB1063"/>
    <w:rsid w:val="00AB2866"/>
    <w:rsid w:val="00AD0E0B"/>
    <w:rsid w:val="00AF0868"/>
    <w:rsid w:val="00AF0959"/>
    <w:rsid w:val="00B31F6F"/>
    <w:rsid w:val="00B360FC"/>
    <w:rsid w:val="00B51AFB"/>
    <w:rsid w:val="00B73A70"/>
    <w:rsid w:val="00B925BF"/>
    <w:rsid w:val="00BA458E"/>
    <w:rsid w:val="00BA68DC"/>
    <w:rsid w:val="00BB18FF"/>
    <w:rsid w:val="00BD5B52"/>
    <w:rsid w:val="00BE0C7D"/>
    <w:rsid w:val="00C0478C"/>
    <w:rsid w:val="00C46245"/>
    <w:rsid w:val="00C743E2"/>
    <w:rsid w:val="00C80B9E"/>
    <w:rsid w:val="00CB15B3"/>
    <w:rsid w:val="00CC083A"/>
    <w:rsid w:val="00CF407E"/>
    <w:rsid w:val="00D05CFB"/>
    <w:rsid w:val="00D21C17"/>
    <w:rsid w:val="00D228EE"/>
    <w:rsid w:val="00D36B2B"/>
    <w:rsid w:val="00D47960"/>
    <w:rsid w:val="00D479AF"/>
    <w:rsid w:val="00DA1EC6"/>
    <w:rsid w:val="00DB182B"/>
    <w:rsid w:val="00DB473E"/>
    <w:rsid w:val="00DC0578"/>
    <w:rsid w:val="00DC42CF"/>
    <w:rsid w:val="00DE3AA2"/>
    <w:rsid w:val="00DE78B8"/>
    <w:rsid w:val="00DF121F"/>
    <w:rsid w:val="00E02781"/>
    <w:rsid w:val="00E278C0"/>
    <w:rsid w:val="00E35D9C"/>
    <w:rsid w:val="00E41362"/>
    <w:rsid w:val="00E520A0"/>
    <w:rsid w:val="00E643F7"/>
    <w:rsid w:val="00E65A90"/>
    <w:rsid w:val="00E730A1"/>
    <w:rsid w:val="00E814D2"/>
    <w:rsid w:val="00EC0C87"/>
    <w:rsid w:val="00EC7F3C"/>
    <w:rsid w:val="00ED591A"/>
    <w:rsid w:val="00F03E24"/>
    <w:rsid w:val="00F12A26"/>
    <w:rsid w:val="00F54473"/>
    <w:rsid w:val="00F60C58"/>
    <w:rsid w:val="00F64F2C"/>
    <w:rsid w:val="00F70124"/>
    <w:rsid w:val="00F752AC"/>
    <w:rsid w:val="00F82841"/>
    <w:rsid w:val="00FA3380"/>
    <w:rsid w:val="00F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F2B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EE9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0A4EEC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4822CF"/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9824E4"/>
  </w:style>
  <w:style w:type="paragraph" w:styleId="Caption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2B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B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B4F"/>
    <w:rPr>
      <w:rFonts w:asciiTheme="majorHAnsi" w:hAnsiTheme="maj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EE9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0A4EEC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4822CF"/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9824E4"/>
  </w:style>
  <w:style w:type="paragraph" w:styleId="Caption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2B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B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B4F"/>
    <w:rPr>
      <w:rFonts w:asciiTheme="majorHAnsi" w:hAnsiTheme="maj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s://tampub.uta.fi/bitstream/handle/10024/98468/978-952-03-0050-0.pdf?sequence=1" TargetMode="External"/><Relationship Id="rId8" Type="http://schemas.openxmlformats.org/officeDocument/2006/relationships/hyperlink" Target="https://members.aect.org/pdf/Proceedings/proceedings09/2009/09_51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608</Words>
  <Characters>3469</Characters>
  <Application>Microsoft Macintosh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Jason Serviss</cp:lastModifiedBy>
  <cp:revision>3</cp:revision>
  <dcterms:created xsi:type="dcterms:W3CDTF">2018-05-22T06:33:00Z</dcterms:created>
  <dcterms:modified xsi:type="dcterms:W3CDTF">2018-05-22T06:41:00Z</dcterms:modified>
</cp:coreProperties>
</file>