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commentRangeStart w:id="0"/>
      <w:r w:rsidRPr="009D7788">
        <w:rPr>
          <w:sz w:val="46"/>
          <w:szCs w:val="46"/>
        </w:rPr>
        <w:t>Utvärdering av pedagogiska modeller som en plattform för förädling av kurser inom e-lärande företaget Grade</w:t>
      </w:r>
      <w:commentRangeEnd w:id="0"/>
      <w:r w:rsidR="006C1E64">
        <w:rPr>
          <w:rStyle w:val="Kommentarsreferens"/>
          <w:rFonts w:ascii="Times New Roman" w:hAnsi="Times New Roman"/>
          <w:color w:val="auto"/>
        </w:rPr>
        <w:commentReference w:id="0"/>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8B0888" w:rsidRDefault="008B0888">
                            <w:pPr>
                              <w:pStyle w:val="Frontpagetext"/>
                              <w:rPr>
                                <w:sz w:val="28"/>
                                <w:szCs w:val="28"/>
                              </w:rPr>
                            </w:pPr>
                            <w:r>
                              <w:rPr>
                                <w:sz w:val="28"/>
                                <w:szCs w:val="28"/>
                              </w:rPr>
                              <w:t xml:space="preserve">Institutionen för data- </w:t>
                            </w:r>
                            <w:r>
                              <w:rPr>
                                <w:sz w:val="28"/>
                                <w:szCs w:val="28"/>
                              </w:rPr>
                              <w:br/>
                              <w:t>och systemvetenskap</w:t>
                            </w:r>
                          </w:p>
                          <w:p w14:paraId="0DD0DA7D" w14:textId="77777777" w:rsidR="008B0888" w:rsidRDefault="008B0888">
                            <w:pPr>
                              <w:pStyle w:val="TextBox"/>
                            </w:pPr>
                            <w:r>
                              <w:t xml:space="preserve">Examensarbete 15 </w:t>
                            </w:r>
                            <w:proofErr w:type="spellStart"/>
                            <w:r>
                              <w:t>hp</w:t>
                            </w:r>
                            <w:proofErr w:type="spellEnd"/>
                          </w:p>
                          <w:p w14:paraId="205AAAC7" w14:textId="77777777" w:rsidR="008B0888" w:rsidRDefault="008B0888">
                            <w:pPr>
                              <w:pStyle w:val="TextBox"/>
                            </w:pPr>
                            <w:r>
                              <w:t>Data- och systemvetenskap</w:t>
                            </w:r>
                          </w:p>
                          <w:p w14:paraId="51566511" w14:textId="77777777" w:rsidR="008B0888" w:rsidRDefault="008B0888">
                            <w:pPr>
                              <w:pStyle w:val="Textruta"/>
                            </w:pPr>
                            <w:r>
                              <w:t xml:space="preserve">Kurs- eller utbildningsprogram (180 </w:t>
                            </w:r>
                            <w:proofErr w:type="spellStart"/>
                            <w:r>
                              <w:t>hp</w:t>
                            </w:r>
                            <w:proofErr w:type="spellEnd"/>
                            <w:r>
                              <w:t xml:space="preserve">) </w:t>
                            </w:r>
                          </w:p>
                          <w:p w14:paraId="7A700FAB" w14:textId="05793D08" w:rsidR="008B0888" w:rsidRDefault="008B0888">
                            <w:pPr>
                              <w:pStyle w:val="Textruta"/>
                            </w:pPr>
                            <w:r>
                              <w:t>Höstterminen 2018</w:t>
                            </w:r>
                          </w:p>
                          <w:p w14:paraId="381612CD" w14:textId="77777777" w:rsidR="008B0888" w:rsidRDefault="008B0888">
                            <w:pPr>
                              <w:pStyle w:val="Textruta"/>
                            </w:pPr>
                            <w:r>
                              <w:t>Handledare: Robert Ramberg</w:t>
                            </w:r>
                          </w:p>
                          <w:p w14:paraId="41DC09BB" w14:textId="358B72E7" w:rsidR="008B0888" w:rsidRDefault="008B0888">
                            <w:pPr>
                              <w:pStyle w:val="Textruta"/>
                            </w:pPr>
                            <w:r>
                              <w:t>Granskare: Patrik Hernvall</w:t>
                            </w:r>
                          </w:p>
                          <w:p w14:paraId="316E1ACF" w14:textId="77777777" w:rsidR="008B0888" w:rsidRPr="00EE4EEC" w:rsidRDefault="008B0888">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8B0888" w:rsidRDefault="008B0888">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A1F0B" w:rsidRDefault="00CA1F0B">
                      <w:pPr>
                        <w:pStyle w:val="Frontpagetext"/>
                        <w:rPr>
                          <w:sz w:val="28"/>
                          <w:szCs w:val="28"/>
                        </w:rPr>
                      </w:pPr>
                      <w:r>
                        <w:rPr>
                          <w:sz w:val="28"/>
                          <w:szCs w:val="28"/>
                        </w:rPr>
                        <w:t xml:space="preserve">Institutionen för data- </w:t>
                      </w:r>
                      <w:r>
                        <w:rPr>
                          <w:sz w:val="28"/>
                          <w:szCs w:val="28"/>
                        </w:rPr>
                        <w:br/>
                        <w:t>och systemvetenskap</w:t>
                      </w:r>
                    </w:p>
                    <w:p w14:paraId="0DD0DA7D" w14:textId="77777777" w:rsidR="00CA1F0B" w:rsidRDefault="00CA1F0B">
                      <w:pPr>
                        <w:pStyle w:val="TextBox"/>
                      </w:pPr>
                      <w:r>
                        <w:t xml:space="preserve">Examensarbete 15 </w:t>
                      </w:r>
                      <w:proofErr w:type="spellStart"/>
                      <w:r>
                        <w:t>hp</w:t>
                      </w:r>
                      <w:proofErr w:type="spellEnd"/>
                    </w:p>
                    <w:p w14:paraId="205AAAC7" w14:textId="77777777" w:rsidR="00CA1F0B" w:rsidRDefault="00CA1F0B">
                      <w:pPr>
                        <w:pStyle w:val="TextBox"/>
                      </w:pPr>
                      <w:r>
                        <w:t>Data- och systemvetenskap</w:t>
                      </w:r>
                    </w:p>
                    <w:p w14:paraId="51566511" w14:textId="77777777" w:rsidR="00CA1F0B" w:rsidRDefault="00CA1F0B">
                      <w:pPr>
                        <w:pStyle w:val="Textruta"/>
                      </w:pPr>
                      <w:r>
                        <w:t xml:space="preserve">Kurs- eller utbildningsprogram (180 </w:t>
                      </w:r>
                      <w:proofErr w:type="spellStart"/>
                      <w:r>
                        <w:t>hp</w:t>
                      </w:r>
                      <w:proofErr w:type="spellEnd"/>
                      <w:r>
                        <w:t xml:space="preserve">) </w:t>
                      </w:r>
                    </w:p>
                    <w:p w14:paraId="7A700FAB" w14:textId="05793D08" w:rsidR="00CA1F0B" w:rsidRDefault="00CA1F0B">
                      <w:pPr>
                        <w:pStyle w:val="Textruta"/>
                      </w:pPr>
                      <w:r>
                        <w:t>Höstterminen 2018</w:t>
                      </w:r>
                    </w:p>
                    <w:p w14:paraId="381612CD" w14:textId="77777777" w:rsidR="00CA1F0B" w:rsidRDefault="00CA1F0B">
                      <w:pPr>
                        <w:pStyle w:val="Textruta"/>
                      </w:pPr>
                      <w:r>
                        <w:t>Handledare: Robert Ramberg</w:t>
                      </w:r>
                    </w:p>
                    <w:p w14:paraId="41DC09BB" w14:textId="358B72E7" w:rsidR="00CA1F0B" w:rsidRDefault="00CA1F0B">
                      <w:pPr>
                        <w:pStyle w:val="Textruta"/>
                      </w:pPr>
                      <w:r>
                        <w:t>Granskare: Patrik Hernvall</w:t>
                      </w:r>
                    </w:p>
                    <w:p w14:paraId="316E1ACF" w14:textId="77777777" w:rsidR="00CA1F0B" w:rsidRPr="00EE4EEC" w:rsidRDefault="00CA1F0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A1F0B" w:rsidRDefault="00CA1F0B">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1"/>
          <w:footerReference w:type="first" r:id="rId12"/>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1" w:name="_Toc391456178"/>
      <w:bookmarkStart w:id="2" w:name="_Toc401327934"/>
      <w:bookmarkEnd w:id="1"/>
      <w:r>
        <w:lastRenderedPageBreak/>
        <w:t>Synopsis</w:t>
      </w:r>
      <w:bookmarkEnd w:id="2"/>
    </w:p>
    <w:p w14:paraId="0587F940" w14:textId="5A7CC1FB"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del w:id="3" w:author="Olivia Imner" w:date="2018-11-27T09:27:00Z">
        <w:r w:rsidR="00B639A7" w:rsidDel="003E0991">
          <w:delText xml:space="preserve">kvalitativ </w:delText>
        </w:r>
      </w:del>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ins w:id="4" w:author="Olivia Imner" w:date="2018-11-27T09:11:00Z">
        <w:r w:rsidR="003A3451">
          <w:t>En</w:t>
        </w:r>
      </w:ins>
      <w:del w:id="5" w:author="Olivia Imner" w:date="2018-11-27T09:11:00Z">
        <w:r w:rsidR="00265FDF" w:rsidDel="003A3451">
          <w:delText>Vi</w:delText>
        </w:r>
      </w:del>
      <w:r w:rsidR="00265FDF">
        <w:t xml:space="preserve"> evaluer</w:t>
      </w:r>
      <w:ins w:id="6" w:author="Olivia Imner" w:date="2018-11-27T09:11:00Z">
        <w:r w:rsidR="003A3451">
          <w:t>ing genomfördes</w:t>
        </w:r>
      </w:ins>
      <w:del w:id="7" w:author="Olivia Imner" w:date="2018-11-27T09:11:00Z">
        <w:r w:rsidR="00265FDF" w:rsidDel="003A3451">
          <w:delText>a</w:delText>
        </w:r>
        <w:r w:rsidR="00714353" w:rsidDel="003A3451">
          <w:delText>r</w:delText>
        </w:r>
      </w:del>
      <w:r w:rsidR="00265FDF">
        <w:t xml:space="preserve"> </w:t>
      </w:r>
      <w:r w:rsidR="009411BD">
        <w:t xml:space="preserve">också </w:t>
      </w:r>
      <w:ins w:id="8" w:author="Olivia Imner" w:date="2018-11-27T09:11:00Z">
        <w:r w:rsidR="003A3451">
          <w:t xml:space="preserve">av </w:t>
        </w:r>
      </w:ins>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9" w:name="_Toc391456179"/>
      <w:bookmarkStart w:id="10" w:name="_Toc401327935"/>
      <w:bookmarkEnd w:id="9"/>
      <w:r>
        <w:lastRenderedPageBreak/>
        <w:t>Introduktion</w:t>
      </w:r>
      <w:bookmarkEnd w:id="10"/>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skapar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682F2A56" w14:textId="77777777"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bookmarkStart w:id="11" w:name="_GoBack"/>
      <w:r w:rsidR="0074784D">
        <w:t>kval</w:t>
      </w:r>
      <w:bookmarkEnd w:id="11"/>
      <w:r w:rsidR="0074784D">
        <w:t>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329F8244"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p>
    <w:p w14:paraId="47BA92BD" w14:textId="77777777" w:rsidR="004A54DB" w:rsidRDefault="004A54DB" w:rsidP="004A54DB">
      <w:pPr>
        <w:spacing w:line="480" w:lineRule="auto"/>
        <w:jc w:val="both"/>
      </w:pPr>
    </w:p>
    <w:p w14:paraId="5FA485B7" w14:textId="45AAA39C"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5B0F1DD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(Gráinne 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2244146D" w14:textId="77777777" w:rsidR="00261F22" w:rsidRDefault="00261F22" w:rsidP="004A1CFE">
      <w:pPr>
        <w:spacing w:line="480" w:lineRule="auto"/>
        <w:jc w:val="both"/>
      </w:pPr>
    </w:p>
    <w:p w14:paraId="3EC0EA8E" w14:textId="3AA9B26C"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 xml:space="preserve">till </w:t>
      </w:r>
      <w:del w:id="12" w:author="Olivia Imner" w:date="2018-11-27T08:58:00Z">
        <w:r w:rsidRPr="00713E7C" w:rsidDel="0048422A">
          <w:rPr>
            <w:rFonts w:cs="Times New Roman"/>
          </w:rPr>
          <w:delText xml:space="preserve">en </w:delText>
        </w:r>
      </w:del>
      <w:r w:rsidRPr="00713E7C">
        <w:rPr>
          <w:rFonts w:cs="Times New Roman"/>
        </w:rPr>
        <w:t>modellbaserad</w:t>
      </w:r>
      <w:ins w:id="13" w:author="Olivia Imner" w:date="2018-11-27T08:58:00Z">
        <w:r w:rsidR="0048422A">
          <w:rPr>
            <w:rFonts w:cs="Times New Roman"/>
          </w:rPr>
          <w:t xml:space="preserve">e riktlinjer </w:t>
        </w:r>
      </w:ins>
      <w:del w:id="14" w:author="Olivia Imner" w:date="2018-11-27T08:58:00Z">
        <w:r w:rsidRPr="00713E7C" w:rsidDel="0048422A">
          <w:rPr>
            <w:rFonts w:cs="Times New Roman"/>
          </w:rPr>
          <w:delText xml:space="preserve"> strategi </w:delText>
        </w:r>
      </w:del>
      <w:r w:rsidRPr="00713E7C">
        <w:rPr>
          <w:rFonts w:cs="Times New Roman"/>
        </w:rPr>
        <w:t xml:space="preserve">skulle stödjas genom att förstå </w:t>
      </w:r>
      <w:r w:rsidR="001E05E5">
        <w:rPr>
          <w:rFonts w:cs="Times New Roman"/>
        </w:rPr>
        <w:t>”H</w:t>
      </w:r>
      <w:r w:rsidRPr="00713E7C">
        <w:rPr>
          <w:rFonts w:cs="Times New Roman"/>
        </w:rPr>
        <w:t xml:space="preserve">ur </w:t>
      </w:r>
      <w:r w:rsidR="001E05E5">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w:t>
      </w:r>
      <w:r w:rsidR="00412495">
        <w:rPr>
          <w:rFonts w:cs="Times New Roman"/>
        </w:rPr>
        <w:t>KLM och ATM</w:t>
      </w:r>
      <w:r w:rsidR="00E83E99">
        <w:rPr>
          <w:rFonts w:cs="Times New Roman"/>
        </w:rPr>
        <w:t xml:space="preserve">.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utgångspunkt för att fortsätta undersöka vilka modeller som skulle kunna </w:t>
      </w:r>
      <w:r w:rsidRPr="00713E7C">
        <w:rPr>
          <w:rFonts w:cs="Times New Roman"/>
        </w:rPr>
        <w:lastRenderedPageBreak/>
        <w:t>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 xml:space="preserve">vilken </w:t>
      </w:r>
      <w:r w:rsidR="008670D1">
        <w:rPr>
          <w:rFonts w:cs="Times New Roman"/>
        </w:rPr>
        <w:t>för och- nackdelar</w:t>
      </w:r>
      <w:r w:rsidR="00EA50F0">
        <w:rPr>
          <w:rFonts w:cs="Times New Roman"/>
        </w:rPr>
        <w:t xml:space="preserve">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w:t>
      </w:r>
      <w:del w:id="15" w:author="Olivia Imner" w:date="2018-11-27T08:59:00Z">
        <w:r w:rsidR="003B34BD" w:rsidDel="0048422A">
          <w:rPr>
            <w:lang w:eastAsia="sv-SE"/>
          </w:rPr>
          <w:delText xml:space="preserve"> en</w:delText>
        </w:r>
      </w:del>
      <w:r w:rsidR="003B34BD">
        <w:rPr>
          <w:lang w:eastAsia="sv-SE"/>
        </w:rPr>
        <w:t xml:space="preserve"> anpassad</w:t>
      </w:r>
      <w:ins w:id="16" w:author="Olivia Imner" w:date="2018-11-27T08:59:00Z">
        <w:r w:rsidR="0048422A">
          <w:rPr>
            <w:lang w:eastAsia="sv-SE"/>
          </w:rPr>
          <w:t>e</w:t>
        </w:r>
      </w:ins>
      <w:r w:rsidR="003B34BD">
        <w:rPr>
          <w:lang w:eastAsia="sv-SE"/>
        </w:rPr>
        <w:t xml:space="preserve"> pedagogisk</w:t>
      </w:r>
      <w:ins w:id="17" w:author="Olivia Imner" w:date="2018-11-27T09:00:00Z">
        <w:r w:rsidR="0048422A">
          <w:rPr>
            <w:lang w:eastAsia="sv-SE"/>
          </w:rPr>
          <w:t>a</w:t>
        </w:r>
      </w:ins>
      <w:r w:rsidR="003B34BD">
        <w:rPr>
          <w:lang w:eastAsia="sv-SE"/>
        </w:rPr>
        <w:t xml:space="preserve"> </w:t>
      </w:r>
      <w:del w:id="18" w:author="Olivia Imner" w:date="2018-11-27T08:59:00Z">
        <w:r w:rsidR="003B34BD" w:rsidDel="0048422A">
          <w:rPr>
            <w:lang w:eastAsia="sv-SE"/>
          </w:rPr>
          <w:delText>strategi/modell</w:delText>
        </w:r>
      </w:del>
      <w:ins w:id="19" w:author="Olivia Imner" w:date="2018-11-27T08:59:00Z">
        <w:r w:rsidR="0048422A">
          <w:rPr>
            <w:lang w:eastAsia="sv-SE"/>
          </w:rPr>
          <w:t>riktlinjer</w:t>
        </w:r>
      </w:ins>
      <w:r w:rsidR="003B34BD">
        <w:rPr>
          <w:lang w:eastAsia="sv-SE"/>
        </w:rPr>
        <w:t xml:space="preserve"> för varje kurs.</w:t>
      </w:r>
    </w:p>
    <w:p w14:paraId="1897F9F4" w14:textId="70CE0C18" w:rsidR="00582DFC" w:rsidRDefault="00850895" w:rsidP="009D27B3">
      <w:pPr>
        <w:pStyle w:val="Heading11"/>
      </w:pPr>
      <w:bookmarkStart w:id="20" w:name="_Toc391456181"/>
      <w:bookmarkStart w:id="21" w:name="_Toc401327937"/>
      <w:bookmarkEnd w:id="20"/>
      <w:r>
        <w:t>Metod</w:t>
      </w:r>
      <w:bookmarkStart w:id="22" w:name="_Toc391456182"/>
      <w:bookmarkStart w:id="23" w:name="_Toc401327938"/>
      <w:bookmarkEnd w:id="21"/>
      <w:bookmarkEnd w:id="22"/>
    </w:p>
    <w:p w14:paraId="4F1EA438" w14:textId="170DC84A" w:rsidR="00D45847" w:rsidRPr="00CA1731" w:rsidRDefault="003C298D" w:rsidP="00CA1731">
      <w:pPr>
        <w:tabs>
          <w:tab w:val="left" w:pos="1134"/>
        </w:tabs>
        <w:spacing w:line="360" w:lineRule="auto"/>
        <w:rPr>
          <w:rFonts w:cs="Times New Roman"/>
          <w:b/>
          <w:sz w:val="24"/>
          <w:szCs w:val="24"/>
        </w:rPr>
      </w:pPr>
      <w:r>
        <w:rPr>
          <w:rFonts w:cs="Times New Roman"/>
          <w:b/>
          <w:sz w:val="24"/>
          <w:szCs w:val="24"/>
        </w:rPr>
        <w:t>Framtagande av intervju</w:t>
      </w:r>
      <w:r w:rsidR="00E30B7E">
        <w:rPr>
          <w:rFonts w:cs="Times New Roman"/>
          <w:b/>
          <w:sz w:val="24"/>
          <w:szCs w:val="24"/>
        </w:rPr>
        <w:t>frågor</w:t>
      </w:r>
      <w:bookmarkEnd w:id="23"/>
    </w:p>
    <w:p w14:paraId="25D56B1E" w14:textId="5507C636" w:rsidR="00E41077" w:rsidRPr="00CA1F0B" w:rsidRDefault="00850895" w:rsidP="000B1921">
      <w:pPr>
        <w:tabs>
          <w:tab w:val="left" w:pos="1134"/>
        </w:tabs>
        <w:spacing w:line="480" w:lineRule="auto"/>
        <w:jc w:val="both"/>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del w:id="24" w:author="Olivia Imner" w:date="2018-11-27T09:27:00Z">
        <w:r w:rsidR="00897661" w:rsidDel="003E0991">
          <w:rPr>
            <w:rFonts w:cs="Times New Roman"/>
          </w:rPr>
          <w:delText>kvali</w:delText>
        </w:r>
        <w:r w:rsidR="00340590" w:rsidDel="003E0991">
          <w:rPr>
            <w:rFonts w:cs="Times New Roman"/>
          </w:rPr>
          <w:delText xml:space="preserve">tativ </w:delText>
        </w:r>
      </w:del>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och likaså vilka pedagogiska modeller som är passande för e-lärande.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 xml:space="preserve">utesluta modeller där modellkriteriet skiljde sig markant från andra modeller i </w:t>
      </w:r>
      <w:r w:rsidR="00224B2D">
        <w:lastRenderedPageBreak/>
        <w:t xml:space="preserve">perspektivet.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042EBC37"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tyst lokal utan </w:t>
      </w:r>
      <w:r w:rsidR="00067904">
        <w:t>störningsmöjligheter</w:t>
      </w:r>
      <w:r>
        <w:t xml:space="preserve">. Intervjun började med att förklara </w:t>
      </w:r>
      <w:r w:rsidR="00067904">
        <w:t>för</w:t>
      </w:r>
      <w:r>
        <w:t xml:space="preserve"> respondenten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ins w:id="25" w:author="Olivia Imner" w:date="2018-11-27T09:20:00Z">
        <w:r w:rsidR="001B33D1">
          <w:t>det fanns</w:t>
        </w:r>
      </w:ins>
      <w:del w:id="26" w:author="Olivia Imner" w:date="2018-11-27T09:20:00Z">
        <w:r w:rsidR="00067904" w:rsidDel="001B33D1">
          <w:delText>de hade</w:delText>
        </w:r>
      </w:del>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27" w:name="_Toc391456183"/>
      <w:bookmarkStart w:id="28" w:name="_Toc401327939"/>
      <w:r w:rsidRPr="000B1921">
        <w:rPr>
          <w:rFonts w:cs="Times New Roman"/>
          <w:b/>
          <w:sz w:val="24"/>
          <w:szCs w:val="24"/>
        </w:rPr>
        <w:t>Utvärdering</w:t>
      </w:r>
      <w:bookmarkEnd w:id="27"/>
      <w:bookmarkEnd w:id="28"/>
    </w:p>
    <w:p w14:paraId="58B6265B" w14:textId="4ED04800"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A5A58">
        <w:rPr>
          <w:rFonts w:eastAsia="Times New Roman" w:cs="Times New Roman"/>
          <w:lang w:eastAsia="sv-SE"/>
        </w:rPr>
        <w:t>studiens ledare</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 xml:space="preserve">element. </w:t>
      </w:r>
    </w:p>
    <w:p w14:paraId="650E9956" w14:textId="7B631B81" w:rsidR="00582DFC" w:rsidRPr="009B18DA" w:rsidRDefault="00850895" w:rsidP="009D27B3">
      <w:pPr>
        <w:pStyle w:val="Heading11"/>
      </w:pPr>
      <w:bookmarkStart w:id="29" w:name="_Toc391456184"/>
      <w:bookmarkStart w:id="30" w:name="_Toc401327940"/>
      <w:bookmarkEnd w:id="29"/>
      <w:r w:rsidRPr="00E43D1C">
        <w:t>Resultat</w:t>
      </w:r>
      <w:bookmarkEnd w:id="30"/>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1D9F92A4"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A761002" w14:textId="0AB69605" w:rsidR="00E972C5" w:rsidRDefault="00850895" w:rsidP="00CA1731">
      <w:pPr>
        <w:spacing w:line="480" w:lineRule="auto"/>
        <w:jc w:val="both"/>
      </w:pPr>
      <w:r>
        <w:lastRenderedPageBreak/>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fall (Figur 1b).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lättare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66867483"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lastRenderedPageBreak/>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2B3AD4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del w:id="31" w:author="Olivia Imner" w:date="2018-11-27T09:04:00Z">
        <w:r w:rsidR="00874DE4" w:rsidDel="0048422A">
          <w:delText>materiella</w:delText>
        </w:r>
        <w:r w:rsidR="00D808DD" w:rsidDel="0048422A">
          <w:delText xml:space="preserve"> </w:delText>
        </w:r>
      </w:del>
      <w:r w:rsidR="00D808DD">
        <w:t xml:space="preserve">sammanfattningar </w:t>
      </w:r>
      <w:ins w:id="32" w:author="Olivia Imner" w:date="2018-11-27T09:05:00Z">
        <w:r w:rsidR="0048422A">
          <w:t xml:space="preserve">av materialet </w:t>
        </w:r>
      </w:ins>
      <w:r w:rsidR="00D808DD">
        <w:t xml:space="preserve">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w:t>
      </w:r>
      <w:r w:rsidR="00521970">
        <w:lastRenderedPageBreak/>
        <w:t>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58586874"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w:t>
      </w:r>
      <w:r w:rsidR="003A5A58">
        <w:t xml:space="preserve"> hos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w:t>
      </w:r>
      <w:r w:rsidR="00850895">
        <w:lastRenderedPageBreak/>
        <w:t>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commentRangeStart w:id="33"/>
      <w:r w:rsidR="00EA1899">
        <w:t xml:space="preserve">att </w:t>
      </w:r>
      <w:r w:rsidR="00694336">
        <w:t>en utvärdering av</w:t>
      </w:r>
      <w:r w:rsidR="00EA1899">
        <w:t xml:space="preserve"> </w:t>
      </w:r>
      <w:del w:id="34" w:author="Olivia Imner" w:date="2018-11-27T08:47:00Z">
        <w:r w:rsidR="00EA1899" w:rsidDel="00644DF9">
          <w:delText>en anpassa</w:delText>
        </w:r>
        <w:r w:rsidR="00D90862" w:rsidDel="00644DF9">
          <w:delText>d</w:delText>
        </w:r>
      </w:del>
      <w:r w:rsidR="00644DF9">
        <w:t>anpassade</w:t>
      </w:r>
      <w:r w:rsidR="00D90862">
        <w:t xml:space="preserve"> pedagogisk</w:t>
      </w:r>
      <w:ins w:id="35" w:author="Olivia Imner" w:date="2018-11-27T08:48:00Z">
        <w:r w:rsidR="00644DF9">
          <w:t>a riktlinjer</w:t>
        </w:r>
      </w:ins>
      <w:r w:rsidR="00D90862">
        <w:t xml:space="preserve"> </w:t>
      </w:r>
      <w:del w:id="36" w:author="Olivia Imner" w:date="2018-11-27T08:48:00Z">
        <w:r w:rsidR="00D90862" w:rsidDel="00644DF9">
          <w:delText>strategi</w:delText>
        </w:r>
        <w:r w:rsidR="00EA1899" w:rsidDel="00644DF9">
          <w:delText xml:space="preserve">/modell </w:delText>
        </w:r>
      </w:del>
      <w:r w:rsidR="00E86D52">
        <w:t>för va</w:t>
      </w:r>
      <w:r w:rsidR="00EA1899">
        <w:t xml:space="preserve">rje kurs </w:t>
      </w:r>
      <w:ins w:id="37" w:author="Olivia Imner" w:date="2018-11-27T08:50:00Z">
        <w:r w:rsidR="00644DF9">
          <w:t xml:space="preserve">förmodligen </w:t>
        </w:r>
      </w:ins>
      <w:r w:rsidR="00EA1899">
        <w:t xml:space="preserve">inte </w:t>
      </w:r>
      <w:r w:rsidR="00694336">
        <w:t xml:space="preserve">är </w:t>
      </w:r>
      <w:del w:id="38" w:author="Olivia Imner" w:date="2018-11-27T08:52:00Z">
        <w:r w:rsidR="00EA1899" w:rsidDel="00644DF9">
          <w:delText>nödvändigt</w:delText>
        </w:r>
        <w:commentRangeEnd w:id="33"/>
        <w:r w:rsidR="00AC33AB" w:rsidDel="00644DF9">
          <w:rPr>
            <w:rStyle w:val="Kommentarsreferens"/>
          </w:rPr>
          <w:commentReference w:id="33"/>
        </w:r>
      </w:del>
      <w:ins w:id="39" w:author="Olivia Imner" w:date="2018-11-27T14:53:00Z">
        <w:r w:rsidR="00354045">
          <w:t>nödvändigt.</w:t>
        </w:r>
      </w:ins>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40" w:name="_Toc489811950"/>
      <w:bookmarkStart w:id="41"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40"/>
      <w:bookmarkEnd w:id="41"/>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42" w:name="_Toc391456185"/>
      <w:bookmarkStart w:id="43" w:name="_Toc401327941"/>
      <w:bookmarkEnd w:id="42"/>
      <w:r w:rsidRPr="004E58AD">
        <w:lastRenderedPageBreak/>
        <w:t>Diskussion</w:t>
      </w:r>
      <w:bookmarkEnd w:id="43"/>
    </w:p>
    <w:p w14:paraId="6D0F922C" w14:textId="3BBE2CCA"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del w:id="44" w:author="Olivia Imner" w:date="2018-11-27T08:53:00Z">
        <w:r w:rsidR="00A71251" w:rsidDel="00644DF9">
          <w:delText xml:space="preserve">strategi </w:delText>
        </w:r>
      </w:del>
      <w:ins w:id="45" w:author="Olivia Imner" w:date="2018-11-27T08:53:00Z">
        <w:r w:rsidR="00644DF9">
          <w:t xml:space="preserve">riktlinjer </w:t>
        </w:r>
      </w:ins>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r w:rsidR="006D6C38">
        <w:t>riktlinjer</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8B0888">
        <w:t xml:space="preserve">Studien </w:t>
      </w:r>
      <w:ins w:id="46" w:author="Olivia Imner" w:date="2018-11-27T18:04:00Z">
        <w:r w:rsidR="008B0888">
          <w:t xml:space="preserve">avsåg också att förstå vilka för och- nackdelar som finns med Grades befintliga pedagogiska riktlinjer och därför utvärderades fyra av Grades tidigare </w:t>
        </w:r>
      </w:ins>
      <w:ins w:id="47" w:author="Olivia Imner" w:date="2018-11-27T18:06:00Z">
        <w:r w:rsidR="008B0888">
          <w:t>kurser enligt DIM’s riktlinjer.</w:t>
        </w:r>
      </w:ins>
      <w:r w:rsidR="008B0888">
        <w:t xml:space="preserve"> </w:t>
      </w:r>
      <w:ins w:id="48" w:author="Olivia Imner" w:date="2018-11-27T18:06:00Z">
        <w:r w:rsidR="008B0888">
          <w:t>Det</w:t>
        </w:r>
      </w:ins>
      <w:ins w:id="49" w:author="Olivia Imner" w:date="2018-11-27T18:07:00Z">
        <w:r w:rsidR="008B0888">
          <w:t xml:space="preserve"> som</w:t>
        </w:r>
      </w:ins>
      <w:ins w:id="50" w:author="Olivia Imner" w:date="2018-11-27T18:06:00Z">
        <w:r w:rsidR="008B0888">
          <w:t xml:space="preserve"> </w:t>
        </w:r>
      </w:ins>
      <w:commentRangeStart w:id="51"/>
      <w:del w:id="52" w:author="Olivia Imner" w:date="2018-11-27T18:06:00Z">
        <w:r w:rsidR="00551BEB" w:rsidDel="008B0888">
          <w:delText>V</w:delText>
        </w:r>
      </w:del>
      <w:commentRangeEnd w:id="51"/>
      <w:r w:rsidR="008265DC">
        <w:rPr>
          <w:rStyle w:val="Kommentarsreferens"/>
        </w:rPr>
        <w:commentReference w:id="51"/>
      </w:r>
      <w:del w:id="53" w:author="Olivia Imner" w:date="2018-11-27T18:06:00Z">
        <w:r w:rsidR="00551BEB" w:rsidDel="008B0888">
          <w:delText xml:space="preserve">i </w:delText>
        </w:r>
      </w:del>
      <w:r w:rsidR="00457C43">
        <w:t>identifierade</w:t>
      </w:r>
      <w:ins w:id="54" w:author="Olivia Imner" w:date="2018-11-27T18:07:00Z">
        <w:r w:rsidR="008B0888">
          <w:t>s var</w:t>
        </w:r>
      </w:ins>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756A3223" w:rsidR="00AC7484" w:rsidRPr="00802217" w:rsidRDefault="008227FA" w:rsidP="00CA1731">
      <w:pPr>
        <w:spacing w:line="480" w:lineRule="auto"/>
        <w:jc w:val="both"/>
        <w:rPr>
          <w:rFonts w:cs="Times New Roman"/>
        </w:rPr>
      </w:pPr>
      <w:r>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w:t>
      </w:r>
      <w:r w:rsidR="006D6C38">
        <w:t>ska riktlinjer</w:t>
      </w:r>
      <w:r w:rsidR="00AC7484">
        <w:t xml:space="preserve">. </w:t>
      </w:r>
      <w:r w:rsidR="00047967">
        <w:t xml:space="preserve">I studien utnyttjades en </w:t>
      </w:r>
      <w:del w:id="55" w:author="Olivia Imner" w:date="2018-11-27T09:27:00Z">
        <w:r w:rsidR="00A51BA1" w:rsidDel="003E0991">
          <w:delText xml:space="preserve">kvalitativ </w:delText>
        </w:r>
      </w:del>
      <w:r w:rsidR="00A51BA1">
        <w:t>intervju</w:t>
      </w:r>
      <w:r w:rsidR="0015775D">
        <w:t xml:space="preserve"> </w:t>
      </w:r>
      <w:r w:rsidR="00047967">
        <w:t>för att</w:t>
      </w:r>
      <w:r w:rsidR="00A51BA1">
        <w:t xml:space="preserve"> </w:t>
      </w:r>
      <w:r w:rsidR="00401673">
        <w:t xml:space="preserve">utföra </w:t>
      </w:r>
      <w:r w:rsidR="00A51BA1">
        <w:t>studien</w:t>
      </w:r>
      <w:r w:rsidR="0015775D">
        <w:t xml:space="preserve"> och uppnå de mål som angivits</w:t>
      </w:r>
      <w:r w:rsidR="00047967">
        <w:t xml:space="preserve">. </w:t>
      </w:r>
      <w:r w:rsidR="005E4262">
        <w:rPr>
          <w:rFonts w:cs="Times New Roman"/>
        </w:rPr>
        <w:t xml:space="preserve">Ett alternativ forskningsmetod </w:t>
      </w:r>
      <w:r w:rsidR="00401673">
        <w:rPr>
          <w:rFonts w:cs="Times New Roman"/>
        </w:rPr>
        <w:t xml:space="preserve">skulle kunna </w:t>
      </w:r>
      <w:r w:rsidR="005E4262">
        <w:rPr>
          <w:rFonts w:cs="Times New Roman"/>
        </w:rPr>
        <w:t xml:space="preserve">vara att använda en enkät </w:t>
      </w:r>
      <w:r w:rsidR="00841C6E">
        <w:rPr>
          <w:rFonts w:cs="Times New Roman"/>
        </w:rPr>
        <w:t>för att utvinna en större bredd på informationsflödet</w:t>
      </w:r>
      <w:r w:rsidR="00841C6E">
        <w:t xml:space="preserve">, </w:t>
      </w:r>
      <w:r w:rsidR="00FC6287">
        <w:rPr>
          <w:rFonts w:cs="Times New Roman"/>
        </w:rPr>
        <w:t xml:space="preserve">eftersom fler </w:t>
      </w:r>
      <w:r w:rsidR="000412CF">
        <w:t xml:space="preserve">frågor </w:t>
      </w:r>
      <w:r w:rsidR="00841C6E">
        <w:rPr>
          <w:rFonts w:cs="Times New Roman"/>
        </w:rPr>
        <w:t xml:space="preserve">kan </w:t>
      </w:r>
      <w:r w:rsidR="003A5A58">
        <w:rPr>
          <w:rFonts w:cs="Times New Roman"/>
        </w:rPr>
        <w:t>ställas till flera personer</w:t>
      </w:r>
      <w:r w:rsidR="00841C6E">
        <w:rPr>
          <w:rFonts w:cs="Times New Roman"/>
        </w:rPr>
        <w:t>.</w:t>
      </w:r>
      <w:r w:rsidR="00AC1E16">
        <w:rPr>
          <w:rFonts w:cs="Times New Roman"/>
        </w:rPr>
        <w:t xml:space="preserve"> </w:t>
      </w:r>
      <w:r w:rsidR="00B33CEE">
        <w:rPr>
          <w:rFonts w:cs="Times New Roman"/>
        </w:rPr>
        <w:t xml:space="preserve">Dock finns </w:t>
      </w:r>
      <w:r w:rsidR="001A5D5F">
        <w:rPr>
          <w:rFonts w:cs="Times New Roman"/>
        </w:rPr>
        <w:t>risken</w:t>
      </w:r>
      <w:r w:rsidR="00B33CEE">
        <w:rPr>
          <w:rFonts w:cs="Times New Roman"/>
        </w:rPr>
        <w:t xml:space="preserve"> för </w:t>
      </w:r>
      <w:r w:rsidR="001A5D5F">
        <w:rPr>
          <w:rFonts w:cs="Times New Roman"/>
        </w:rPr>
        <w:t xml:space="preserve">att </w:t>
      </w:r>
      <w:r w:rsidR="00B33CEE">
        <w:rPr>
          <w:rFonts w:cs="Times New Roman"/>
        </w:rPr>
        <w:t xml:space="preserve">missförstånd av </w:t>
      </w:r>
      <w:r w:rsidR="00AC1E16">
        <w:rPr>
          <w:rFonts w:cs="Times New Roman"/>
        </w:rPr>
        <w:t>fråg</w:t>
      </w:r>
      <w:r w:rsidR="000412CF">
        <w:rPr>
          <w:rFonts w:cs="Times New Roman"/>
        </w:rPr>
        <w:t>an</w:t>
      </w:r>
      <w:r w:rsidR="00003F6D">
        <w:rPr>
          <w:rFonts w:cs="Times New Roman"/>
        </w:rPr>
        <w:t xml:space="preserve"> </w:t>
      </w:r>
      <w:r w:rsidR="00002ECD">
        <w:rPr>
          <w:rFonts w:cs="Times New Roman"/>
        </w:rPr>
        <w:t xml:space="preserve">ökar </w:t>
      </w:r>
      <w:r w:rsidR="00B33CEE">
        <w:rPr>
          <w:rFonts w:cs="Times New Roman"/>
        </w:rPr>
        <w:t xml:space="preserve">med en enkät, eftersom det inte finns någon chans för vidare förklaringar. </w:t>
      </w:r>
      <w:r w:rsidR="00002ECD">
        <w:rPr>
          <w:rFonts w:cs="Times New Roman"/>
          <w:color w:val="353535"/>
        </w:rPr>
        <w:t xml:space="preserve">Fast </w:t>
      </w:r>
      <w:r w:rsidR="001E114D">
        <w:rPr>
          <w:rFonts w:cs="Times New Roman"/>
          <w:color w:val="353535"/>
        </w:rPr>
        <w:t xml:space="preserve">en </w:t>
      </w:r>
      <w:r w:rsidR="00002ECD">
        <w:rPr>
          <w:rFonts w:cs="Times New Roman"/>
          <w:color w:val="353535"/>
        </w:rPr>
        <w:t xml:space="preserve">intervju bedömdes att vara </w:t>
      </w:r>
      <w:r w:rsidR="001E114D">
        <w:rPr>
          <w:rFonts w:cs="Times New Roman"/>
          <w:color w:val="353535"/>
        </w:rPr>
        <w:t xml:space="preserve">den mest lämpliga metoden att använda, </w:t>
      </w:r>
      <w:r w:rsidR="00802217" w:rsidRPr="001E114D">
        <w:rPr>
          <w:rFonts w:cs="Times New Roman"/>
          <w:color w:val="353535"/>
        </w:rPr>
        <w:t>finns det vissa faktorer som</w:t>
      </w:r>
      <w:r w:rsidR="00802217" w:rsidRPr="00802217">
        <w:rPr>
          <w:rFonts w:cs="Times New Roman"/>
          <w:color w:val="353535"/>
        </w:rPr>
        <w:t xml:space="preserve"> kan ha påverkat intervjuresultatet på ett okänt sätt.</w:t>
      </w:r>
      <w:r w:rsidR="00802217">
        <w:rPr>
          <w:rFonts w:ascii="AppleSystemUIFont" w:hAnsi="AppleSystemUIFont" w:cs="AppleSystemUIFont"/>
          <w:color w:val="353535"/>
          <w:sz w:val="24"/>
          <w:szCs w:val="24"/>
        </w:rPr>
        <w:t xml:space="preserve"> </w:t>
      </w:r>
      <w:r w:rsidR="00002ECD">
        <w:t>I</w:t>
      </w:r>
      <w:r w:rsidR="0043087E">
        <w:t>nter</w:t>
      </w:r>
      <w:r w:rsidR="00D970EE">
        <w:t xml:space="preserve">vjun bestod </w:t>
      </w:r>
      <w:r w:rsidR="00BB10E9">
        <w:t xml:space="preserve">endast </w:t>
      </w:r>
      <w:r w:rsidR="00D970EE">
        <w:t xml:space="preserve">av en </w:t>
      </w:r>
      <w:r w:rsidR="00431498">
        <w:t>respondent</w:t>
      </w:r>
      <w:r w:rsidR="00D970EE">
        <w:t xml:space="preserve"> och</w:t>
      </w:r>
      <w:r w:rsidR="0043087E">
        <w:t xml:space="preserve"> </w:t>
      </w:r>
      <w:r w:rsidR="00B818BA">
        <w:t xml:space="preserve">följden </w:t>
      </w:r>
      <w:r w:rsidR="00482617">
        <w:t xml:space="preserve">kan </w:t>
      </w:r>
      <w:r w:rsidR="00BB10E9">
        <w:t>bli</w:t>
      </w:r>
      <w:r w:rsidR="00B818BA">
        <w:t xml:space="preserve"> att </w:t>
      </w:r>
      <w:r w:rsidR="00431498">
        <w:t>resultatet</w:t>
      </w:r>
      <w:r w:rsidR="00482617">
        <w:t xml:space="preserve"> skulle vara mer </w:t>
      </w:r>
      <w:r w:rsidR="00431498">
        <w:t>reliabla</w:t>
      </w:r>
      <w:r w:rsidR="00482617">
        <w:t xml:space="preserve"> om flera personer</w:t>
      </w:r>
      <w:r w:rsidR="00431498">
        <w:t xml:space="preserve"> kunde intervjuas</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w:t>
      </w:r>
      <w:r w:rsidR="00F358E4">
        <w:lastRenderedPageBreak/>
        <w:t>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20C537C3"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commentRangeStart w:id="56"/>
      <w:r w:rsidR="00457C43">
        <w:t>.</w:t>
      </w:r>
      <w:commentRangeEnd w:id="56"/>
      <w:r w:rsidR="00354045">
        <w:rPr>
          <w:rStyle w:val="Kommentarsreferens"/>
        </w:rPr>
        <w:commentReference w:id="56"/>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reliabla</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2A74D2E5" w:rsidR="003475EE" w:rsidRDefault="00667FC8" w:rsidP="00CA1731">
      <w:pPr>
        <w:spacing w:line="480" w:lineRule="auto"/>
        <w:jc w:val="both"/>
      </w:pPr>
      <w:commentRangeStart w:id="57"/>
      <w:r>
        <w:t xml:space="preserve">Det </w:t>
      </w:r>
      <w:commentRangeEnd w:id="57"/>
      <w:r w:rsidR="00AD6630">
        <w:rPr>
          <w:rStyle w:val="Kommentarsreferens"/>
        </w:rPr>
        <w:commentReference w:id="57"/>
      </w:r>
      <w:r>
        <w:t xml:space="preserve">är inte nödvändigtvis att 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w:t>
      </w:r>
      <w:del w:id="58" w:author="Olivia Imner" w:date="2018-11-27T08:57:00Z">
        <w:r w:rsidR="00590E58" w:rsidDel="0048422A">
          <w:delText xml:space="preserve"> en</w:delText>
        </w:r>
      </w:del>
      <w:r w:rsidR="00590E58">
        <w:t xml:space="preserve"> </w:t>
      </w:r>
      <w:ins w:id="59" w:author="Olivia Imner" w:date="2018-11-27T08:56:00Z">
        <w:r w:rsidR="0048422A">
          <w:t xml:space="preserve">modellbaserade </w:t>
        </w:r>
      </w:ins>
      <w:r w:rsidR="00590E58">
        <w:t>pedagogisk</w:t>
      </w:r>
      <w:ins w:id="60" w:author="Olivia Imner" w:date="2018-11-27T08:57:00Z">
        <w:r w:rsidR="0048422A">
          <w:t>a</w:t>
        </w:r>
      </w:ins>
      <w:r w:rsidR="002B1E41">
        <w:t xml:space="preserve"> </w:t>
      </w:r>
      <w:del w:id="61" w:author="Olivia Imner" w:date="2018-11-27T08:57:00Z">
        <w:r w:rsidR="002B1E41" w:rsidDel="0048422A">
          <w:delText>strategi/modell</w:delText>
        </w:r>
      </w:del>
      <w:ins w:id="62" w:author="Olivia Imner" w:date="2018-11-27T08:57:00Z">
        <w:r w:rsidR="0048422A">
          <w:t>riktlinjer</w:t>
        </w:r>
      </w:ins>
      <w:r w:rsidR="002B1E41">
        <w:t xml:space="preserve">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 xml:space="preserve">långt emellan </w:t>
      </w:r>
      <w:r w:rsidR="00674577">
        <w:lastRenderedPageBreak/>
        <w:t>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44DE9D72" w:rsidR="00035BFB" w:rsidRPr="00035BFB" w:rsidRDefault="00E75C4C" w:rsidP="00CA1731">
      <w:pPr>
        <w:spacing w:line="480" w:lineRule="auto"/>
        <w:jc w:val="both"/>
      </w:pPr>
      <w:r>
        <w:t>Sammanfattningsvis ger resultatet från studien en tydlig riktlinje för modeller som skulle underlätta Grades övergång till en modellbasera</w:t>
      </w:r>
      <w:ins w:id="63" w:author="Olivia Imner" w:date="2018-11-27T08:57:00Z">
        <w:r w:rsidR="0048422A">
          <w:t>de riktlinjer</w:t>
        </w:r>
      </w:ins>
      <w:del w:id="64" w:author="Olivia Imner" w:date="2018-11-27T08:57:00Z">
        <w:r w:rsidDel="0048422A">
          <w:delText>t strategi</w:delText>
        </w:r>
      </w:del>
      <w:r>
        <w:t xml:space="preserve">.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 xml:space="preserve">ger specifika förslag på </w:t>
      </w:r>
      <w:commentRangeStart w:id="65"/>
      <w:r w:rsidR="00DE1A92">
        <w:t>förbättringar</w:t>
      </w:r>
      <w:commentRangeEnd w:id="65"/>
      <w:r w:rsidR="00C3101B">
        <w:rPr>
          <w:rStyle w:val="Kommentarsreferens"/>
        </w:rPr>
        <w:commentReference w:id="65"/>
      </w:r>
      <w:r w:rsidR="00DE1A92">
        <w:t>.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9D27B3">
      <w:pPr>
        <w:pStyle w:val="Heading11"/>
      </w:pPr>
      <w:bookmarkStart w:id="66" w:name="_Toc401327942"/>
      <w:r w:rsidRPr="004E58AD">
        <w:lastRenderedPageBreak/>
        <w:t>Tack</w:t>
      </w:r>
      <w:bookmarkEnd w:id="66"/>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67" w:name="_Toc391456186"/>
      <w:bookmarkStart w:id="68" w:name="_Toc401327943"/>
      <w:bookmarkEnd w:id="67"/>
      <w:r w:rsidRPr="004E58AD">
        <w:t>Referenser</w:t>
      </w:r>
      <w:bookmarkEnd w:id="68"/>
    </w:p>
    <w:p w14:paraId="58650485" w14:textId="77777777" w:rsidR="00C91F45" w:rsidRPr="00C91F45" w:rsidRDefault="00B67ECD">
      <w:pPr>
        <w:widowControl w:val="0"/>
        <w:autoSpaceDE w:val="0"/>
        <w:autoSpaceDN w:val="0"/>
        <w:adjustRightInd w:val="0"/>
        <w:rPr>
          <w:rFonts w:cs="Times New Roman"/>
          <w:color w:val="000000"/>
          <w:szCs w:val="24"/>
        </w:rPr>
      </w:pPr>
      <w:r w:rsidRPr="004D2145">
        <w:rPr>
          <w:rFonts w:eastAsia="Times New Roman" w:cs="Times New Roman"/>
          <w:color w:val="222222"/>
          <w:shd w:val="clear" w:color="auto" w:fill="FFFFFF"/>
        </w:rPr>
        <w:fldChar w:fldCharType="begin"/>
      </w:r>
      <w:r w:rsidR="00C91F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C91F45" w:rsidRPr="00C91F45">
        <w:rPr>
          <w:rFonts w:cs="Times New Roman"/>
          <w:color w:val="000000"/>
          <w:szCs w:val="24"/>
        </w:rPr>
        <w:t>Businessreflex. (2016, December 2). E-learning – mer lärande på effektivare sätt? Retrieved August 31, 2018, from goo.gl/SbUuNe</w:t>
      </w:r>
    </w:p>
    <w:p w14:paraId="366B3590"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Carlberg, N. (2017, March 5). Branschanalys e-learning Sverige 2015. Retrieved October 7, 2018, from goo.gl/ZU9VLM</w:t>
      </w:r>
    </w:p>
    <w:p w14:paraId="49F2A795"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Clark, R. C., &amp; Mayer, R. E. (2012). </w:t>
      </w:r>
      <w:r w:rsidRPr="00C91F45">
        <w:rPr>
          <w:rFonts w:cs="Times New Roman"/>
          <w:i/>
          <w:iCs/>
          <w:color w:val="000000"/>
          <w:szCs w:val="24"/>
        </w:rPr>
        <w:t>Scenario-based e-Learning: Evidence-Based Guidelines for Online Workforce Learning</w:t>
      </w:r>
      <w:r w:rsidRPr="00C91F45">
        <w:rPr>
          <w:rFonts w:cs="Times New Roman"/>
          <w:color w:val="000000"/>
          <w:szCs w:val="24"/>
        </w:rPr>
        <w:t>. John Wiley &amp; Sons.</w:t>
      </w:r>
    </w:p>
    <w:p w14:paraId="7D13E9E6"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Conole, G., Dyke, M., Oliver, M., &amp; Seale, J. (2004). Mapping pedagogy and tools for effective learning design. </w:t>
      </w:r>
      <w:r w:rsidRPr="00C91F45">
        <w:rPr>
          <w:rFonts w:cs="Times New Roman"/>
          <w:i/>
          <w:iCs/>
          <w:color w:val="000000"/>
          <w:szCs w:val="24"/>
        </w:rPr>
        <w:t>Computers &amp; Education</w:t>
      </w:r>
      <w:r w:rsidRPr="00C91F45">
        <w:rPr>
          <w:rFonts w:cs="Times New Roman"/>
          <w:color w:val="000000"/>
          <w:szCs w:val="24"/>
        </w:rPr>
        <w:t xml:space="preserve">, </w:t>
      </w:r>
      <w:r w:rsidRPr="00C91F45">
        <w:rPr>
          <w:rFonts w:cs="Times New Roman"/>
          <w:i/>
          <w:iCs/>
          <w:color w:val="000000"/>
          <w:szCs w:val="24"/>
        </w:rPr>
        <w:t>43</w:t>
      </w:r>
      <w:r w:rsidRPr="00C91F45">
        <w:rPr>
          <w:rFonts w:cs="Times New Roman"/>
          <w:color w:val="000000"/>
          <w:szCs w:val="24"/>
        </w:rPr>
        <w:t>(1–2), 17–33. https://doi.org/10.1016/j.compedu.2003.12.018</w:t>
      </w:r>
    </w:p>
    <w:p w14:paraId="0001168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Conole, Gráinne. (2010). </w:t>
      </w:r>
      <w:r w:rsidRPr="00C91F45">
        <w:rPr>
          <w:rFonts w:cs="Times New Roman"/>
          <w:i/>
          <w:iCs/>
          <w:color w:val="000000"/>
          <w:szCs w:val="24"/>
        </w:rPr>
        <w:t>Review of Pedagogical Models and their use in e-learning</w:t>
      </w:r>
      <w:r w:rsidRPr="00C91F45">
        <w:rPr>
          <w:rFonts w:cs="Times New Roman"/>
          <w:color w:val="000000"/>
          <w:szCs w:val="24"/>
        </w:rPr>
        <w:t>. Milton Keynes: Open University. Retrieved from goo.gl/AfBK7R</w:t>
      </w:r>
    </w:p>
    <w:p w14:paraId="44CA7AE2"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Dabbagh, N. (2005). Pedagogical models for E-Learning: A theory-based design framework. In </w:t>
      </w:r>
      <w:r w:rsidRPr="00C91F45">
        <w:rPr>
          <w:rFonts w:cs="Times New Roman"/>
          <w:i/>
          <w:iCs/>
          <w:color w:val="000000"/>
          <w:szCs w:val="24"/>
        </w:rPr>
        <w:t>In International Journal of Technology in Teaching and Learning</w:t>
      </w:r>
      <w:r w:rsidRPr="00C91F45">
        <w:rPr>
          <w:rFonts w:cs="Times New Roman"/>
          <w:color w:val="000000"/>
          <w:szCs w:val="24"/>
        </w:rPr>
        <w:t xml:space="preserve"> (pp. 25–44).</w:t>
      </w:r>
    </w:p>
    <w:p w14:paraId="26D90646"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Dalsgaard, C. (2005). Pedagogical quality in e-learning. </w:t>
      </w:r>
      <w:r w:rsidRPr="00C91F45">
        <w:rPr>
          <w:rFonts w:cs="Times New Roman"/>
          <w:i/>
          <w:iCs/>
          <w:color w:val="000000"/>
          <w:szCs w:val="24"/>
        </w:rPr>
        <w:t>Eleed</w:t>
      </w:r>
      <w:r w:rsidRPr="00C91F45">
        <w:rPr>
          <w:rFonts w:cs="Times New Roman"/>
          <w:color w:val="000000"/>
          <w:szCs w:val="24"/>
        </w:rPr>
        <w:t xml:space="preserve">, </w:t>
      </w:r>
      <w:r w:rsidRPr="00C91F45">
        <w:rPr>
          <w:rFonts w:cs="Times New Roman"/>
          <w:i/>
          <w:iCs/>
          <w:color w:val="000000"/>
          <w:szCs w:val="24"/>
        </w:rPr>
        <w:t>1</w:t>
      </w:r>
      <w:r w:rsidRPr="00C91F45">
        <w:rPr>
          <w:rFonts w:cs="Times New Roman"/>
          <w:color w:val="000000"/>
          <w:szCs w:val="24"/>
        </w:rPr>
        <w:t>(1). Retrieved from https://eleed.campussource.de/archive/1/78/index_html</w:t>
      </w:r>
    </w:p>
    <w:p w14:paraId="6ED2686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de Jong, N., Verstegen, D. M. L., Tan, F. E. S., &amp; O’Connor, S. J. (2013). A comparison of classroom and online asynchronous problem-based learning for students undertaking statistics training as part of a Public Health Masters degree. </w:t>
      </w:r>
      <w:r w:rsidRPr="00C91F45">
        <w:rPr>
          <w:rFonts w:cs="Times New Roman"/>
          <w:i/>
          <w:iCs/>
          <w:color w:val="000000"/>
          <w:szCs w:val="24"/>
        </w:rPr>
        <w:t>Advances in Health Sciences Education: Theory and Practice</w:t>
      </w:r>
      <w:r w:rsidRPr="00C91F45">
        <w:rPr>
          <w:rFonts w:cs="Times New Roman"/>
          <w:color w:val="000000"/>
          <w:szCs w:val="24"/>
        </w:rPr>
        <w:t xml:space="preserve">, </w:t>
      </w:r>
      <w:r w:rsidRPr="00C91F45">
        <w:rPr>
          <w:rFonts w:cs="Times New Roman"/>
          <w:i/>
          <w:iCs/>
          <w:color w:val="000000"/>
          <w:szCs w:val="24"/>
        </w:rPr>
        <w:t>18</w:t>
      </w:r>
      <w:r w:rsidRPr="00C91F45">
        <w:rPr>
          <w:rFonts w:cs="Times New Roman"/>
          <w:color w:val="000000"/>
          <w:szCs w:val="24"/>
        </w:rPr>
        <w:t>(2), 245–264. https://doi.org/10.1007/s10459-012-9368-x</w:t>
      </w:r>
    </w:p>
    <w:p w14:paraId="18FCCB88"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Engeström, Y. (1987). </w:t>
      </w:r>
      <w:r w:rsidRPr="00C91F45">
        <w:rPr>
          <w:rFonts w:cs="Times New Roman"/>
          <w:i/>
          <w:iCs/>
          <w:color w:val="000000"/>
          <w:szCs w:val="24"/>
        </w:rPr>
        <w:t>Learning by expanding: An activity-theoretical approach to developmental research</w:t>
      </w:r>
      <w:r w:rsidRPr="00C91F45">
        <w:rPr>
          <w:rFonts w:cs="Times New Roman"/>
          <w:color w:val="000000"/>
          <w:szCs w:val="24"/>
        </w:rPr>
        <w:t>. p. 78.</w:t>
      </w:r>
    </w:p>
    <w:p w14:paraId="3518E138"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European Union Reference Laboratories. (2001). </w:t>
      </w:r>
      <w:r w:rsidRPr="00C91F45">
        <w:rPr>
          <w:rFonts w:cs="Times New Roman"/>
          <w:i/>
          <w:iCs/>
          <w:color w:val="000000"/>
          <w:szCs w:val="24"/>
        </w:rPr>
        <w:t>eLearning : Designing Tomorrow’s Education An Interim Report</w:t>
      </w:r>
      <w:r w:rsidRPr="00C91F45">
        <w:rPr>
          <w:rFonts w:cs="Times New Roman"/>
          <w:color w:val="000000"/>
          <w:szCs w:val="24"/>
        </w:rPr>
        <w:t>. International Co-operation Europe Ltd: Commission Of The European Communities. Retrieved from goo.gl/nhn8QH</w:t>
      </w:r>
    </w:p>
    <w:p w14:paraId="1684FFC2"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Kauchak, D. P., &amp; Eggen, P. D. (2011). </w:t>
      </w:r>
      <w:r w:rsidRPr="00C91F45">
        <w:rPr>
          <w:rFonts w:cs="Times New Roman"/>
          <w:i/>
          <w:iCs/>
          <w:color w:val="000000"/>
          <w:szCs w:val="24"/>
        </w:rPr>
        <w:t>Learning and teaching: research-based methods</w:t>
      </w:r>
      <w:r w:rsidRPr="00C91F45">
        <w:rPr>
          <w:rFonts w:cs="Times New Roman"/>
          <w:color w:val="000000"/>
          <w:szCs w:val="24"/>
        </w:rPr>
        <w:t>. Boston: Pearson.</w:t>
      </w:r>
    </w:p>
    <w:p w14:paraId="075463DC"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4B87B31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Magliaro, S. G., Lockee, B. B., &amp; Burton, J. K. (2005). Direct instruction revisited: A key model for instructional technology. </w:t>
      </w:r>
      <w:r w:rsidRPr="00C91F45">
        <w:rPr>
          <w:rFonts w:cs="Times New Roman"/>
          <w:i/>
          <w:iCs/>
          <w:color w:val="000000"/>
          <w:szCs w:val="24"/>
        </w:rPr>
        <w:t>Educational Technology Research and Development</w:t>
      </w:r>
      <w:r w:rsidRPr="00C91F45">
        <w:rPr>
          <w:rFonts w:cs="Times New Roman"/>
          <w:color w:val="000000"/>
          <w:szCs w:val="24"/>
        </w:rPr>
        <w:t xml:space="preserve">, </w:t>
      </w:r>
      <w:r w:rsidRPr="00C91F45">
        <w:rPr>
          <w:rFonts w:cs="Times New Roman"/>
          <w:i/>
          <w:iCs/>
          <w:color w:val="000000"/>
          <w:szCs w:val="24"/>
        </w:rPr>
        <w:t>53</w:t>
      </w:r>
      <w:r w:rsidRPr="00C91F45">
        <w:rPr>
          <w:rFonts w:cs="Times New Roman"/>
          <w:color w:val="000000"/>
          <w:szCs w:val="24"/>
        </w:rPr>
        <w:t>(4), 41–55. https://doi.org/10.1007/BF02504684</w:t>
      </w:r>
    </w:p>
    <w:p w14:paraId="2FEEF7E3"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Mayes, T., &amp; de Freitas, S. (2004). Review of e-learning theories, frameworks and models. </w:t>
      </w:r>
      <w:r w:rsidRPr="00C91F45">
        <w:rPr>
          <w:rFonts w:cs="Times New Roman"/>
          <w:i/>
          <w:iCs/>
          <w:color w:val="000000"/>
          <w:szCs w:val="24"/>
        </w:rPr>
        <w:t>JISC E-Learning Models Desk Study</w:t>
      </w:r>
      <w:r w:rsidRPr="00C91F45">
        <w:rPr>
          <w:rFonts w:cs="Times New Roman"/>
          <w:color w:val="000000"/>
          <w:szCs w:val="24"/>
        </w:rPr>
        <w:t>, (1).</w:t>
      </w:r>
    </w:p>
    <w:p w14:paraId="7DA89A93"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Moraros, J., Islam, A., Yu, S., Banow, R., &amp; Schindelka, B. (2015). Flipping for success: evaluating the effectiveness of a novel teaching approach in a graduate level setting. </w:t>
      </w:r>
      <w:r w:rsidRPr="00C91F45">
        <w:rPr>
          <w:rFonts w:cs="Times New Roman"/>
          <w:i/>
          <w:iCs/>
          <w:color w:val="000000"/>
          <w:szCs w:val="24"/>
        </w:rPr>
        <w:t>BMC Medical Education</w:t>
      </w:r>
      <w:r w:rsidRPr="00C91F45">
        <w:rPr>
          <w:rFonts w:cs="Times New Roman"/>
          <w:color w:val="000000"/>
          <w:szCs w:val="24"/>
        </w:rPr>
        <w:t xml:space="preserve">, </w:t>
      </w:r>
      <w:r w:rsidRPr="00C91F45">
        <w:rPr>
          <w:rFonts w:cs="Times New Roman"/>
          <w:i/>
          <w:iCs/>
          <w:color w:val="000000"/>
          <w:szCs w:val="24"/>
        </w:rPr>
        <w:t>15</w:t>
      </w:r>
      <w:r w:rsidRPr="00C91F45">
        <w:rPr>
          <w:rFonts w:cs="Times New Roman"/>
          <w:color w:val="000000"/>
          <w:szCs w:val="24"/>
        </w:rPr>
        <w:t>. https://doi.org/10.1186/s12909-015-0317-2</w:t>
      </w:r>
    </w:p>
    <w:p w14:paraId="483EF4CF"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Pange, A., &amp; Pange, J. (2011). Is E-learning Based On Learning Theories? A Literature Review. </w:t>
      </w:r>
      <w:r w:rsidRPr="00C91F45">
        <w:rPr>
          <w:rFonts w:cs="Times New Roman"/>
          <w:i/>
          <w:iCs/>
          <w:color w:val="000000"/>
          <w:szCs w:val="24"/>
        </w:rPr>
        <w:t>World Academy of Science, Engineering &amp; Technology</w:t>
      </w:r>
      <w:r w:rsidRPr="00C91F45">
        <w:rPr>
          <w:rFonts w:cs="Times New Roman"/>
          <w:color w:val="000000"/>
          <w:szCs w:val="24"/>
        </w:rPr>
        <w:t xml:space="preserve">, </w:t>
      </w:r>
      <w:r w:rsidRPr="00C91F45">
        <w:rPr>
          <w:rFonts w:cs="Times New Roman"/>
          <w:i/>
          <w:iCs/>
          <w:color w:val="000000"/>
          <w:szCs w:val="24"/>
        </w:rPr>
        <w:t>5</w:t>
      </w:r>
      <w:r w:rsidRPr="00C91F45">
        <w:rPr>
          <w:rFonts w:cs="Times New Roman"/>
          <w:color w:val="000000"/>
          <w:szCs w:val="24"/>
        </w:rPr>
        <w:t>(8).</w:t>
      </w:r>
    </w:p>
    <w:p w14:paraId="32428955"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lastRenderedPageBreak/>
        <w:t xml:space="preserve">Yeh, Y.-C. (2009). Integrating e-learning into the Direct-instruction Model to enhance the effectiveness of critical-thinking instruction. </w:t>
      </w:r>
      <w:r w:rsidRPr="00C91F45">
        <w:rPr>
          <w:rFonts w:cs="Times New Roman"/>
          <w:i/>
          <w:iCs/>
          <w:color w:val="000000"/>
          <w:szCs w:val="24"/>
        </w:rPr>
        <w:t>Instructional Science</w:t>
      </w:r>
      <w:r w:rsidRPr="00C91F45">
        <w:rPr>
          <w:rFonts w:cs="Times New Roman"/>
          <w:color w:val="000000"/>
          <w:szCs w:val="24"/>
        </w:rPr>
        <w:t xml:space="preserve">, </w:t>
      </w:r>
      <w:r w:rsidRPr="00C91F45">
        <w:rPr>
          <w:rFonts w:cs="Times New Roman"/>
          <w:i/>
          <w:iCs/>
          <w:color w:val="000000"/>
          <w:szCs w:val="24"/>
        </w:rPr>
        <w:t>37</w:t>
      </w:r>
      <w:r w:rsidRPr="00C91F45">
        <w:rPr>
          <w:rFonts w:cs="Times New Roman"/>
          <w:color w:val="000000"/>
          <w:szCs w:val="24"/>
        </w:rPr>
        <w:t>(2), 185–203. Retrieved from goo.gl/Lo4tFB</w:t>
      </w:r>
    </w:p>
    <w:p w14:paraId="34026666" w14:textId="6EE53F23"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69" w:name="_Toc391456187"/>
      <w:bookmarkStart w:id="70" w:name="_Toc401327944"/>
      <w:bookmarkEnd w:id="69"/>
      <w:r w:rsidRPr="009F3187">
        <w:lastRenderedPageBreak/>
        <w:t>Bilagor</w:t>
      </w:r>
      <w:bookmarkEnd w:id="70"/>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71" w:name="_Toc391456188"/>
      <w:bookmarkEnd w:id="71"/>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186B8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186B8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186B8B">
        <w:rPr>
          <w:rStyle w:val="Fotnotsreferens"/>
        </w:rPr>
        <w:footnoteReference w:id="3"/>
      </w:r>
      <w:r w:rsidR="00850895">
        <w:rPr>
          <w:rFonts w:eastAsia="Times New Roman" w:cs="Times New Roman"/>
          <w:color w:val="333333"/>
        </w:rPr>
        <w:t xml:space="preserve"> (kognitiva färdigheter) för att gestalta</w:t>
      </w:r>
      <w:r w:rsidR="00850895" w:rsidRPr="00186B8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186B8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186B8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72" w:name="_Toc391456189"/>
      <w:bookmarkEnd w:id="72"/>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Olivia Imner" w:date="2018-11-25T17:16:00Z" w:initials="OI">
    <w:p w14:paraId="3162CE75" w14:textId="62145CBE" w:rsidR="008B0888" w:rsidRDefault="008B0888">
      <w:pPr>
        <w:pStyle w:val="Kommentarer"/>
      </w:pPr>
      <w:r>
        <w:rPr>
          <w:rStyle w:val="Kommentarsreferens"/>
        </w:rPr>
        <w:annotationRef/>
      </w:r>
      <w:r w:rsidRPr="002221E2">
        <w:t>Patrik: Efterso</w:t>
      </w:r>
      <w:r>
        <w:t>m detta är formellt en fas 2 gra</w:t>
      </w:r>
      <w:r w:rsidRPr="002221E2">
        <w:t>nskning, är det oklart om du kommer att läsa de delar som är inte nödvändig i fas 2. Med detta i åtanke, vill jag bara nämna att alternativa forskningsmetoder är diskuterade i diskussionen.</w:t>
      </w:r>
    </w:p>
  </w:comment>
  <w:comment w:id="33" w:author="Olivia Imner" w:date="2018-11-27T07:26:00Z" w:initials="OI">
    <w:p w14:paraId="7946C5C5" w14:textId="7BC81887" w:rsidR="008B0888" w:rsidRDefault="008B0888">
      <w:pPr>
        <w:pStyle w:val="Kommentarer"/>
      </w:pPr>
      <w:r>
        <w:rPr>
          <w:rStyle w:val="Kommentarsreferens"/>
        </w:rPr>
        <w:annotationRef/>
      </w:r>
      <w:r>
        <w:t>Tone down</w:t>
      </w:r>
    </w:p>
  </w:comment>
  <w:comment w:id="51" w:author="Olivia Imner" w:date="2018-11-27T18:03:00Z" w:initials="OI">
    <w:p w14:paraId="6465A0CA" w14:textId="7145D056" w:rsidR="008B0888" w:rsidRDefault="008B0888">
      <w:pPr>
        <w:pStyle w:val="Kommentarer"/>
      </w:pPr>
      <w:r>
        <w:rPr>
          <w:rStyle w:val="Kommentarsreferens"/>
        </w:rPr>
        <w:annotationRef/>
      </w:r>
      <w:proofErr w:type="spellStart"/>
      <w:r>
        <w:t>Potentially</w:t>
      </w:r>
      <w:proofErr w:type="spellEnd"/>
      <w:r>
        <w:t xml:space="preserve"> </w:t>
      </w:r>
      <w:proofErr w:type="spellStart"/>
      <w:r>
        <w:t>repeat</w:t>
      </w:r>
      <w:proofErr w:type="spellEnd"/>
      <w:r>
        <w:t xml:space="preserve"> the 2nd syfte </w:t>
      </w:r>
      <w:proofErr w:type="spellStart"/>
      <w:r>
        <w:t>before</w:t>
      </w:r>
      <w:proofErr w:type="spellEnd"/>
      <w:r>
        <w:t xml:space="preserve"> </w:t>
      </w:r>
      <w:proofErr w:type="spellStart"/>
      <w:r>
        <w:t>this</w:t>
      </w:r>
      <w:proofErr w:type="spellEnd"/>
      <w:r>
        <w:t xml:space="preserve"> </w:t>
      </w:r>
      <w:proofErr w:type="spellStart"/>
      <w:r>
        <w:t>sentance</w:t>
      </w:r>
      <w:proofErr w:type="spellEnd"/>
      <w:r>
        <w:t>…</w:t>
      </w:r>
      <w:r w:rsidRPr="006235FC">
        <w:rPr>
          <w:rFonts w:cs="Times New Roman"/>
        </w:rPr>
        <w:t xml:space="preserve"> </w:t>
      </w:r>
      <w:r>
        <w:rPr>
          <w:rFonts w:cs="Times New Roman"/>
        </w:rPr>
        <w:t>Studien syftade också på att förstå vilken för och- nackdelar finns med Grades nuvarande pedagogiska riktlinjer och därför, utvärderades fyra av Grades tidigare kurser enligt DIM’s riktlinjer.</w:t>
      </w:r>
    </w:p>
  </w:comment>
  <w:comment w:id="56" w:author="Olivia Imner" w:date="2018-11-27T14:55:00Z" w:initials="OI">
    <w:p w14:paraId="7D5FEC65" w14:textId="0E795F04" w:rsidR="008B0888" w:rsidRDefault="008B0888">
      <w:pPr>
        <w:pStyle w:val="Kommentarer"/>
      </w:pPr>
      <w:r>
        <w:rPr>
          <w:rStyle w:val="Kommentarsreferens"/>
        </w:rPr>
        <w:annotationRef/>
      </w:r>
      <w:r>
        <w:t>D</w:t>
      </w:r>
      <w:r w:rsidRPr="00EF5A81">
        <w:t>et Associativa perspektivet</w:t>
      </w:r>
      <w:r>
        <w:t xml:space="preserve"> är oftast beskriven som ”lärande genom utförande av strukturerade uppgifter” och</w:t>
      </w:r>
      <w:r w:rsidRPr="00EF5A81">
        <w:t xml:space="preserve"> </w:t>
      </w:r>
      <w:r>
        <w:t xml:space="preserve">karakteriseras av, till exempel, beteende modifiering och lärande genom association och förstärkning </w:t>
      </w:r>
      <w:r w:rsidRPr="00EF5A81">
        <w:fldChar w:fldCharType="begin"/>
      </w:r>
      <w:r>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Pr="00EF5A81">
        <w:fldChar w:fldCharType="separate"/>
      </w:r>
      <w:r w:rsidRPr="00EF5A81">
        <w:rPr>
          <w:rFonts w:cs="Times New Roman"/>
        </w:rPr>
        <w:t>(Conole, 2010)</w:t>
      </w:r>
      <w:r w:rsidRPr="00EF5A81">
        <w:fldChar w:fldCharType="end"/>
      </w:r>
      <w:r w:rsidRPr="00EF5A81">
        <w:t xml:space="preserve">. Aktiviteterna handlar om att förändra beteende genom att ge direkt återkoppling efter själva utförandet </w:t>
      </w:r>
      <w:r w:rsidRPr="00EF5A81">
        <w:fldChar w:fldCharType="begin"/>
      </w:r>
      <w:r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Pr="00EF5A81">
        <w:rPr>
          <w:rFonts w:ascii="Myriad Pro Cond" w:hAnsi="Myriad Pro Cond" w:cs="Myriad Pro Cond"/>
        </w:rPr>
        <w:instrText>ﬀ</w:instrText>
      </w:r>
      <w:r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Pr="00EF5A81">
        <w:fldChar w:fldCharType="separate"/>
      </w:r>
      <w:r w:rsidRPr="00EF5A81">
        <w:rPr>
          <w:noProof/>
        </w:rPr>
        <w:t>(Conole, et.al., 2004)</w:t>
      </w:r>
      <w:r w:rsidRPr="00EF5A81">
        <w:fldChar w:fldCharType="end"/>
      </w:r>
      <w:r w:rsidRPr="00EF5A81">
        <w:t>.</w:t>
      </w:r>
    </w:p>
  </w:comment>
  <w:comment w:id="57" w:author="Olivia Imner" w:date="2018-11-27T13:30:00Z" w:initials="OI">
    <w:p w14:paraId="008BB982" w14:textId="4E756B75" w:rsidR="008B0888" w:rsidRDefault="008B0888">
      <w:pPr>
        <w:pStyle w:val="Kommentarer"/>
      </w:pPr>
      <w:r>
        <w:rPr>
          <w:rStyle w:val="Kommentarsreferens"/>
        </w:rPr>
        <w:annotationRef/>
      </w:r>
      <w:r>
        <w:t xml:space="preserve">Lärometoderna grundar sig ofta i pedagogiska modeller och etableras i många fall igenom testning och bevisning av validiteten med hjälp av undervisningen av studenter </w:t>
      </w:r>
      <w:r w:rsidRPr="0032261D">
        <w:fldChar w:fldCharType="begin"/>
      </w:r>
      <w:r>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Pr="0032261D">
        <w:fldChar w:fldCharType="separate"/>
      </w:r>
      <w:r>
        <w:t xml:space="preserve">(de Jong, et.al., </w:t>
      </w:r>
      <w:r w:rsidRPr="0032261D">
        <w:t xml:space="preserve">2013; Khalil &amp; </w:t>
      </w:r>
      <w:proofErr w:type="spellStart"/>
      <w:r w:rsidRPr="0032261D">
        <w:t>Elkhider</w:t>
      </w:r>
      <w:proofErr w:type="spellEnd"/>
      <w:r w:rsidRPr="0032261D">
        <w:t xml:space="preserve">, 2016; </w:t>
      </w:r>
      <w:proofErr w:type="spellStart"/>
      <w:r w:rsidRPr="0032261D">
        <w:t>Moraros</w:t>
      </w:r>
      <w:proofErr w:type="spellEnd"/>
      <w:r w:rsidRPr="0032261D">
        <w:t>, et.al., 2015)</w:t>
      </w:r>
      <w:r w:rsidRPr="0032261D">
        <w:fldChar w:fldCharType="end"/>
      </w:r>
      <w:r w:rsidRPr="0032261D">
        <w:t>.</w:t>
      </w:r>
    </w:p>
  </w:comment>
  <w:comment w:id="65" w:author="Olivia Imner" w:date="2018-11-27T14:57:00Z" w:initials="OI">
    <w:p w14:paraId="09ED747B" w14:textId="78246081" w:rsidR="008B0888" w:rsidRDefault="008B0888">
      <w:pPr>
        <w:pStyle w:val="Kommentarer"/>
      </w:pPr>
      <w:r>
        <w:rPr>
          <w:rStyle w:val="Kommentarsreferens"/>
        </w:rPr>
        <w:annotationRef/>
      </w:r>
      <w:r>
        <w:t xml:space="preserve">Det har uppvisats att majoriteten av e-kurser inte bygger på en antagen pedagogik och därmed har orsakat grova brister i lärandestrategier, kursinnehållet, delkursens tid och takt, gränssnittdesignen, och uppnåendet av tillfredsställande studentfokus i kursen </w:t>
      </w:r>
      <w:r>
        <w:fldChar w:fldCharType="begin"/>
      </w:r>
      <w:r>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fldChar w:fldCharType="separate"/>
      </w:r>
      <w:r>
        <w:rPr>
          <w:noProof/>
        </w:rPr>
        <w:t>(Pange &amp; Pange, 2011)</w:t>
      </w:r>
      <w:r>
        <w:fldChar w:fldCharType="end"/>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8B0888" w:rsidRDefault="008B0888">
      <w:r>
        <w:separator/>
      </w:r>
    </w:p>
  </w:endnote>
  <w:endnote w:type="continuationSeparator" w:id="0">
    <w:p w14:paraId="4F768654" w14:textId="77777777" w:rsidR="008B0888" w:rsidRDefault="008B0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8B0888" w:rsidRDefault="008B0888">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8B0888" w:rsidRDefault="008B0888">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8B0888" w:rsidRDefault="008B0888">
        <w:pPr>
          <w:pStyle w:val="Footer1"/>
          <w:jc w:val="center"/>
        </w:pPr>
        <w:r>
          <w:fldChar w:fldCharType="begin"/>
        </w:r>
        <w:r>
          <w:instrText>PAGE</w:instrText>
        </w:r>
        <w:r>
          <w:fldChar w:fldCharType="separate"/>
        </w:r>
        <w:r w:rsidR="00905F23">
          <w:rPr>
            <w:noProof/>
          </w:rPr>
          <w:t>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8B0888" w:rsidRDefault="008B0888">
        <w:pPr>
          <w:pStyle w:val="Footer1"/>
          <w:jc w:val="center"/>
        </w:pPr>
        <w:r>
          <w:fldChar w:fldCharType="begin"/>
        </w:r>
        <w:r>
          <w:instrText>PAGE</w:instrText>
        </w:r>
        <w:r>
          <w:fldChar w:fldCharType="separate"/>
        </w:r>
        <w:r w:rsidR="00905F23">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8B0888" w:rsidRDefault="008B0888">
      <w:r>
        <w:separator/>
      </w:r>
    </w:p>
  </w:footnote>
  <w:footnote w:type="continuationSeparator" w:id="0">
    <w:p w14:paraId="71DB8F98" w14:textId="77777777" w:rsidR="008B0888" w:rsidRDefault="008B0888">
      <w:r>
        <w:continuationSeparator/>
      </w:r>
    </w:p>
  </w:footnote>
  <w:footnote w:id="1">
    <w:p w14:paraId="5824ECF3" w14:textId="4B98B15A" w:rsidR="008B0888" w:rsidRPr="005D1A1C" w:rsidRDefault="008B0888"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8B0888" w:rsidRPr="005D1A1C" w:rsidRDefault="008B0888"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8B0888" w:rsidRPr="005D1A1C" w:rsidRDefault="008B0888"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8B0888" w:rsidRPr="005D1A1C" w:rsidRDefault="008B0888"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8B0888" w:rsidRPr="005D1A1C" w:rsidRDefault="008B0888"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8B0888" w:rsidRDefault="008B0888" w:rsidP="00CF61C4">
      <w:pPr>
        <w:pStyle w:val="Fotnotstext"/>
        <w:jc w:val="both"/>
      </w:pPr>
      <w:r w:rsidRPr="00186B8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4B9D"/>
    <w:rsid w:val="000152C2"/>
    <w:rsid w:val="00021305"/>
    <w:rsid w:val="00024931"/>
    <w:rsid w:val="000331BF"/>
    <w:rsid w:val="000359B7"/>
    <w:rsid w:val="00035BFB"/>
    <w:rsid w:val="00036B5F"/>
    <w:rsid w:val="00041127"/>
    <w:rsid w:val="000412CF"/>
    <w:rsid w:val="000413AA"/>
    <w:rsid w:val="00041A1C"/>
    <w:rsid w:val="000424D5"/>
    <w:rsid w:val="000427E4"/>
    <w:rsid w:val="00043579"/>
    <w:rsid w:val="00044A39"/>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F82"/>
    <w:rsid w:val="000856E3"/>
    <w:rsid w:val="00085FDC"/>
    <w:rsid w:val="0008729B"/>
    <w:rsid w:val="00087DFC"/>
    <w:rsid w:val="00090506"/>
    <w:rsid w:val="00091FAA"/>
    <w:rsid w:val="00092C24"/>
    <w:rsid w:val="0009439E"/>
    <w:rsid w:val="000944E9"/>
    <w:rsid w:val="000A2398"/>
    <w:rsid w:val="000A2894"/>
    <w:rsid w:val="000A3642"/>
    <w:rsid w:val="000A6CA9"/>
    <w:rsid w:val="000A7DCF"/>
    <w:rsid w:val="000B0BC8"/>
    <w:rsid w:val="000B1921"/>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203A"/>
    <w:rsid w:val="00113211"/>
    <w:rsid w:val="001133A4"/>
    <w:rsid w:val="00116196"/>
    <w:rsid w:val="001269BE"/>
    <w:rsid w:val="00127A70"/>
    <w:rsid w:val="00130629"/>
    <w:rsid w:val="00131159"/>
    <w:rsid w:val="001352A9"/>
    <w:rsid w:val="00135C34"/>
    <w:rsid w:val="00144DFA"/>
    <w:rsid w:val="00145DD9"/>
    <w:rsid w:val="00146793"/>
    <w:rsid w:val="00147B30"/>
    <w:rsid w:val="001558F4"/>
    <w:rsid w:val="0015775D"/>
    <w:rsid w:val="0016757F"/>
    <w:rsid w:val="001701BE"/>
    <w:rsid w:val="001732AB"/>
    <w:rsid w:val="001830ED"/>
    <w:rsid w:val="00184373"/>
    <w:rsid w:val="00186B8B"/>
    <w:rsid w:val="00190936"/>
    <w:rsid w:val="00191B85"/>
    <w:rsid w:val="0019256B"/>
    <w:rsid w:val="001974A0"/>
    <w:rsid w:val="00197B05"/>
    <w:rsid w:val="001A09C0"/>
    <w:rsid w:val="001A34FF"/>
    <w:rsid w:val="001A5D5F"/>
    <w:rsid w:val="001B0552"/>
    <w:rsid w:val="001B1EAE"/>
    <w:rsid w:val="001B244D"/>
    <w:rsid w:val="001B33D1"/>
    <w:rsid w:val="001B45BB"/>
    <w:rsid w:val="001B62E1"/>
    <w:rsid w:val="001B6E2D"/>
    <w:rsid w:val="001B7295"/>
    <w:rsid w:val="001C0112"/>
    <w:rsid w:val="001C5B3A"/>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21E2"/>
    <w:rsid w:val="00224B2D"/>
    <w:rsid w:val="00227C61"/>
    <w:rsid w:val="00227C8F"/>
    <w:rsid w:val="00230FB4"/>
    <w:rsid w:val="00231746"/>
    <w:rsid w:val="00233434"/>
    <w:rsid w:val="00234C76"/>
    <w:rsid w:val="0023519E"/>
    <w:rsid w:val="002352A5"/>
    <w:rsid w:val="00235307"/>
    <w:rsid w:val="00235908"/>
    <w:rsid w:val="00242648"/>
    <w:rsid w:val="002427A4"/>
    <w:rsid w:val="002435CA"/>
    <w:rsid w:val="00244800"/>
    <w:rsid w:val="002464E9"/>
    <w:rsid w:val="002468FE"/>
    <w:rsid w:val="00253BB6"/>
    <w:rsid w:val="00255B32"/>
    <w:rsid w:val="00256B80"/>
    <w:rsid w:val="002578D6"/>
    <w:rsid w:val="00257CB5"/>
    <w:rsid w:val="00257DD5"/>
    <w:rsid w:val="00261F22"/>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4A17"/>
    <w:rsid w:val="002C5DCC"/>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61D"/>
    <w:rsid w:val="00322DBF"/>
    <w:rsid w:val="003251B2"/>
    <w:rsid w:val="0033419A"/>
    <w:rsid w:val="00335B04"/>
    <w:rsid w:val="00340590"/>
    <w:rsid w:val="003405AE"/>
    <w:rsid w:val="0034079D"/>
    <w:rsid w:val="00341BB8"/>
    <w:rsid w:val="00342848"/>
    <w:rsid w:val="00342CA7"/>
    <w:rsid w:val="00342D7D"/>
    <w:rsid w:val="0034349A"/>
    <w:rsid w:val="00344A49"/>
    <w:rsid w:val="003475EE"/>
    <w:rsid w:val="00347A7F"/>
    <w:rsid w:val="0035370A"/>
    <w:rsid w:val="00354045"/>
    <w:rsid w:val="00354528"/>
    <w:rsid w:val="003557DE"/>
    <w:rsid w:val="00355C23"/>
    <w:rsid w:val="00363562"/>
    <w:rsid w:val="003673BF"/>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5EB1"/>
    <w:rsid w:val="003C06CF"/>
    <w:rsid w:val="003C298D"/>
    <w:rsid w:val="003C4177"/>
    <w:rsid w:val="003C6B23"/>
    <w:rsid w:val="003D1A09"/>
    <w:rsid w:val="003D2164"/>
    <w:rsid w:val="003E0991"/>
    <w:rsid w:val="003E2AEF"/>
    <w:rsid w:val="003E2B2E"/>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5054A"/>
    <w:rsid w:val="00451DEF"/>
    <w:rsid w:val="00452D11"/>
    <w:rsid w:val="00457C43"/>
    <w:rsid w:val="004601AF"/>
    <w:rsid w:val="00460759"/>
    <w:rsid w:val="004609DA"/>
    <w:rsid w:val="00462A53"/>
    <w:rsid w:val="00463CEE"/>
    <w:rsid w:val="004642EB"/>
    <w:rsid w:val="00464E06"/>
    <w:rsid w:val="00470E31"/>
    <w:rsid w:val="0047515C"/>
    <w:rsid w:val="0047588C"/>
    <w:rsid w:val="0047590E"/>
    <w:rsid w:val="004763AF"/>
    <w:rsid w:val="004822AA"/>
    <w:rsid w:val="00482460"/>
    <w:rsid w:val="00482617"/>
    <w:rsid w:val="004827B5"/>
    <w:rsid w:val="00482F2B"/>
    <w:rsid w:val="0048422A"/>
    <w:rsid w:val="004862A6"/>
    <w:rsid w:val="00491CC8"/>
    <w:rsid w:val="00493097"/>
    <w:rsid w:val="004979BB"/>
    <w:rsid w:val="004A0102"/>
    <w:rsid w:val="004A010C"/>
    <w:rsid w:val="004A07F5"/>
    <w:rsid w:val="004A08DF"/>
    <w:rsid w:val="004A1CFE"/>
    <w:rsid w:val="004A54DB"/>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28A6"/>
    <w:rsid w:val="004E4FA4"/>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91B"/>
    <w:rsid w:val="005B4A1A"/>
    <w:rsid w:val="005B77FC"/>
    <w:rsid w:val="005C02EC"/>
    <w:rsid w:val="005C19E9"/>
    <w:rsid w:val="005D0C05"/>
    <w:rsid w:val="005D1A1C"/>
    <w:rsid w:val="005D2977"/>
    <w:rsid w:val="005E1416"/>
    <w:rsid w:val="005E268B"/>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AD5"/>
    <w:rsid w:val="00652AE0"/>
    <w:rsid w:val="00654CAB"/>
    <w:rsid w:val="00655118"/>
    <w:rsid w:val="00657871"/>
    <w:rsid w:val="006601B2"/>
    <w:rsid w:val="006606DD"/>
    <w:rsid w:val="006652B4"/>
    <w:rsid w:val="00667FC8"/>
    <w:rsid w:val="006705BD"/>
    <w:rsid w:val="006725C3"/>
    <w:rsid w:val="00673314"/>
    <w:rsid w:val="00674179"/>
    <w:rsid w:val="00674577"/>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5D72"/>
    <w:rsid w:val="006A67CB"/>
    <w:rsid w:val="006B0EE1"/>
    <w:rsid w:val="006B6439"/>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D6050"/>
    <w:rsid w:val="007D7DFC"/>
    <w:rsid w:val="007E24A5"/>
    <w:rsid w:val="007E2E4F"/>
    <w:rsid w:val="007E6083"/>
    <w:rsid w:val="007E6327"/>
    <w:rsid w:val="007F0323"/>
    <w:rsid w:val="007F11CF"/>
    <w:rsid w:val="007F1B19"/>
    <w:rsid w:val="007F35F0"/>
    <w:rsid w:val="007F5594"/>
    <w:rsid w:val="007F5A31"/>
    <w:rsid w:val="007F5F1C"/>
    <w:rsid w:val="007F6CEC"/>
    <w:rsid w:val="00802217"/>
    <w:rsid w:val="008040AF"/>
    <w:rsid w:val="0080525B"/>
    <w:rsid w:val="00806CE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40367"/>
    <w:rsid w:val="00841C6E"/>
    <w:rsid w:val="00846D95"/>
    <w:rsid w:val="00850895"/>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8B6"/>
    <w:rsid w:val="00893C8F"/>
    <w:rsid w:val="00897661"/>
    <w:rsid w:val="00897EA6"/>
    <w:rsid w:val="008A06D0"/>
    <w:rsid w:val="008A16A6"/>
    <w:rsid w:val="008A4F8B"/>
    <w:rsid w:val="008A57EE"/>
    <w:rsid w:val="008A6219"/>
    <w:rsid w:val="008A67A7"/>
    <w:rsid w:val="008A6C94"/>
    <w:rsid w:val="008B04F7"/>
    <w:rsid w:val="008B0888"/>
    <w:rsid w:val="008B2D29"/>
    <w:rsid w:val="008B38B8"/>
    <w:rsid w:val="008C1E9D"/>
    <w:rsid w:val="008C3521"/>
    <w:rsid w:val="008C6C9D"/>
    <w:rsid w:val="008D01A7"/>
    <w:rsid w:val="008D175A"/>
    <w:rsid w:val="008D24BF"/>
    <w:rsid w:val="008D2988"/>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8789C"/>
    <w:rsid w:val="00991BE3"/>
    <w:rsid w:val="00992BD5"/>
    <w:rsid w:val="009A0DB5"/>
    <w:rsid w:val="009A0EF4"/>
    <w:rsid w:val="009A1F30"/>
    <w:rsid w:val="009A5435"/>
    <w:rsid w:val="009A74A3"/>
    <w:rsid w:val="009B18DA"/>
    <w:rsid w:val="009B2638"/>
    <w:rsid w:val="009B5FD4"/>
    <w:rsid w:val="009C0163"/>
    <w:rsid w:val="009C63F0"/>
    <w:rsid w:val="009D10D5"/>
    <w:rsid w:val="009D27B3"/>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61E8"/>
    <w:rsid w:val="00A41CB2"/>
    <w:rsid w:val="00A44A23"/>
    <w:rsid w:val="00A44BD4"/>
    <w:rsid w:val="00A46B98"/>
    <w:rsid w:val="00A512CD"/>
    <w:rsid w:val="00A51BA1"/>
    <w:rsid w:val="00A531A3"/>
    <w:rsid w:val="00A53F62"/>
    <w:rsid w:val="00A54A9F"/>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4ABD"/>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B00BFB"/>
    <w:rsid w:val="00B04C77"/>
    <w:rsid w:val="00B06ECC"/>
    <w:rsid w:val="00B1197D"/>
    <w:rsid w:val="00B17BFA"/>
    <w:rsid w:val="00B2517C"/>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D0BAF"/>
    <w:rsid w:val="00BD2BD1"/>
    <w:rsid w:val="00BD39C4"/>
    <w:rsid w:val="00BD42C9"/>
    <w:rsid w:val="00BD5132"/>
    <w:rsid w:val="00BE2E0E"/>
    <w:rsid w:val="00BE4185"/>
    <w:rsid w:val="00BE6335"/>
    <w:rsid w:val="00BF2EDC"/>
    <w:rsid w:val="00C00002"/>
    <w:rsid w:val="00C05B0F"/>
    <w:rsid w:val="00C11C02"/>
    <w:rsid w:val="00C145B8"/>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07E6"/>
    <w:rsid w:val="00C770CB"/>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E4DD3"/>
    <w:rsid w:val="00DF1A0C"/>
    <w:rsid w:val="00DF3880"/>
    <w:rsid w:val="00E0078E"/>
    <w:rsid w:val="00E02ACD"/>
    <w:rsid w:val="00E040F7"/>
    <w:rsid w:val="00E048BB"/>
    <w:rsid w:val="00E04FD4"/>
    <w:rsid w:val="00E05F45"/>
    <w:rsid w:val="00E0678A"/>
    <w:rsid w:val="00E12474"/>
    <w:rsid w:val="00E1489B"/>
    <w:rsid w:val="00E2013D"/>
    <w:rsid w:val="00E2103E"/>
    <w:rsid w:val="00E23DBB"/>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0825"/>
    <w:rsid w:val="00E91509"/>
    <w:rsid w:val="00E972C5"/>
    <w:rsid w:val="00E97FC1"/>
    <w:rsid w:val="00EA1899"/>
    <w:rsid w:val="00EA3071"/>
    <w:rsid w:val="00EA3C8B"/>
    <w:rsid w:val="00EA50F0"/>
    <w:rsid w:val="00EA5670"/>
    <w:rsid w:val="00EA7A8A"/>
    <w:rsid w:val="00EB1E68"/>
    <w:rsid w:val="00EB1EBB"/>
    <w:rsid w:val="00EB3A4E"/>
    <w:rsid w:val="00EB4251"/>
    <w:rsid w:val="00EB433D"/>
    <w:rsid w:val="00EB72CF"/>
    <w:rsid w:val="00EC1BE6"/>
    <w:rsid w:val="00EC4C26"/>
    <w:rsid w:val="00ED3A56"/>
    <w:rsid w:val="00ED4DF9"/>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96BD6"/>
    <w:rsid w:val="00FA6353"/>
    <w:rsid w:val="00FB3E6B"/>
    <w:rsid w:val="00FB56B1"/>
    <w:rsid w:val="00FB7215"/>
    <w:rsid w:val="00FB77D5"/>
    <w:rsid w:val="00FC2E6B"/>
    <w:rsid w:val="00FC6287"/>
    <w:rsid w:val="00FD29BA"/>
    <w:rsid w:val="00FD48CF"/>
    <w:rsid w:val="00FD5664"/>
    <w:rsid w:val="00FE034F"/>
    <w:rsid w:val="00FE3122"/>
    <w:rsid w:val="00FE4F32"/>
    <w:rsid w:val="00FE505A"/>
    <w:rsid w:val="00FE510B"/>
    <w:rsid w:val="00FE6164"/>
    <w:rsid w:val="00FE729C"/>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463E749E-1E08-3A4E-B8DA-6D90737AE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26</Pages>
  <Words>13630</Words>
  <Characters>72245</Characters>
  <Application>Microsoft Macintosh Word</Application>
  <DocSecurity>0</DocSecurity>
  <Lines>602</Lines>
  <Paragraphs>171</Paragraphs>
  <ScaleCrop>false</ScaleCrop>
  <Company>Stockholms universitetsbibliotek</Company>
  <LinksUpToDate>false</LinksUpToDate>
  <CharactersWithSpaces>85704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20</cp:revision>
  <cp:lastPrinted>2018-11-06T10:11:00Z</cp:lastPrinted>
  <dcterms:created xsi:type="dcterms:W3CDTF">2018-11-22T15:58:00Z</dcterms:created>
  <dcterms:modified xsi:type="dcterms:W3CDTF">2018-11-29T16:49:00Z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zotero-version="5.0.57"&gt;&lt;session id="8MKwawWq"/&gt;&lt;style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