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84F2F" w14:textId="77777777" w:rsidR="007E610D" w:rsidRDefault="00BE120F">
      <w:r>
        <w:t xml:space="preserve">Studien </w:t>
      </w:r>
      <w:r w:rsidR="00E81A6F">
        <w:t>följer</w:t>
      </w:r>
      <w:r w:rsidR="0095430C">
        <w:t xml:space="preserve"> framförallt en </w:t>
      </w:r>
      <w:r w:rsidRPr="00BE120F">
        <w:t>kvantitativ explorativ forskningsstrategi</w:t>
      </w:r>
      <w:r w:rsidR="0095430C">
        <w:t xml:space="preserve"> för att uppnår studiens två syften.</w:t>
      </w:r>
    </w:p>
    <w:p w14:paraId="7972A459" w14:textId="77777777" w:rsidR="0095430C" w:rsidRDefault="0095430C"/>
    <w:p w14:paraId="3E17E836" w14:textId="77777777" w:rsidR="0095430C" w:rsidRDefault="006634C6" w:rsidP="0095430C">
      <w:pPr>
        <w:pStyle w:val="Liststycke"/>
        <w:numPr>
          <w:ilvl w:val="0"/>
          <w:numId w:val="1"/>
        </w:numPr>
      </w:pPr>
      <w:r>
        <w:rPr>
          <w:rFonts w:cs="Times New Roman"/>
        </w:rPr>
        <w:t xml:space="preserve">Besvara </w:t>
      </w:r>
      <w:r w:rsidR="00CF413B">
        <w:rPr>
          <w:rFonts w:cs="Times New Roman"/>
        </w:rPr>
        <w:t>”H</w:t>
      </w:r>
      <w:r w:rsidR="00CF413B" w:rsidRPr="00713E7C">
        <w:rPr>
          <w:rFonts w:cs="Times New Roman"/>
        </w:rPr>
        <w:t xml:space="preserve">ur </w:t>
      </w:r>
      <w:r w:rsidR="00CF413B">
        <w:rPr>
          <w:rFonts w:cs="Times New Roman"/>
        </w:rPr>
        <w:t>passar Grades</w:t>
      </w:r>
      <w:r w:rsidR="00CF413B" w:rsidRPr="00713E7C">
        <w:rPr>
          <w:rFonts w:cs="Times New Roman"/>
        </w:rPr>
        <w:t xml:space="preserve"> befintliga pedagogis</w:t>
      </w:r>
      <w:r w:rsidR="00CF413B">
        <w:rPr>
          <w:rFonts w:cs="Times New Roman"/>
        </w:rPr>
        <w:t>ka riktlinjer</w:t>
      </w:r>
      <w:r w:rsidR="00CF413B" w:rsidRPr="00713E7C">
        <w:rPr>
          <w:rFonts w:cs="Times New Roman"/>
        </w:rPr>
        <w:t xml:space="preserve"> in i </w:t>
      </w:r>
      <w:r w:rsidR="00CF413B">
        <w:rPr>
          <w:rFonts w:cs="Times New Roman"/>
        </w:rPr>
        <w:t>de pedagogiska perspektiven (Associativ, Kognitivt och S</w:t>
      </w:r>
      <w:r w:rsidR="00CF413B" w:rsidRPr="00713E7C">
        <w:rPr>
          <w:rFonts w:cs="Times New Roman"/>
        </w:rPr>
        <w:t>ociokulturellt)</w:t>
      </w:r>
      <w:r w:rsidR="00CF413B">
        <w:rPr>
          <w:rFonts w:cs="Times New Roman"/>
        </w:rPr>
        <w:t>?”</w:t>
      </w:r>
    </w:p>
    <w:p w14:paraId="36343F74" w14:textId="77777777" w:rsidR="0095430C" w:rsidRPr="00CF413B" w:rsidRDefault="00CF413B" w:rsidP="0095430C">
      <w:pPr>
        <w:pStyle w:val="Liststycke"/>
        <w:numPr>
          <w:ilvl w:val="0"/>
          <w:numId w:val="1"/>
        </w:numPr>
      </w:pPr>
      <w:r>
        <w:rPr>
          <w:rFonts w:cs="Times New Roman"/>
        </w:rPr>
        <w:t>Förstå vilken för och- nackdelar finns med Grades nuvarande pedagogiska riktlinjer och därför, utvärderades fyra av Grades tidigare kurser enligt DIM’s riktlinjer.</w:t>
      </w:r>
    </w:p>
    <w:p w14:paraId="0D7304D5" w14:textId="77777777" w:rsidR="00CF413B" w:rsidRDefault="00CF413B" w:rsidP="00CF413B">
      <w:pPr>
        <w:pStyle w:val="Liststycke"/>
      </w:pPr>
    </w:p>
    <w:p w14:paraId="108D21FE" w14:textId="77777777" w:rsidR="00BE120F" w:rsidRDefault="000E65A9" w:rsidP="0095430C">
      <w:r>
        <w:t xml:space="preserve">Studien anses vara </w:t>
      </w:r>
      <w:r w:rsidR="00704527">
        <w:t xml:space="preserve">kvantitativ </w:t>
      </w:r>
      <w:r>
        <w:t xml:space="preserve">explorativ eftersom studien genererar </w:t>
      </w:r>
      <w:r w:rsidR="00B36E04">
        <w:t xml:space="preserve">främst </w:t>
      </w:r>
      <w:r>
        <w:t xml:space="preserve">resultat baserade på </w:t>
      </w:r>
      <w:r w:rsidR="00BE120F">
        <w:t>ett</w:t>
      </w:r>
      <w:r>
        <w:t xml:space="preserve"> </w:t>
      </w:r>
      <w:r w:rsidR="00BE120F">
        <w:t>litet</w:t>
      </w:r>
      <w:r>
        <w:t xml:space="preserve"> urval och</w:t>
      </w:r>
      <w:r w:rsidR="00B36E04">
        <w:t xml:space="preserve"> </w:t>
      </w:r>
      <w:r>
        <w:t>skulle gynnas av uppföljning</w:t>
      </w:r>
      <w:r w:rsidR="00B36E04">
        <w:t xml:space="preserve"> i en större studie. </w:t>
      </w:r>
      <w:r>
        <w:t>Studien kan också anses vara explorativt efte</w:t>
      </w:r>
      <w:bookmarkStart w:id="0" w:name="_GoBack"/>
      <w:bookmarkEnd w:id="0"/>
      <w:r>
        <w:t>rsom den lägger grunden</w:t>
      </w:r>
      <w:r w:rsidR="00BE120F">
        <w:t xml:space="preserve"> till</w:t>
      </w:r>
      <w:r>
        <w:t xml:space="preserve"> metodik för att uppfylla studiens mål och ger möjlighet för metodutveckling i senare studier. </w:t>
      </w:r>
    </w:p>
    <w:p w14:paraId="115DD31C" w14:textId="77777777" w:rsidR="00704527" w:rsidRDefault="00704527" w:rsidP="0095430C"/>
    <w:p w14:paraId="577897BC" w14:textId="77777777" w:rsidR="00C20B14" w:rsidRDefault="000C7E6D" w:rsidP="0095430C">
      <w:r>
        <w:t>En kvantitativ explorativ forsknings</w:t>
      </w:r>
      <w:r w:rsidR="00C6455A">
        <w:t>strategi ansågs vara lämpligaste forskningsstrategin för att den uppnår studiens mål med de tillgängliga resurserna</w:t>
      </w:r>
      <w:r w:rsidR="00C20B14">
        <w:t xml:space="preserve">. </w:t>
      </w:r>
      <w:r w:rsidR="00C6455A">
        <w:t xml:space="preserve">Det är också passande att utnyttja en kvantitativ explorativ strategi innan en större mängd resurser </w:t>
      </w:r>
      <w:r w:rsidR="00B5049B">
        <w:t>används</w:t>
      </w:r>
      <w:r w:rsidR="00C20B14">
        <w:t xml:space="preserve"> för att utföra en mer omfattande studie.</w:t>
      </w:r>
      <w:r w:rsidR="00BB0A3C">
        <w:t xml:space="preserve"> Framförallt kan </w:t>
      </w:r>
      <w:r w:rsidR="00A9502C">
        <w:t xml:space="preserve">en explorativ studie </w:t>
      </w:r>
      <w:r w:rsidR="002624EC">
        <w:t>vara</w:t>
      </w:r>
      <w:r w:rsidR="00A9502C">
        <w:t xml:space="preserve"> lämpli</w:t>
      </w:r>
      <w:r w:rsidR="002624EC">
        <w:t>gt om</w:t>
      </w:r>
      <w:r w:rsidR="00FF637F">
        <w:t xml:space="preserve"> forskningsfältet är </w:t>
      </w:r>
      <w:r w:rsidR="00360B98">
        <w:t>outforskat</w:t>
      </w:r>
      <w:r w:rsidR="00FF637F">
        <w:t xml:space="preserve"> och </w:t>
      </w:r>
      <w:r w:rsidR="00B5049B">
        <w:t xml:space="preserve">behöver </w:t>
      </w:r>
      <w:r w:rsidR="00FF637F">
        <w:t xml:space="preserve">en </w:t>
      </w:r>
      <w:r w:rsidR="00B5049B">
        <w:t xml:space="preserve">pålitlig </w:t>
      </w:r>
      <w:r w:rsidR="00FF637F">
        <w:t>grund för att skapa en kvalificerad hypotes.</w:t>
      </w:r>
      <w:r w:rsidR="00B5049B">
        <w:t xml:space="preserve"> Detta har betydelse när det kommer till ett problem som inte tillräckligt definierat och </w:t>
      </w:r>
      <w:r w:rsidR="00360B98">
        <w:t xml:space="preserve">forskaren kan bekanta sig med det. </w:t>
      </w:r>
    </w:p>
    <w:p w14:paraId="4861FAD6" w14:textId="77777777" w:rsidR="00FF637F" w:rsidRDefault="00FF637F" w:rsidP="0095430C"/>
    <w:p w14:paraId="71E0C106" w14:textId="77777777" w:rsidR="00FF637F" w:rsidRDefault="00FF637F" w:rsidP="0095430C"/>
    <w:p w14:paraId="565A08DA" w14:textId="77777777" w:rsidR="001D4E1E" w:rsidRDefault="001D4E1E" w:rsidP="0095430C">
      <w:r>
        <w:t>En experimentell forskningsstrategi ansågs vara lämpligast med på grund av behovet att jämföra ett flertal grupper eller kategorier</w:t>
      </w:r>
      <w:r w:rsidR="00B915C7">
        <w:t xml:space="preserve"> mot en standard, den kvantitativa </w:t>
      </w:r>
      <w:r>
        <w:t>karaktär</w:t>
      </w:r>
      <w:r w:rsidR="00B915C7">
        <w:t>en av data</w:t>
      </w:r>
      <w:r>
        <w:t xml:space="preserve">, och </w:t>
      </w:r>
      <w:r w:rsidR="006634C6">
        <w:t xml:space="preserve">den låggradiga kostnaden av att utnyttja strategin. </w:t>
      </w:r>
    </w:p>
    <w:p w14:paraId="57126ED5" w14:textId="77777777" w:rsidR="001D4E1E" w:rsidRDefault="001D4E1E" w:rsidP="0095430C"/>
    <w:p w14:paraId="7932C0D6" w14:textId="77777777" w:rsidR="0095430C" w:rsidRDefault="0095430C" w:rsidP="0095430C">
      <w:r>
        <w:t xml:space="preserve">Hypotesisen för </w:t>
      </w:r>
      <w:r w:rsidR="002661D1">
        <w:t xml:space="preserve">syfte </w:t>
      </w:r>
      <w:r>
        <w:t>1) är: ett samband finns mellan Grades nuvarande pedagogiska riktlinjer och de tre pedagogiska perspektiv</w:t>
      </w:r>
      <w:r w:rsidR="008B0FBD">
        <w:t xml:space="preserve"> samt</w:t>
      </w:r>
      <w:r>
        <w:t xml:space="preserve"> </w:t>
      </w:r>
      <w:r w:rsidR="008B0FBD">
        <w:t xml:space="preserve">att </w:t>
      </w:r>
      <w:r>
        <w:t xml:space="preserve">sambandet är starkast mellan </w:t>
      </w:r>
      <w:r w:rsidR="008B0FBD">
        <w:t>ett</w:t>
      </w:r>
      <w:r>
        <w:t xml:space="preserve"> </w:t>
      </w:r>
      <w:r w:rsidR="008B0FBD">
        <w:t>specifikt</w:t>
      </w:r>
      <w:r>
        <w:t xml:space="preserve"> perspektiv och Grades pedagogisk riktlinjer. </w:t>
      </w:r>
      <w:r w:rsidR="008F0483">
        <w:t xml:space="preserve">Hypotesen prövas genom att </w:t>
      </w:r>
      <w:r w:rsidR="006A77B6">
        <w:t>kvantifiera</w:t>
      </w:r>
      <w:r w:rsidR="008F0483">
        <w:t xml:space="preserve"> värdet av de olika egenskaperna hos </w:t>
      </w:r>
      <w:r w:rsidR="004150EC">
        <w:t xml:space="preserve">en representativ modell från vart och en av </w:t>
      </w:r>
      <w:r w:rsidR="008F0483">
        <w:t xml:space="preserve">de tre pedagogiska perspektiv </w:t>
      </w:r>
      <w:r w:rsidR="006A77B6">
        <w:t>i förhållande till</w:t>
      </w:r>
      <w:r w:rsidR="008F0483">
        <w:t xml:space="preserve"> Grades nuvarande pedagogiska riktlinjer. </w:t>
      </w:r>
      <w:r w:rsidR="004150EC">
        <w:t>Det</w:t>
      </w:r>
      <w:r w:rsidR="008B0FBD">
        <w:t xml:space="preserve"> perspektiv som </w:t>
      </w:r>
      <w:r w:rsidR="008F0483">
        <w:t>visar</w:t>
      </w:r>
      <w:r w:rsidR="008B0FBD">
        <w:t xml:space="preserve"> den starkaste samband med Grades nuvarande pedagogiska riktlinjer skulle representera den perspektiv som skulle lä</w:t>
      </w:r>
      <w:r w:rsidR="008F0483">
        <w:t>t</w:t>
      </w:r>
      <w:r w:rsidR="008B0FBD">
        <w:t xml:space="preserve">tast implementeras hos Grade </w:t>
      </w:r>
      <w:r w:rsidR="008F0483">
        <w:t>i övergången</w:t>
      </w:r>
      <w:r w:rsidR="008B0FBD">
        <w:t xml:space="preserve"> till en modellbaserade-strategi. </w:t>
      </w:r>
    </w:p>
    <w:p w14:paraId="2B1CBB51" w14:textId="77777777" w:rsidR="008B0FBD" w:rsidRDefault="008B0FBD" w:rsidP="0095430C"/>
    <w:p w14:paraId="084AE9B9" w14:textId="77777777" w:rsidR="00D95FA5" w:rsidRDefault="008F0483" w:rsidP="00D95FA5">
      <w:r>
        <w:t xml:space="preserve">Hypotesisen för </w:t>
      </w:r>
      <w:r w:rsidR="002661D1">
        <w:t xml:space="preserve">syfte </w:t>
      </w:r>
      <w:r>
        <w:t xml:space="preserve">2) är: </w:t>
      </w:r>
      <w:r w:rsidR="004150EC">
        <w:t xml:space="preserve">Det finns för- och nackdelar i </w:t>
      </w:r>
      <w:r>
        <w:t xml:space="preserve">Grades nuvarande </w:t>
      </w:r>
      <w:r w:rsidR="00D95FA5">
        <w:t>pedagogiska riktlinjer</w:t>
      </w:r>
      <w:r w:rsidR="002661D1">
        <w:t xml:space="preserve"> enligt modellen som identifieras i 1)</w:t>
      </w:r>
      <w:r w:rsidR="00D95FA5">
        <w:t xml:space="preserve">. </w:t>
      </w:r>
      <w:r w:rsidR="004150EC">
        <w:t>Hypotesen prövas genom att utvärdera</w:t>
      </w:r>
      <w:r w:rsidR="00645BA3">
        <w:t xml:space="preserve"> ett flertal av</w:t>
      </w:r>
      <w:r w:rsidR="004150EC">
        <w:t xml:space="preserve"> Grades kurser enligt den bäst anpassade pedagogiska modell som bestäms i 1). </w:t>
      </w:r>
      <w:r w:rsidR="00EC6E08">
        <w:t xml:space="preserve">Utvärderingen sker </w:t>
      </w:r>
      <w:proofErr w:type="spellStart"/>
      <w:r w:rsidR="00EC6E08">
        <w:t>model-fasviss</w:t>
      </w:r>
      <w:proofErr w:type="spellEnd"/>
      <w:r w:rsidR="004150EC">
        <w:t xml:space="preserve"> </w:t>
      </w:r>
      <w:r w:rsidR="00EC6E08">
        <w:t xml:space="preserve">för att kategorisera för- och nackdelarna. </w:t>
      </w:r>
      <w:r w:rsidR="00F76BC7">
        <w:t xml:space="preserve">Specifikt, kvantifiera vi </w:t>
      </w:r>
      <w:r w:rsidR="00EC6E08">
        <w:t xml:space="preserve">fas-viss </w:t>
      </w:r>
      <w:r w:rsidR="002661D1">
        <w:t>hur väl</w:t>
      </w:r>
      <w:r w:rsidR="00F76BC7">
        <w:t xml:space="preserve"> </w:t>
      </w:r>
      <w:r w:rsidR="002661D1">
        <w:t>kurselement</w:t>
      </w:r>
      <w:r w:rsidR="00EC6E08">
        <w:t xml:space="preserve"> uppfyller </w:t>
      </w:r>
      <w:proofErr w:type="spellStart"/>
      <w:r w:rsidR="00EC6E08">
        <w:t>faskriterier</w:t>
      </w:r>
      <w:proofErr w:type="spellEnd"/>
      <w:r w:rsidR="00F76BC7">
        <w:t xml:space="preserve">. </w:t>
      </w:r>
      <w:r w:rsidR="004150EC">
        <w:t xml:space="preserve">Genom att förstå specifika för- och nackdelar i Grades nuvarande pedagogiska riktlinjer kan Grade lättare identifiera vilka specifika </w:t>
      </w:r>
      <w:r w:rsidR="002661D1">
        <w:t>komponent</w:t>
      </w:r>
      <w:r w:rsidR="004150EC">
        <w:t xml:space="preserve"> i deras nuvarand</w:t>
      </w:r>
      <w:r w:rsidR="00645BA3">
        <w:t>e pedagogiska riktlinjer som skulle</w:t>
      </w:r>
      <w:r w:rsidR="004150EC">
        <w:t xml:space="preserve"> prioriteras </w:t>
      </w:r>
      <w:r w:rsidR="00645BA3">
        <w:t>i övergången till en modellbaserade-strategi.</w:t>
      </w:r>
    </w:p>
    <w:p w14:paraId="3CF502C6" w14:textId="77777777" w:rsidR="00F76BC7" w:rsidRDefault="00F76BC7" w:rsidP="0095430C"/>
    <w:p w14:paraId="1E7831FC" w14:textId="77777777" w:rsidR="002661D1" w:rsidRDefault="002661D1" w:rsidP="00E81A6F">
      <w:pPr>
        <w:pStyle w:val="Normalwebb"/>
      </w:pPr>
    </w:p>
    <w:sectPr w:rsidR="002661D1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91C98"/>
    <w:multiLevelType w:val="hybridMultilevel"/>
    <w:tmpl w:val="B02C3CF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30C"/>
    <w:rsid w:val="000C7E6D"/>
    <w:rsid w:val="000E65A9"/>
    <w:rsid w:val="001D4E1E"/>
    <w:rsid w:val="002624EC"/>
    <w:rsid w:val="002661D1"/>
    <w:rsid w:val="00360B98"/>
    <w:rsid w:val="004150EC"/>
    <w:rsid w:val="00473C40"/>
    <w:rsid w:val="00645BA3"/>
    <w:rsid w:val="00657131"/>
    <w:rsid w:val="006634C6"/>
    <w:rsid w:val="006A77B6"/>
    <w:rsid w:val="00704527"/>
    <w:rsid w:val="007E610D"/>
    <w:rsid w:val="008B0FBD"/>
    <w:rsid w:val="008F0483"/>
    <w:rsid w:val="0095430C"/>
    <w:rsid w:val="00975781"/>
    <w:rsid w:val="009D1190"/>
    <w:rsid w:val="00A9502C"/>
    <w:rsid w:val="00B36E04"/>
    <w:rsid w:val="00B5049B"/>
    <w:rsid w:val="00B915C7"/>
    <w:rsid w:val="00BB0A3C"/>
    <w:rsid w:val="00BE120F"/>
    <w:rsid w:val="00C20B14"/>
    <w:rsid w:val="00C6455A"/>
    <w:rsid w:val="00CF413B"/>
    <w:rsid w:val="00D33E0A"/>
    <w:rsid w:val="00D95FA5"/>
    <w:rsid w:val="00E81A6F"/>
    <w:rsid w:val="00EC6E08"/>
    <w:rsid w:val="00F76BC7"/>
    <w:rsid w:val="00FF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B1F3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5430C"/>
    <w:pPr>
      <w:ind w:left="720"/>
      <w:contextualSpacing/>
    </w:pPr>
  </w:style>
  <w:style w:type="paragraph" w:styleId="Normalwebb">
    <w:name w:val="Normal (Web)"/>
    <w:basedOn w:val="Normal"/>
    <w:uiPriority w:val="99"/>
    <w:unhideWhenUsed/>
    <w:rsid w:val="00D95FA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5430C"/>
    <w:pPr>
      <w:ind w:left="720"/>
      <w:contextualSpacing/>
    </w:pPr>
  </w:style>
  <w:style w:type="paragraph" w:styleId="Normalwebb">
    <w:name w:val="Normal (Web)"/>
    <w:basedOn w:val="Normal"/>
    <w:uiPriority w:val="99"/>
    <w:unhideWhenUsed/>
    <w:rsid w:val="00D95FA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2447</Characters>
  <Application>Microsoft Macintosh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2</cp:revision>
  <dcterms:created xsi:type="dcterms:W3CDTF">2018-12-09T08:45:00Z</dcterms:created>
  <dcterms:modified xsi:type="dcterms:W3CDTF">2018-12-09T08:45:00Z</dcterms:modified>
</cp:coreProperties>
</file>