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Pr="00296687" w:rsidRDefault="00850895">
      <w:pPr>
        <w:pStyle w:val="Subtitlefrontpage"/>
        <w:rPr>
          <w:lang w:val="en-US"/>
        </w:rPr>
      </w:pPr>
      <w:r w:rsidRPr="00296687">
        <w:rPr>
          <w:lang w:val="en-US"/>
        </w:rPr>
        <w:t xml:space="preserve">Olivia Imner </w:t>
      </w:r>
    </w:p>
    <w:p w14:paraId="7181EB32" w14:textId="22E45586" w:rsidR="00D45847" w:rsidRPr="00296687" w:rsidRDefault="00227C8F">
      <w:pPr>
        <w:rPr>
          <w:rFonts w:ascii="Verdana" w:hAnsi="Verdana"/>
          <w:color w:val="17365D" w:themeColor="text2" w:themeShade="BF"/>
          <w:sz w:val="28"/>
          <w:lang w:val="en-US"/>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3B44EC" w:rsidRDefault="003B44EC">
                            <w:pPr>
                              <w:pStyle w:val="Frontpagetext"/>
                              <w:rPr>
                                <w:sz w:val="28"/>
                                <w:szCs w:val="28"/>
                              </w:rPr>
                            </w:pPr>
                            <w:r>
                              <w:rPr>
                                <w:sz w:val="28"/>
                                <w:szCs w:val="28"/>
                              </w:rPr>
                              <w:t xml:space="preserve">Institutionen för data- </w:t>
                            </w:r>
                            <w:r>
                              <w:rPr>
                                <w:sz w:val="28"/>
                                <w:szCs w:val="28"/>
                              </w:rPr>
                              <w:br/>
                              <w:t>och systemvetenskap</w:t>
                            </w:r>
                          </w:p>
                          <w:p w14:paraId="0DD0DA7D" w14:textId="77777777" w:rsidR="003B44EC" w:rsidRDefault="003B44EC">
                            <w:pPr>
                              <w:pStyle w:val="TextBox"/>
                            </w:pPr>
                            <w:r>
                              <w:t xml:space="preserve">Examensarbete 15 </w:t>
                            </w:r>
                            <w:proofErr w:type="spellStart"/>
                            <w:r>
                              <w:t>hp</w:t>
                            </w:r>
                            <w:proofErr w:type="spellEnd"/>
                          </w:p>
                          <w:p w14:paraId="205AAAC7" w14:textId="77777777" w:rsidR="003B44EC" w:rsidRDefault="003B44EC">
                            <w:pPr>
                              <w:pStyle w:val="TextBox"/>
                            </w:pPr>
                            <w:r>
                              <w:t>Data- och systemvetenskap</w:t>
                            </w:r>
                          </w:p>
                          <w:p w14:paraId="51566511" w14:textId="77777777" w:rsidR="003B44EC" w:rsidRDefault="003B44EC">
                            <w:pPr>
                              <w:pStyle w:val="Textruta"/>
                            </w:pPr>
                            <w:r>
                              <w:t xml:space="preserve">Kurs- eller utbildningsprogram (180 </w:t>
                            </w:r>
                            <w:proofErr w:type="spellStart"/>
                            <w:r>
                              <w:t>hp</w:t>
                            </w:r>
                            <w:proofErr w:type="spellEnd"/>
                            <w:r>
                              <w:t xml:space="preserve">) </w:t>
                            </w:r>
                          </w:p>
                          <w:p w14:paraId="7A700FAB" w14:textId="05793D08" w:rsidR="003B44EC" w:rsidRDefault="003B44EC">
                            <w:pPr>
                              <w:pStyle w:val="Textruta"/>
                            </w:pPr>
                            <w:r>
                              <w:t>Höstterminen 2018</w:t>
                            </w:r>
                          </w:p>
                          <w:p w14:paraId="381612CD" w14:textId="77777777" w:rsidR="003B44EC" w:rsidRDefault="003B44EC">
                            <w:pPr>
                              <w:pStyle w:val="Textruta"/>
                            </w:pPr>
                            <w:r>
                              <w:t>Handledare: Robert Ramberg</w:t>
                            </w:r>
                          </w:p>
                          <w:p w14:paraId="41DC09BB" w14:textId="358B72E7" w:rsidR="003B44EC" w:rsidRDefault="003B44EC">
                            <w:pPr>
                              <w:pStyle w:val="Textruta"/>
                            </w:pPr>
                            <w:r>
                              <w:t>Granskare: Patrik Hernvall</w:t>
                            </w:r>
                          </w:p>
                          <w:p w14:paraId="316E1ACF" w14:textId="77777777" w:rsidR="003B44EC" w:rsidRPr="00EE4EEC" w:rsidRDefault="003B44E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3B44EC" w:rsidRPr="00296687" w:rsidRDefault="003B44EC">
                            <w:pPr>
                              <w:pStyle w:val="TextBox"/>
                              <w:rPr>
                                <w:lang w:val="en-US"/>
                              </w:rPr>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270D44" w:rsidRDefault="00270D44">
                      <w:pPr>
                        <w:pStyle w:val="Frontpagetext"/>
                        <w:rPr>
                          <w:sz w:val="28"/>
                          <w:szCs w:val="28"/>
                        </w:rPr>
                      </w:pPr>
                      <w:r>
                        <w:rPr>
                          <w:sz w:val="28"/>
                          <w:szCs w:val="28"/>
                        </w:rPr>
                        <w:t xml:space="preserve">Institutionen för data- </w:t>
                      </w:r>
                      <w:r>
                        <w:rPr>
                          <w:sz w:val="28"/>
                          <w:szCs w:val="28"/>
                        </w:rPr>
                        <w:br/>
                        <w:t>och systemvetenskap</w:t>
                      </w:r>
                    </w:p>
                    <w:p w14:paraId="0DD0DA7D" w14:textId="77777777" w:rsidR="00270D44" w:rsidRDefault="00270D44">
                      <w:pPr>
                        <w:pStyle w:val="TextBox"/>
                      </w:pPr>
                      <w:r>
                        <w:t xml:space="preserve">Examensarbete 15 </w:t>
                      </w:r>
                      <w:proofErr w:type="spellStart"/>
                      <w:r>
                        <w:t>hp</w:t>
                      </w:r>
                      <w:proofErr w:type="spellEnd"/>
                    </w:p>
                    <w:p w14:paraId="205AAAC7" w14:textId="77777777" w:rsidR="00270D44" w:rsidRDefault="00270D44">
                      <w:pPr>
                        <w:pStyle w:val="TextBox"/>
                      </w:pPr>
                      <w:r>
                        <w:t>Data- och systemvetenskap</w:t>
                      </w:r>
                    </w:p>
                    <w:p w14:paraId="51566511" w14:textId="77777777" w:rsidR="00270D44" w:rsidRDefault="00270D44">
                      <w:pPr>
                        <w:pStyle w:val="Textruta"/>
                      </w:pPr>
                      <w:r>
                        <w:t xml:space="preserve">Kurs- eller utbildningsprogram (180 </w:t>
                      </w:r>
                      <w:proofErr w:type="spellStart"/>
                      <w:r>
                        <w:t>hp</w:t>
                      </w:r>
                      <w:proofErr w:type="spellEnd"/>
                      <w:r>
                        <w:t xml:space="preserve">) </w:t>
                      </w:r>
                    </w:p>
                    <w:p w14:paraId="7A700FAB" w14:textId="05793D08" w:rsidR="00270D44" w:rsidRDefault="00270D44">
                      <w:pPr>
                        <w:pStyle w:val="Textruta"/>
                      </w:pPr>
                      <w:r>
                        <w:t>Höstterminen 2018</w:t>
                      </w:r>
                    </w:p>
                    <w:p w14:paraId="381612CD" w14:textId="77777777" w:rsidR="00270D44" w:rsidRDefault="00270D44">
                      <w:pPr>
                        <w:pStyle w:val="Textruta"/>
                      </w:pPr>
                      <w:r>
                        <w:t>Handledare: Robert Ramberg</w:t>
                      </w:r>
                    </w:p>
                    <w:p w14:paraId="41DC09BB" w14:textId="358B72E7" w:rsidR="00270D44" w:rsidRDefault="00270D44">
                      <w:pPr>
                        <w:pStyle w:val="Textruta"/>
                      </w:pPr>
                      <w:r>
                        <w:t>Granskare: Patrik Hernvall</w:t>
                      </w:r>
                    </w:p>
                    <w:p w14:paraId="316E1ACF" w14:textId="77777777" w:rsidR="00270D44" w:rsidRPr="00EE4EEC" w:rsidRDefault="00270D4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270D44" w:rsidRPr="00296687" w:rsidRDefault="00270D44">
                      <w:pPr>
                        <w:pStyle w:val="TextBox"/>
                        <w:rPr>
                          <w:lang w:val="en-US"/>
                        </w:rPr>
                      </w:pPr>
                    </w:p>
                  </w:txbxContent>
                </v:textbox>
                <w10:wrap type="square" anchory="margin"/>
              </v:rect>
            </w:pict>
          </mc:Fallback>
        </mc:AlternateContent>
      </w:r>
      <w:r w:rsidR="00850895" w:rsidRPr="00296687">
        <w:rPr>
          <w:lang w:val="en-US"/>
        </w:rPr>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AC7EB3">
        <w:rPr>
          <w:i/>
          <w:sz w:val="22"/>
          <w:szCs w:val="22"/>
          <w:lang w:val="en-US"/>
        </w:rPr>
        <w:t xml:space="preserve">participate,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463FEC7D"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6A4D3DE7" w14:textId="77777777" w:rsidR="00D45847" w:rsidRPr="004E58AD" w:rsidRDefault="00850895">
      <w:pPr>
        <w:pStyle w:val="Tableofcontent"/>
        <w:rPr>
          <w:sz w:val="32"/>
          <w:szCs w:val="32"/>
        </w:rPr>
      </w:pPr>
      <w:r w:rsidRPr="004E58AD">
        <w:rPr>
          <w:sz w:val="32"/>
          <w:szCs w:val="32"/>
        </w:rPr>
        <w:lastRenderedPageBreak/>
        <w:t>Innehåll</w:t>
      </w:r>
    </w:p>
    <w:p w14:paraId="14A923C4" w14:textId="0AD78F2A"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270D44">
        <w:rPr>
          <w:noProof/>
        </w:rPr>
        <w:t>6</w:t>
      </w:r>
      <w:r w:rsidR="00424655">
        <w:rPr>
          <w:noProof/>
        </w:rPr>
        <w:fldChar w:fldCharType="end"/>
      </w:r>
    </w:p>
    <w:p w14:paraId="37CDD6F1" w14:textId="1967E410"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270D44">
        <w:rPr>
          <w:noProof/>
        </w:rPr>
        <w:t>7</w:t>
      </w:r>
      <w:r w:rsidR="00424655">
        <w:rPr>
          <w:noProof/>
        </w:rPr>
        <w:fldChar w:fldCharType="end"/>
      </w:r>
    </w:p>
    <w:p w14:paraId="31CE9324" w14:textId="6E330CEF"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270D44">
        <w:rPr>
          <w:noProof/>
        </w:rPr>
        <w:t>11</w:t>
      </w:r>
      <w:r w:rsidR="00424655">
        <w:rPr>
          <w:noProof/>
        </w:rPr>
        <w:fldChar w:fldCharType="end"/>
      </w:r>
    </w:p>
    <w:p w14:paraId="54808950" w14:textId="78EEDDFD"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270D44">
        <w:rPr>
          <w:noProof/>
        </w:rPr>
        <w:t>14</w:t>
      </w:r>
      <w:r w:rsidR="00424655">
        <w:rPr>
          <w:noProof/>
        </w:rPr>
        <w:fldChar w:fldCharType="end"/>
      </w:r>
    </w:p>
    <w:p w14:paraId="6220960E" w14:textId="7EC73C1A"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270D44">
        <w:rPr>
          <w:noProof/>
        </w:rPr>
        <w:t>19</w:t>
      </w:r>
      <w:r w:rsidR="00424655">
        <w:rPr>
          <w:noProof/>
        </w:rPr>
        <w:fldChar w:fldCharType="end"/>
      </w:r>
    </w:p>
    <w:p w14:paraId="172988AE" w14:textId="3C59A1C3"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270D44">
        <w:rPr>
          <w:noProof/>
        </w:rPr>
        <w:t>22</w:t>
      </w:r>
      <w:r w:rsidR="00424655">
        <w:rPr>
          <w:noProof/>
        </w:rPr>
        <w:fldChar w:fldCharType="end"/>
      </w:r>
    </w:p>
    <w:p w14:paraId="2F6D3CC6" w14:textId="559F9A78"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270D44">
        <w:rPr>
          <w:noProof/>
        </w:rPr>
        <w:t>23</w:t>
      </w:r>
      <w:r w:rsidR="00424655">
        <w:rPr>
          <w:noProof/>
        </w:rPr>
        <w:fldChar w:fldCharType="end"/>
      </w:r>
    </w:p>
    <w:p w14:paraId="0CC14F4D" w14:textId="66F5C542"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270D44">
        <w:rPr>
          <w:noProof/>
        </w:rPr>
        <w:t>24</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Default="004E58AD" w:rsidP="00CA4A2A">
      <w:pPr>
        <w:pStyle w:val="Beskrivning"/>
        <w:jc w:val="left"/>
        <w:rPr>
          <w:rFonts w:ascii="Times New Roman" w:hAnsi="Times New Roman" w:cs="Times New Roman"/>
          <w:sz w:val="22"/>
          <w:szCs w:val="22"/>
        </w:r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24802C88" w14:textId="77777777" w:rsidR="000B24F8" w:rsidRDefault="000B24F8" w:rsidP="000B24F8"/>
    <w:p w14:paraId="64392E54" w14:textId="77777777" w:rsidR="000B24F8" w:rsidRDefault="000B24F8" w:rsidP="000B24F8"/>
    <w:p w14:paraId="72E83FB3" w14:textId="77777777" w:rsidR="000B24F8" w:rsidRDefault="000B24F8" w:rsidP="000B24F8"/>
    <w:p w14:paraId="680747F0" w14:textId="77777777" w:rsidR="000B24F8" w:rsidRDefault="000B24F8" w:rsidP="000B24F8"/>
    <w:p w14:paraId="1E3003BC" w14:textId="77777777" w:rsidR="000B24F8" w:rsidRDefault="000B24F8" w:rsidP="000B24F8"/>
    <w:p w14:paraId="17913303" w14:textId="77777777" w:rsidR="000B24F8" w:rsidRDefault="000B24F8" w:rsidP="000B24F8"/>
    <w:p w14:paraId="5C00550A" w14:textId="77777777" w:rsidR="000B24F8" w:rsidRDefault="000B24F8" w:rsidP="000B24F8"/>
    <w:p w14:paraId="45EE2B67" w14:textId="77777777" w:rsidR="000B24F8" w:rsidRDefault="000B24F8" w:rsidP="000B24F8"/>
    <w:p w14:paraId="284FAC02" w14:textId="77777777" w:rsidR="000B24F8" w:rsidRDefault="000B24F8" w:rsidP="000B24F8"/>
    <w:p w14:paraId="00E1B920" w14:textId="77777777" w:rsidR="000B24F8" w:rsidRDefault="000B24F8" w:rsidP="000B24F8"/>
    <w:p w14:paraId="1A750EE2" w14:textId="77777777" w:rsidR="000B24F8" w:rsidRDefault="000B24F8" w:rsidP="000B24F8"/>
    <w:p w14:paraId="03D6D050" w14:textId="77777777" w:rsidR="000B24F8" w:rsidRDefault="000B24F8" w:rsidP="000B24F8"/>
    <w:p w14:paraId="1902E35B" w14:textId="77777777" w:rsidR="000B24F8" w:rsidRDefault="000B24F8" w:rsidP="000B24F8"/>
    <w:p w14:paraId="7265DE06" w14:textId="77777777" w:rsidR="000B24F8" w:rsidRDefault="000B24F8" w:rsidP="000B24F8"/>
    <w:p w14:paraId="1AC1F89D" w14:textId="77777777" w:rsidR="000B24F8" w:rsidRDefault="000B24F8" w:rsidP="000B24F8"/>
    <w:p w14:paraId="53370A55" w14:textId="77777777" w:rsidR="000B24F8" w:rsidRDefault="000B24F8" w:rsidP="000B24F8"/>
    <w:p w14:paraId="4E663446" w14:textId="77777777" w:rsidR="000B24F8" w:rsidRDefault="000B24F8" w:rsidP="000B24F8"/>
    <w:p w14:paraId="3DCEAAC3" w14:textId="77777777" w:rsidR="000B24F8" w:rsidRDefault="000B24F8" w:rsidP="000B24F8"/>
    <w:p w14:paraId="7D48A14E" w14:textId="77777777" w:rsidR="000B24F8" w:rsidRDefault="000B24F8" w:rsidP="000B24F8"/>
    <w:p w14:paraId="425E7430" w14:textId="77777777" w:rsidR="000B24F8" w:rsidRDefault="000B24F8" w:rsidP="000B24F8"/>
    <w:p w14:paraId="19A1F60F" w14:textId="77777777" w:rsidR="000B24F8" w:rsidRDefault="000B24F8" w:rsidP="000B24F8"/>
    <w:p w14:paraId="1AC4182D" w14:textId="77777777" w:rsidR="000B24F8" w:rsidRDefault="000B24F8" w:rsidP="000B24F8"/>
    <w:p w14:paraId="6776AE1A" w14:textId="77777777" w:rsidR="000B24F8" w:rsidRDefault="000B24F8" w:rsidP="000B24F8"/>
    <w:p w14:paraId="137FF466" w14:textId="77777777" w:rsidR="000B24F8" w:rsidRDefault="000B24F8" w:rsidP="000B24F8"/>
    <w:p w14:paraId="30177FA1" w14:textId="77777777" w:rsidR="000B24F8" w:rsidRDefault="000B24F8" w:rsidP="000B24F8"/>
    <w:p w14:paraId="5C1E9C82" w14:textId="77777777" w:rsidR="000B24F8" w:rsidRDefault="000B24F8" w:rsidP="000B24F8"/>
    <w:p w14:paraId="15AA7AA0" w14:textId="77777777" w:rsidR="000B24F8" w:rsidRDefault="000B24F8" w:rsidP="000B24F8"/>
    <w:p w14:paraId="007FF5B5" w14:textId="77777777" w:rsidR="000B24F8" w:rsidRDefault="000B24F8" w:rsidP="000B24F8"/>
    <w:p w14:paraId="43813F27" w14:textId="77777777" w:rsidR="000B24F8" w:rsidRDefault="000B24F8" w:rsidP="000B24F8"/>
    <w:p w14:paraId="46F02985" w14:textId="77777777" w:rsidR="000B24F8" w:rsidRDefault="000B24F8" w:rsidP="000B24F8"/>
    <w:p w14:paraId="1DF868A3" w14:textId="77777777" w:rsidR="000B24F8" w:rsidRPr="000B24F8" w:rsidRDefault="000B24F8" w:rsidP="000B24F8">
      <w:pPr>
        <w:sectPr w:rsidR="000B24F8" w:rsidRPr="000B24F8">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25E33BE"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346798">
        <w:t xml:space="preserve">strukturerad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de</w:t>
      </w:r>
      <w:r w:rsidR="00866F2D">
        <w:t>t</w:t>
      </w:r>
      <w:r w:rsidR="00D6155F">
        <w:t xml:space="preserve">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45A2F64C"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w:t>
      </w:r>
      <w:r w:rsidR="00FA551A">
        <w:t>parar</w:t>
      </w:r>
      <w:r w:rsidR="002B2E86">
        <w:t xml:space="preserve">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0514F12A" w14:textId="41ADCC40" w:rsidR="00C77690" w:rsidRPr="00C77690" w:rsidRDefault="00C77690" w:rsidP="00C77690">
      <w:pPr>
        <w:spacing w:line="480" w:lineRule="auto"/>
        <w:rPr>
          <w:b/>
        </w:rPr>
      </w:pPr>
      <w:r w:rsidRPr="00C77690">
        <w:rPr>
          <w:b/>
        </w:rPr>
        <w:t>Pedagogiska perspektiv och modeller för lärande</w:t>
      </w:r>
    </w:p>
    <w:p w14:paraId="682F2A56" w14:textId="323DEF42"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w:t>
      </w:r>
      <w:r w:rsidR="00866F2D">
        <w:rPr>
          <w:bCs/>
        </w:rPr>
        <w:t>t</w:t>
      </w:r>
      <w:r w:rsidR="007C1638">
        <w:rPr>
          <w:bCs/>
        </w:rPr>
        <w:t xml:space="preserve">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 xml:space="preserve">genom testning </w:t>
      </w:r>
      <w:r w:rsidR="00ED6786">
        <w:t>och validering med stöd i</w:t>
      </w:r>
      <w:r w:rsidR="00850895">
        <w:t xml:space="preserve"> undervisning</w:t>
      </w:r>
      <w:r w:rsidR="00010A04">
        <w:t xml:space="preserve">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w:t>
      </w:r>
      <w:r w:rsidR="00866F2D">
        <w:t xml:space="preserve">sin </w:t>
      </w:r>
      <w:r w:rsidR="00384E49">
        <w:t xml:space="preserve">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12423F88"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koppling till studenten</w:t>
      </w:r>
      <w:r w:rsidR="00083030">
        <w:t xml:space="preserve"> </w:t>
      </w:r>
      <w:r w:rsidR="00083030">
        <w:fldChar w:fldCharType="begin"/>
      </w:r>
      <w:r w:rsidR="00295C27">
        <w:instrText xml:space="preserve"> ADDIN ZOTERO_ITEM CSL_CITATION {"citationID":"WpAQ08eS","properties":{"formattedCitation":"(Kauchak &amp; Eggen, 2011; Yeh, 2009)","plainCitation":"(Kauchak &amp; Eggen, 2011; Yeh, 2009)","noteIndex":0},"citationItems":[{"id":63,"uris":["http://zotero.org/users/local/QsygNxKM/items/THNG2LRQ"],"uri":["http://zotero.org/users/local/QsygNxKM/items/THNG2LRQ"],"itemData":{"id":63,"type":"book","title":"Learning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083030">
        <w:fldChar w:fldCharType="separate"/>
      </w:r>
      <w:r w:rsidR="00295C27" w:rsidRPr="00CF1060">
        <w:rPr>
          <w:rFonts w:cs="Times New Roman"/>
          <w:szCs w:val="24"/>
        </w:rPr>
        <w:t>(Kauchak &amp; Eggen, 2011; Yeh, 2009)</w:t>
      </w:r>
      <w:r w:rsidR="00083030">
        <w:fldChar w:fldCharType="end"/>
      </w:r>
      <w:r w:rsidR="00CF1060">
        <w:t>.</w:t>
      </w:r>
    </w:p>
    <w:p w14:paraId="47BA92BD" w14:textId="77777777" w:rsidR="004A54DB" w:rsidRDefault="004A54DB" w:rsidP="004A54DB">
      <w:pPr>
        <w:spacing w:line="480" w:lineRule="auto"/>
        <w:jc w:val="both"/>
      </w:pPr>
    </w:p>
    <w:p w14:paraId="5FA485B7" w14:textId="772796FD"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866F2D">
        <w:t xml:space="preserve">det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37C4F4C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”lärande genom social interaktion”</w:t>
      </w:r>
      <w:r w:rsidR="00866F2D">
        <w:t>,</w:t>
      </w:r>
      <w:r w:rsidR="00CB012E">
        <w:t xml:space="preserve">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295C27">
        <w:instrText xml:space="preserve"> ADDIN ZOTERO_ITEM CSL_CITATION {"citationID":"6dBYzKaD","properties":{"formattedCitation":"(Gr\\uc0\\u225{}inne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78074A72" w14:textId="453A4CE4" w:rsidR="00C77690" w:rsidRPr="00C77690" w:rsidRDefault="00C77690" w:rsidP="00C77690">
      <w:pPr>
        <w:spacing w:line="480" w:lineRule="auto"/>
        <w:rPr>
          <w:b/>
        </w:rPr>
      </w:pPr>
      <w:r>
        <w:rPr>
          <w:b/>
        </w:rPr>
        <w:t>Grades bakgrund</w:t>
      </w: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7307184B" w14:textId="77777777" w:rsidR="00183881" w:rsidRDefault="00183881" w:rsidP="004A1CFE">
      <w:pPr>
        <w:spacing w:line="480" w:lineRule="auto"/>
        <w:jc w:val="both"/>
      </w:pPr>
    </w:p>
    <w:p w14:paraId="2244146D" w14:textId="42056142" w:rsidR="00261F22" w:rsidRPr="00183881" w:rsidRDefault="00183881" w:rsidP="00183881">
      <w:pPr>
        <w:spacing w:line="480" w:lineRule="auto"/>
        <w:rPr>
          <w:b/>
        </w:rPr>
      </w:pPr>
      <w:r>
        <w:rPr>
          <w:b/>
        </w:rPr>
        <w:t>Sammanfattning av studiens mål, metod, och slutsatser</w:t>
      </w:r>
    </w:p>
    <w:p w14:paraId="3EC0EA8E" w14:textId="49932259"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ur</w:t>
      </w:r>
      <w:r w:rsidR="001E05E5">
        <w:rPr>
          <w:rFonts w:cs="Times New Roman"/>
        </w:rPr>
        <w:t xml:space="preserve">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w:t>
      </w:r>
      <w:r w:rsidR="00CF1060">
        <w:rPr>
          <w:rFonts w:cs="Times New Roman"/>
        </w:rPr>
        <w:t xml:space="preserve">passar </w:t>
      </w:r>
      <w:r w:rsidRPr="00713E7C">
        <w:rPr>
          <w:rFonts w:cs="Times New Roman"/>
        </w:rPr>
        <w:t xml:space="preserve">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w:t>
      </w:r>
      <w:r w:rsidR="00D22FB9">
        <w:rPr>
          <w:rFonts w:cs="Times New Roman"/>
        </w:rPr>
        <w:t>denna fråga</w:t>
      </w:r>
      <w:r w:rsidRPr="00713E7C">
        <w:rPr>
          <w:rFonts w:cs="Times New Roman"/>
        </w:rPr>
        <w:t xml:space="preserve">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 xml:space="preserve">ven. </w:t>
      </w:r>
      <w:r w:rsidR="00200331" w:rsidRPr="00A624BD">
        <w:rPr>
          <w:rFonts w:cs="Times New Roman"/>
        </w:rPr>
        <w:t>Resultatet visade att det Associativa perspektivet är lämpligast för att representera Grades aktuella pedagogiska riktlinjer</w:t>
      </w:r>
      <w:r w:rsidR="00EF771B">
        <w:rPr>
          <w:rFonts w:cs="Times New Roman"/>
        </w:rPr>
        <w:t>.</w:t>
      </w:r>
      <w:r w:rsidR="00B35451">
        <w:rPr>
          <w:rFonts w:cs="Times New Roman"/>
        </w:rPr>
        <w:t xml:space="preserve"> </w:t>
      </w:r>
      <w:r w:rsidR="00B35451">
        <w:rPr>
          <w:rFonts w:cs="Times New Roman"/>
        </w:rPr>
        <w:lastRenderedPageBreak/>
        <w:t>Resultaten tyder på att DIM-modellen skulle kunna representera en bra utgångspunkt</w:t>
      </w:r>
      <w:r w:rsidR="00D150FD">
        <w:rPr>
          <w:rFonts w:cs="Times New Roman"/>
        </w:rPr>
        <w:t xml:space="preserve"> </w:t>
      </w:r>
      <w:r w:rsidRPr="00713E7C">
        <w:rPr>
          <w:rFonts w:cs="Times New Roman"/>
        </w:rPr>
        <w:t>för att fortsätta undersöka vilka modeller som skulle 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vilk</w:t>
      </w:r>
      <w:r w:rsidR="00866F2D">
        <w:rPr>
          <w:rFonts w:cs="Times New Roman"/>
        </w:rPr>
        <w:t>a</w:t>
      </w:r>
      <w:r w:rsidR="001E05E5">
        <w:rPr>
          <w:rFonts w:cs="Times New Roman"/>
        </w:rPr>
        <w:t xml:space="preserve"> </w:t>
      </w:r>
      <w:r w:rsidR="008670D1">
        <w:rPr>
          <w:rFonts w:cs="Times New Roman"/>
        </w:rPr>
        <w:t>för och- nackdelar</w:t>
      </w:r>
      <w:r w:rsidR="00EA50F0">
        <w:rPr>
          <w:rFonts w:cs="Times New Roman"/>
        </w:rPr>
        <w:t xml:space="preserve"> </w:t>
      </w:r>
      <w:r w:rsidR="00D22FB9">
        <w:rPr>
          <w:rFonts w:cs="Times New Roman"/>
        </w:rPr>
        <w:t xml:space="preserve">som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 pedagogisk modell för varje kurs.</w:t>
      </w:r>
    </w:p>
    <w:p w14:paraId="65E515DE" w14:textId="1E3A704E" w:rsidR="00D950AC" w:rsidRPr="003B44EC" w:rsidRDefault="00850895" w:rsidP="003B44EC">
      <w:pPr>
        <w:pStyle w:val="Heading11"/>
      </w:pPr>
      <w:bookmarkStart w:id="4" w:name="_Toc391456181"/>
      <w:bookmarkStart w:id="5" w:name="_Toc401327937"/>
      <w:bookmarkEnd w:id="4"/>
      <w:r>
        <w:t>Metod</w:t>
      </w:r>
      <w:bookmarkStart w:id="6" w:name="_Toc391456182"/>
      <w:bookmarkEnd w:id="5"/>
      <w:bookmarkEnd w:id="6"/>
    </w:p>
    <w:p w14:paraId="2EA8083A" w14:textId="652725B0"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95C2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071FCCC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95C27">
        <w:instrText xml:space="preserve"> ADDIN ZOTERO_ITEM CSL_CITATION {"citationID":"hzDQETJf","properties":{"formattedCitation":"(Malhotra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4","note":"p. 64","author":[{"family":"Malhotra","given":"Naresh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g valdes huvudsakligen med tanke på framtida studier</w:t>
      </w:r>
      <w:r w:rsidR="00D150FD">
        <w:rPr>
          <w:rFonts w:cs="Times New Roman"/>
        </w:rPr>
        <w:t xml:space="preserve"> </w:t>
      </w:r>
      <w:r w:rsidR="00D150FD">
        <w:t xml:space="preserve">och att </w:t>
      </w:r>
      <w:r w:rsidR="00D150FD">
        <w:lastRenderedPageBreak/>
        <w:t>överskådligt kunna jämföra och värdera olika pedagogiska perspektiv</w:t>
      </w:r>
      <w:r w:rsidRPr="009462CB">
        <w:rPr>
          <w:rFonts w:cs="Times New Roman"/>
        </w:rPr>
        <w:t xml:space="preserve">.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 xml:space="preserve">ett specifikt mått på de undersökta variablerna. Alla dessa egenskaper </w:t>
      </w:r>
      <w:r w:rsidR="00D150FD">
        <w:rPr>
          <w:rFonts w:cs="Times New Roman"/>
        </w:rPr>
        <w:t>talar för genomförande av en fra</w:t>
      </w:r>
      <w:r w:rsidR="000E274F">
        <w:rPr>
          <w:rFonts w:cs="Times New Roman"/>
        </w:rPr>
        <w:t>mtida och mer omfattande studie</w:t>
      </w:r>
      <w:r w:rsidR="00D150FD">
        <w:rPr>
          <w:rFonts w:cs="Times New Roman"/>
        </w:rPr>
        <w:t>. Denna studie kan därför i sammanhanget betraktas som en vägledande för-studie</w:t>
      </w:r>
      <w:r w:rsidRPr="009462CB">
        <w:rPr>
          <w:rFonts w:cs="Times New Roman"/>
        </w:rPr>
        <w:t>.</w:t>
      </w:r>
      <w:r w:rsidR="00D150FD">
        <w:rPr>
          <w:rFonts w:cs="Times New Roman"/>
        </w:rPr>
        <w:t xml:space="preserve"> </w:t>
      </w:r>
      <w:r w:rsidR="00D950AC">
        <w:rPr>
          <w:rFonts w:cs="Times New Roman"/>
        </w:rPr>
        <w:t>En sammanfattning av den metodiken som används i studien visas i Figur 1.</w:t>
      </w:r>
    </w:p>
    <w:p w14:paraId="51B9005F" w14:textId="77777777" w:rsidR="009462CB" w:rsidRDefault="009462CB" w:rsidP="009462CB">
      <w:pPr>
        <w:tabs>
          <w:tab w:val="left" w:pos="1134"/>
        </w:tabs>
        <w:spacing w:line="480" w:lineRule="auto"/>
        <w:jc w:val="both"/>
        <w:rPr>
          <w:rFonts w:cs="Times New Roman"/>
        </w:rPr>
      </w:pPr>
    </w:p>
    <w:p w14:paraId="7A488FF1" w14:textId="77777777" w:rsidR="003B44EC" w:rsidRDefault="003B44EC" w:rsidP="003B44EC">
      <w:pPr>
        <w:keepNext/>
        <w:tabs>
          <w:tab w:val="left" w:pos="1134"/>
        </w:tabs>
        <w:spacing w:line="480" w:lineRule="auto"/>
        <w:jc w:val="both"/>
      </w:pPr>
      <w:r>
        <w:rPr>
          <w:rFonts w:cs="Times New Roman"/>
          <w:noProof/>
          <w:lang w:eastAsia="sv-SE"/>
        </w:rPr>
        <w:drawing>
          <wp:inline distT="0" distB="0" distL="0" distR="0" wp14:anchorId="0D6FDB8E" wp14:editId="174683FF">
            <wp:extent cx="5760720" cy="837565"/>
            <wp:effectExtent l="0" t="0" r="508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837565"/>
                    </a:xfrm>
                    <a:prstGeom prst="rect">
                      <a:avLst/>
                    </a:prstGeom>
                  </pic:spPr>
                </pic:pic>
              </a:graphicData>
            </a:graphic>
          </wp:inline>
        </w:drawing>
      </w:r>
    </w:p>
    <w:p w14:paraId="4CC71B51" w14:textId="77777777" w:rsidR="003B44EC" w:rsidRDefault="003B44EC" w:rsidP="003B44EC">
      <w:pPr>
        <w:pStyle w:val="Beskrivning"/>
        <w:spacing w:line="360" w:lineRule="auto"/>
        <w:rPr>
          <w:rFonts w:cs="Times New Roman"/>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Pr>
          <w:b/>
          <w:noProof/>
        </w:rPr>
        <w:t>1</w:t>
      </w:r>
      <w:r w:rsidRPr="00C45585">
        <w:rPr>
          <w:b/>
          <w:i/>
        </w:rPr>
        <w:fldChar w:fldCharType="end"/>
      </w:r>
      <w:r w:rsidRPr="00830D00">
        <w:rPr>
          <w:b/>
        </w:rPr>
        <w:t>:</w:t>
      </w:r>
      <w:r>
        <w:rPr>
          <w:b/>
        </w:rPr>
        <w:t xml:space="preserve"> Studiens process. </w:t>
      </w:r>
      <w:r w:rsidRPr="0094440F">
        <w:t xml:space="preserve">Schematisk </w:t>
      </w:r>
      <w:r>
        <w:t>representation av studiens metod användning och förlopp.</w:t>
      </w:r>
      <w:r>
        <w:rPr>
          <w:b/>
        </w:rPr>
        <w:t xml:space="preserve"> </w:t>
      </w:r>
    </w:p>
    <w:p w14:paraId="73EFA13E" w14:textId="77777777" w:rsidR="003B44EC" w:rsidRPr="009462CB" w:rsidRDefault="003B44EC"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49821B65" w14:textId="29DDBA10" w:rsidR="00183881" w:rsidRPr="00BE257F" w:rsidRDefault="00850895" w:rsidP="000B1921">
      <w:pPr>
        <w:tabs>
          <w:tab w:val="left" w:pos="1134"/>
        </w:tabs>
        <w:spacing w:line="480" w:lineRule="auto"/>
        <w:jc w:val="both"/>
        <w:rPr>
          <w:rFonts w:cs="Times New Roman"/>
        </w:rPr>
      </w:pPr>
      <w:r>
        <w:rPr>
          <w:rFonts w:cs="Times New Roman"/>
        </w:rPr>
        <w:t xml:space="preserve">Målet med att göra en </w:t>
      </w:r>
      <w:r w:rsidR="002437E8">
        <w:rPr>
          <w:rFonts w:cs="Times New Roman"/>
        </w:rPr>
        <w:t xml:space="preserve">strukturerad </w:t>
      </w:r>
      <w:r>
        <w:rPr>
          <w:rFonts w:cs="Times New Roman"/>
        </w:rPr>
        <w:t xml:space="preserve">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183881">
        <w:rPr>
          <w:rFonts w:cs="Times New Roman"/>
        </w:rPr>
        <w:t xml:space="preserve"> </w:t>
      </w:r>
      <w:r w:rsidR="00183881" w:rsidRPr="00BE257F">
        <w:rPr>
          <w:rFonts w:cs="Times New Roman"/>
        </w:rPr>
        <w:t xml:space="preserve">Sammanfattningsvis genomfördes framtagandet av intervjufrågorna </w:t>
      </w:r>
      <w:r w:rsidR="00C77690">
        <w:rPr>
          <w:rFonts w:cs="Times New Roman"/>
        </w:rPr>
        <w:t>med följande moment:</w:t>
      </w:r>
    </w:p>
    <w:p w14:paraId="1134CFA4" w14:textId="15976A87" w:rsidR="00183881" w:rsidRPr="00BE257F" w:rsidRDefault="00BE257F" w:rsidP="00BE257F">
      <w:pPr>
        <w:pStyle w:val="Kommentarer"/>
        <w:numPr>
          <w:ilvl w:val="0"/>
          <w:numId w:val="21"/>
        </w:numPr>
        <w:rPr>
          <w:rFonts w:cs="Times New Roman"/>
          <w:sz w:val="22"/>
          <w:szCs w:val="22"/>
        </w:rPr>
      </w:pPr>
      <w:r w:rsidRPr="00BE257F">
        <w:rPr>
          <w:rFonts w:cs="Times New Roman"/>
          <w:sz w:val="22"/>
          <w:szCs w:val="22"/>
        </w:rPr>
        <w:t>Inledande</w:t>
      </w:r>
      <w:r w:rsidR="00183881" w:rsidRPr="00BE257F">
        <w:rPr>
          <w:rFonts w:cs="Times New Roman"/>
          <w:sz w:val="22"/>
          <w:szCs w:val="22"/>
        </w:rPr>
        <w:t xml:space="preserve"> arbetet </w:t>
      </w:r>
      <w:r w:rsidRPr="00BE257F">
        <w:rPr>
          <w:rFonts w:cs="Times New Roman"/>
          <w:sz w:val="22"/>
          <w:szCs w:val="22"/>
        </w:rPr>
        <w:t>för att</w:t>
      </w:r>
      <w:r w:rsidR="00183881" w:rsidRPr="00BE257F">
        <w:rPr>
          <w:rFonts w:cs="Times New Roman"/>
          <w:sz w:val="22"/>
          <w:szCs w:val="22"/>
        </w:rPr>
        <w:t xml:space="preserve"> undersöka relevant litteratur</w:t>
      </w:r>
    </w:p>
    <w:p w14:paraId="320E7CFA" w14:textId="6E348E66" w:rsidR="00183881" w:rsidRPr="00BE257F" w:rsidRDefault="00BE257F" w:rsidP="00BE257F">
      <w:pPr>
        <w:pStyle w:val="Kommentarer"/>
        <w:numPr>
          <w:ilvl w:val="0"/>
          <w:numId w:val="21"/>
        </w:numPr>
        <w:rPr>
          <w:sz w:val="22"/>
          <w:szCs w:val="22"/>
        </w:rPr>
      </w:pPr>
      <w:r w:rsidRPr="00BE257F">
        <w:rPr>
          <w:sz w:val="22"/>
          <w:szCs w:val="22"/>
        </w:rPr>
        <w:t>S</w:t>
      </w:r>
      <w:r w:rsidR="00183881" w:rsidRPr="00BE257F">
        <w:rPr>
          <w:sz w:val="22"/>
          <w:szCs w:val="22"/>
        </w:rPr>
        <w:t>ammanfatt</w:t>
      </w:r>
      <w:r>
        <w:rPr>
          <w:sz w:val="22"/>
          <w:szCs w:val="22"/>
        </w:rPr>
        <w:t>ning</w:t>
      </w:r>
      <w:r w:rsidR="00183881" w:rsidRPr="00BE257F">
        <w:rPr>
          <w:sz w:val="22"/>
          <w:szCs w:val="22"/>
        </w:rPr>
        <w:t xml:space="preserve"> </w:t>
      </w:r>
      <w:r>
        <w:rPr>
          <w:sz w:val="22"/>
          <w:szCs w:val="22"/>
        </w:rPr>
        <w:t xml:space="preserve">av </w:t>
      </w:r>
      <w:r w:rsidR="00183881" w:rsidRPr="00BE257F">
        <w:rPr>
          <w:sz w:val="22"/>
          <w:szCs w:val="22"/>
        </w:rPr>
        <w:t>de pedagogiska perspektiven och modellerna</w:t>
      </w:r>
    </w:p>
    <w:p w14:paraId="70DD57B6" w14:textId="1AF5060B" w:rsidR="00183881" w:rsidRPr="00BE257F" w:rsidRDefault="00BE257F" w:rsidP="00BE257F">
      <w:pPr>
        <w:pStyle w:val="Kommentarer"/>
        <w:numPr>
          <w:ilvl w:val="0"/>
          <w:numId w:val="21"/>
        </w:numPr>
        <w:rPr>
          <w:sz w:val="22"/>
          <w:szCs w:val="22"/>
        </w:rPr>
      </w:pPr>
      <w:r w:rsidRPr="00BE257F">
        <w:rPr>
          <w:sz w:val="22"/>
          <w:szCs w:val="22"/>
        </w:rPr>
        <w:t>U</w:t>
      </w:r>
      <w:r w:rsidR="00183881" w:rsidRPr="00BE257F">
        <w:rPr>
          <w:sz w:val="22"/>
          <w:szCs w:val="22"/>
        </w:rPr>
        <w:t>tesluta modeller och välja en representativ modell från varje perspektiv</w:t>
      </w:r>
    </w:p>
    <w:p w14:paraId="6EBB16D5" w14:textId="71EE2A32" w:rsidR="00183881" w:rsidRPr="00BE257F" w:rsidRDefault="00BE257F" w:rsidP="00BE257F">
      <w:pPr>
        <w:pStyle w:val="Kommentarer"/>
        <w:numPr>
          <w:ilvl w:val="0"/>
          <w:numId w:val="21"/>
        </w:numPr>
        <w:rPr>
          <w:sz w:val="22"/>
          <w:szCs w:val="22"/>
        </w:rPr>
      </w:pPr>
      <w:r w:rsidRPr="00BE257F">
        <w:rPr>
          <w:sz w:val="22"/>
          <w:szCs w:val="22"/>
        </w:rPr>
        <w:t>F</w:t>
      </w:r>
      <w:r w:rsidR="00183881" w:rsidRPr="00BE257F">
        <w:rPr>
          <w:sz w:val="22"/>
          <w:szCs w:val="22"/>
        </w:rPr>
        <w:t>örklarande faktauppställning</w:t>
      </w:r>
      <w:r w:rsidR="00801CF8">
        <w:rPr>
          <w:sz w:val="22"/>
          <w:szCs w:val="22"/>
        </w:rPr>
        <w:t xml:space="preserve"> av modellerna</w:t>
      </w:r>
    </w:p>
    <w:p w14:paraId="4FAB7491" w14:textId="30AFFAF6" w:rsidR="00183881" w:rsidRPr="00BE257F" w:rsidRDefault="00BE257F" w:rsidP="00BE257F">
      <w:pPr>
        <w:pStyle w:val="Kommentarer"/>
        <w:numPr>
          <w:ilvl w:val="0"/>
          <w:numId w:val="21"/>
        </w:numPr>
        <w:rPr>
          <w:sz w:val="22"/>
          <w:szCs w:val="22"/>
        </w:rPr>
      </w:pPr>
      <w:r>
        <w:rPr>
          <w:sz w:val="22"/>
          <w:szCs w:val="22"/>
        </w:rPr>
        <w:t>Skapandet av i</w:t>
      </w:r>
      <w:r w:rsidR="00183881" w:rsidRPr="00BE257F">
        <w:rPr>
          <w:sz w:val="22"/>
          <w:szCs w:val="22"/>
        </w:rPr>
        <w:t>ntervjufrågor</w:t>
      </w:r>
      <w:r>
        <w:rPr>
          <w:sz w:val="22"/>
          <w:szCs w:val="22"/>
        </w:rPr>
        <w:t>na</w:t>
      </w:r>
      <w:r w:rsidR="002700E0">
        <w:rPr>
          <w:sz w:val="22"/>
          <w:szCs w:val="22"/>
        </w:rPr>
        <w:t xml:space="preserve"> med fasta svarsalternativ enligt skalan</w:t>
      </w:r>
    </w:p>
    <w:p w14:paraId="4CE833B0" w14:textId="77777777" w:rsidR="00C77690" w:rsidRDefault="00C77690" w:rsidP="000B1921">
      <w:pPr>
        <w:tabs>
          <w:tab w:val="left" w:pos="1134"/>
        </w:tabs>
        <w:spacing w:line="480" w:lineRule="auto"/>
        <w:jc w:val="both"/>
        <w:rPr>
          <w:rFonts w:cs="Times New Roman"/>
        </w:rPr>
      </w:pPr>
    </w:p>
    <w:p w14:paraId="25D56B1E" w14:textId="3469DC8D" w:rsidR="00E41077" w:rsidRPr="00CA1F0B" w:rsidRDefault="00850895" w:rsidP="000B1921">
      <w:pPr>
        <w:tabs>
          <w:tab w:val="left" w:pos="1134"/>
        </w:tabs>
        <w:spacing w:line="480" w:lineRule="auto"/>
        <w:jc w:val="both"/>
      </w:pP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de pedagogiska perspektiv som finns och likaså vilka pedagogiska modeller som är passande för e-lärande</w:t>
      </w:r>
      <w:r w:rsidR="00BE257F">
        <w:rPr>
          <w:rFonts w:cs="Times New Roman"/>
        </w:rPr>
        <w:t xml:space="preserve"> (Moment 1)</w:t>
      </w:r>
      <w:r>
        <w:rPr>
          <w:rFonts w:cs="Times New Roman"/>
        </w:rPr>
        <w:t xml:space="preserv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w:t>
      </w:r>
      <w:r w:rsidR="00BE257F">
        <w:t xml:space="preserve"> (Moment 2)</w:t>
      </w:r>
      <w:r>
        <w:t>.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w:t>
      </w:r>
      <w:r w:rsidR="00BE6335">
        <w:lastRenderedPageBreak/>
        <w:t xml:space="preserve">anpassade för e-lärande. Därefter togs </w:t>
      </w:r>
      <w:r w:rsidR="00E36747">
        <w:t xml:space="preserve">det </w:t>
      </w:r>
      <w:r w:rsidR="00BE6335">
        <w:t xml:space="preserve">i beaktande </w:t>
      </w:r>
      <w:r>
        <w:t>hur representativa de var för perspe</w:t>
      </w:r>
      <w:r w:rsidR="00AD4C61">
        <w:t xml:space="preserve">ktiven genom att </w:t>
      </w:r>
      <w:r w:rsidR="00224B2D">
        <w:t>utesluta modeller där modellkriteriet skiljde sig markant från andra modeller i perspektivet</w:t>
      </w:r>
      <w:r w:rsidR="00BE257F">
        <w:t xml:space="preserve"> (Moment 3)</w:t>
      </w:r>
      <w:r w:rsidR="00224B2D">
        <w:t xml:space="preserve">.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Baserat på kriterierna valde</w:t>
      </w:r>
      <w:r w:rsidR="002700E0">
        <w:t>s</w:t>
      </w:r>
      <w:r>
        <w:t xml:space="preserve">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analysera och sammanställa modellerna i form av en förklarande faktauppställning (</w:t>
      </w:r>
      <w:r w:rsidR="00BE257F">
        <w:t xml:space="preserve">Moment 4, </w:t>
      </w:r>
      <w:r>
        <w:t xml:space="preserve">Bilaga 1). Målet med </w:t>
      </w:r>
      <w:r w:rsidR="006C3FF0">
        <w:t>faktauppställning</w:t>
      </w:r>
      <w:r w:rsidR="00866F2D">
        <w:t>en</w:t>
      </w:r>
      <w:r w:rsidR="006C3FF0">
        <w:t xml:space="preserve">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w:t>
      </w:r>
      <w:r w:rsidR="00C77690">
        <w:t xml:space="preserve">Moment 5,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6D013F55"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w:t>
      </w:r>
      <w:r w:rsidR="002700E0">
        <w:t xml:space="preserve">ostörd </w:t>
      </w:r>
      <w:r>
        <w:t xml:space="preserve">lokal utan </w:t>
      </w:r>
      <w:r w:rsidR="00067904">
        <w:t>störningsmöjligheter</w:t>
      </w:r>
      <w:r w:rsidR="00666553">
        <w:t xml:space="preserve"> med Grade pedagogiska ansvarige (respondenten)</w:t>
      </w:r>
      <w:r>
        <w:t xml:space="preserve">. Intervjun började med att förklara </w:t>
      </w:r>
      <w:r w:rsidR="00067904">
        <w:t>för</w:t>
      </w:r>
      <w:r>
        <w:t xml:space="preserve">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 xml:space="preserve">avslutades intervjun med en öppen fråga där respondenten hade möjligheten att bidra med ytterligare information angående riktlinjerna om de </w:t>
      </w:r>
      <w:r>
        <w:rPr>
          <w:rFonts w:eastAsia="Times New Roman" w:cs="Times New Roman"/>
          <w:lang w:eastAsia="sv-SE"/>
        </w:rPr>
        <w:lastRenderedPageBreak/>
        <w:t>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77CAFA0F" w:rsidR="00D45847" w:rsidRPr="000B1921" w:rsidRDefault="00850895" w:rsidP="000B1921">
      <w:pPr>
        <w:tabs>
          <w:tab w:val="left" w:pos="1134"/>
        </w:tabs>
        <w:spacing w:line="360" w:lineRule="auto"/>
        <w:rPr>
          <w:rFonts w:cs="Times New Roman"/>
          <w:b/>
          <w:sz w:val="24"/>
          <w:szCs w:val="24"/>
        </w:rPr>
      </w:pPr>
      <w:bookmarkStart w:id="7" w:name="_Toc391456183"/>
      <w:bookmarkStart w:id="8" w:name="_Toc401327939"/>
      <w:r w:rsidRPr="000B1921">
        <w:rPr>
          <w:rFonts w:cs="Times New Roman"/>
          <w:b/>
          <w:sz w:val="24"/>
          <w:szCs w:val="24"/>
        </w:rPr>
        <w:t>Utvärdering</w:t>
      </w:r>
      <w:bookmarkEnd w:id="7"/>
      <w:bookmarkEnd w:id="8"/>
      <w:r w:rsidR="002700E0">
        <w:rPr>
          <w:rFonts w:cs="Times New Roman"/>
          <w:b/>
          <w:sz w:val="24"/>
          <w:szCs w:val="24"/>
        </w:rPr>
        <w:t xml:space="preserve"> av kurser</w:t>
      </w:r>
    </w:p>
    <w:p w14:paraId="427737B0" w14:textId="0F36E6CD" w:rsidR="004C158E"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s pedagogiska riktlinjer.</w:t>
      </w:r>
      <w:r w:rsidR="004C158E">
        <w:rPr>
          <w:rFonts w:eastAsia="Times New Roman" w:cs="Times New Roman"/>
          <w:lang w:eastAsia="sv-SE"/>
        </w:rPr>
        <w:t xml:space="preserve"> </w:t>
      </w:r>
      <w:r w:rsidR="0089551B">
        <w:rPr>
          <w:rFonts w:eastAsia="Times New Roman" w:cs="Times New Roman"/>
          <w:lang w:eastAsia="sv-SE"/>
        </w:rPr>
        <w:t xml:space="preserve">Sammanfattningsvis </w:t>
      </w:r>
      <w:r w:rsidR="004C158E">
        <w:rPr>
          <w:rFonts w:eastAsia="Times New Roman" w:cs="Times New Roman"/>
          <w:lang w:eastAsia="sv-SE"/>
        </w:rPr>
        <w:t xml:space="preserve">utfördes </w:t>
      </w:r>
      <w:r w:rsidR="0089551B">
        <w:rPr>
          <w:rFonts w:eastAsia="Times New Roman" w:cs="Times New Roman"/>
          <w:lang w:eastAsia="sv-SE"/>
        </w:rPr>
        <w:t xml:space="preserve">utvärderingen </w:t>
      </w:r>
      <w:r w:rsidR="004C158E">
        <w:rPr>
          <w:rFonts w:eastAsia="Times New Roman" w:cs="Times New Roman"/>
          <w:lang w:eastAsia="sv-SE"/>
        </w:rPr>
        <w:t xml:space="preserve">via de följande </w:t>
      </w:r>
      <w:r w:rsidR="0089551B">
        <w:rPr>
          <w:rFonts w:eastAsia="Times New Roman" w:cs="Times New Roman"/>
          <w:lang w:eastAsia="sv-SE"/>
        </w:rPr>
        <w:t>momenten</w:t>
      </w:r>
      <w:r w:rsidR="004C158E">
        <w:rPr>
          <w:rFonts w:eastAsia="Times New Roman" w:cs="Times New Roman"/>
          <w:lang w:eastAsia="sv-SE"/>
        </w:rPr>
        <w:t>:</w:t>
      </w:r>
    </w:p>
    <w:p w14:paraId="2CC189E4" w14:textId="0855FFE1" w:rsidR="004C158E" w:rsidRPr="00BE257F" w:rsidRDefault="0089551B" w:rsidP="004C158E">
      <w:pPr>
        <w:pStyle w:val="Kommentarer"/>
        <w:numPr>
          <w:ilvl w:val="0"/>
          <w:numId w:val="22"/>
        </w:numPr>
        <w:rPr>
          <w:rFonts w:eastAsia="Times New Roman" w:cs="Times New Roman"/>
          <w:sz w:val="22"/>
          <w:szCs w:val="22"/>
          <w:lang w:eastAsia="sv-SE"/>
        </w:rPr>
      </w:pPr>
      <w:r w:rsidRPr="00BE257F">
        <w:rPr>
          <w:rFonts w:eastAsia="Times New Roman" w:cs="Times New Roman"/>
          <w:sz w:val="22"/>
          <w:szCs w:val="22"/>
          <w:lang w:eastAsia="sv-SE"/>
        </w:rPr>
        <w:t>Analys</w:t>
      </w:r>
      <w:r w:rsidR="004C158E" w:rsidRPr="00BE257F">
        <w:rPr>
          <w:rFonts w:eastAsia="Times New Roman" w:cs="Times New Roman"/>
          <w:sz w:val="22"/>
          <w:szCs w:val="22"/>
          <w:lang w:eastAsia="sv-SE"/>
        </w:rPr>
        <w:t xml:space="preserve"> av DIM’s modellelement</w:t>
      </w:r>
    </w:p>
    <w:p w14:paraId="17D3C8D9" w14:textId="2EBD9784"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Utformning av</w:t>
      </w:r>
      <w:r w:rsidR="004C158E" w:rsidRPr="00BE257F">
        <w:rPr>
          <w:rFonts w:eastAsia="Times New Roman" w:cs="Times New Roman"/>
          <w:sz w:val="22"/>
          <w:szCs w:val="22"/>
          <w:lang w:eastAsia="sv-SE"/>
        </w:rPr>
        <w:t xml:space="preserve"> formulär</w:t>
      </w:r>
      <w:r w:rsidRPr="00BE257F">
        <w:rPr>
          <w:rFonts w:eastAsia="Times New Roman" w:cs="Times New Roman"/>
          <w:sz w:val="22"/>
          <w:szCs w:val="22"/>
          <w:lang w:eastAsia="sv-SE"/>
        </w:rPr>
        <w:t>et</w:t>
      </w:r>
    </w:p>
    <w:p w14:paraId="32CCD837" w14:textId="0EB6E5F8" w:rsidR="004C158E" w:rsidRPr="00BE257F" w:rsidRDefault="0089551B" w:rsidP="004C158E">
      <w:pPr>
        <w:pStyle w:val="Kommentarer"/>
        <w:numPr>
          <w:ilvl w:val="0"/>
          <w:numId w:val="22"/>
        </w:numPr>
        <w:rPr>
          <w:sz w:val="22"/>
          <w:szCs w:val="22"/>
        </w:rPr>
      </w:pPr>
      <w:r w:rsidRPr="00BE257F">
        <w:rPr>
          <w:rFonts w:eastAsia="Times New Roman" w:cs="Times New Roman"/>
          <w:sz w:val="22"/>
          <w:szCs w:val="22"/>
          <w:lang w:eastAsia="sv-SE"/>
        </w:rPr>
        <w:t>Sammanställning av</w:t>
      </w:r>
      <w:r w:rsidR="004C158E" w:rsidRPr="00BE257F">
        <w:rPr>
          <w:rFonts w:eastAsia="Times New Roman" w:cs="Times New Roman"/>
          <w:sz w:val="22"/>
          <w:szCs w:val="22"/>
          <w:lang w:eastAsia="sv-SE"/>
        </w:rPr>
        <w:t xml:space="preserve"> påståenden</w:t>
      </w:r>
    </w:p>
    <w:p w14:paraId="778F9656" w14:textId="2ED651A3" w:rsidR="004C158E" w:rsidRPr="00BE257F" w:rsidRDefault="0089551B" w:rsidP="004C158E">
      <w:pPr>
        <w:pStyle w:val="Kommentarer"/>
        <w:numPr>
          <w:ilvl w:val="0"/>
          <w:numId w:val="22"/>
        </w:numPr>
        <w:rPr>
          <w:sz w:val="22"/>
          <w:szCs w:val="22"/>
        </w:rPr>
      </w:pPr>
      <w:r w:rsidRPr="00BE257F">
        <w:rPr>
          <w:sz w:val="22"/>
          <w:szCs w:val="22"/>
        </w:rPr>
        <w:t>U</w:t>
      </w:r>
      <w:r w:rsidR="004C158E" w:rsidRPr="00BE257F">
        <w:rPr>
          <w:sz w:val="22"/>
          <w:szCs w:val="22"/>
        </w:rPr>
        <w:t>tvär</w:t>
      </w:r>
      <w:r w:rsidRPr="00BE257F">
        <w:rPr>
          <w:sz w:val="22"/>
          <w:szCs w:val="22"/>
        </w:rPr>
        <w:t>deringen</w:t>
      </w:r>
    </w:p>
    <w:p w14:paraId="3ECB580F" w14:textId="33A4E1B1" w:rsidR="00183881" w:rsidRPr="00BE257F" w:rsidRDefault="00183881" w:rsidP="004C158E">
      <w:pPr>
        <w:pStyle w:val="Kommentarer"/>
        <w:numPr>
          <w:ilvl w:val="0"/>
          <w:numId w:val="22"/>
        </w:numPr>
        <w:rPr>
          <w:sz w:val="22"/>
          <w:szCs w:val="22"/>
        </w:rPr>
      </w:pPr>
      <w:r w:rsidRPr="00BE257F">
        <w:rPr>
          <w:sz w:val="22"/>
          <w:szCs w:val="22"/>
        </w:rPr>
        <w:t>Analys</w:t>
      </w:r>
    </w:p>
    <w:p w14:paraId="254AD643" w14:textId="77777777" w:rsidR="004C158E" w:rsidRDefault="004C158E" w:rsidP="000B1921">
      <w:pPr>
        <w:tabs>
          <w:tab w:val="left" w:pos="1134"/>
        </w:tabs>
        <w:spacing w:line="480" w:lineRule="auto"/>
        <w:jc w:val="both"/>
        <w:rPr>
          <w:rFonts w:eastAsia="Times New Roman" w:cs="Times New Roman"/>
          <w:lang w:eastAsia="sv-SE"/>
        </w:rPr>
      </w:pPr>
    </w:p>
    <w:p w14:paraId="58B6265B" w14:textId="55EDC920" w:rsidR="00780A57" w:rsidRPr="009D27B3" w:rsidRDefault="001732AB"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Utifrån </w:t>
      </w:r>
      <w:r w:rsidR="0089551B">
        <w:rPr>
          <w:rFonts w:eastAsia="Times New Roman" w:cs="Times New Roman"/>
          <w:lang w:eastAsia="sv-SE"/>
        </w:rPr>
        <w:t xml:space="preserve">DIM’s </w:t>
      </w:r>
      <w:r>
        <w:rPr>
          <w:rFonts w:eastAsia="Times New Roman" w:cs="Times New Roman"/>
          <w:lang w:eastAsia="sv-SE"/>
        </w:rPr>
        <w:t xml:space="preserve">riktlinjer </w:t>
      </w:r>
      <w:r w:rsidR="00850895">
        <w:rPr>
          <w:rFonts w:eastAsia="Times New Roman" w:cs="Times New Roman"/>
          <w:lang w:eastAsia="sv-SE"/>
        </w:rPr>
        <w:t>sammanställde</w:t>
      </w:r>
      <w:r>
        <w:rPr>
          <w:rFonts w:eastAsia="Times New Roman" w:cs="Times New Roman"/>
          <w:lang w:eastAsia="sv-SE"/>
        </w:rPr>
        <w:t>s</w:t>
      </w:r>
      <w:r w:rsidR="00850895">
        <w:rPr>
          <w:rFonts w:eastAsia="Times New Roman" w:cs="Times New Roman"/>
          <w:lang w:eastAsia="sv-SE"/>
        </w:rPr>
        <w:t xml:space="preserve"> en samman</w:t>
      </w:r>
      <w:r>
        <w:rPr>
          <w:rFonts w:eastAsia="Times New Roman" w:cs="Times New Roman"/>
          <w:lang w:eastAsia="sv-SE"/>
        </w:rPr>
        <w:t>fattning av DIM’s modellelement</w:t>
      </w:r>
      <w:r w:rsidR="00FA6353">
        <w:rPr>
          <w:rFonts w:eastAsia="Times New Roman" w:cs="Times New Roman"/>
          <w:lang w:eastAsia="sv-SE"/>
        </w:rPr>
        <w:t xml:space="preserve"> (</w:t>
      </w:r>
      <w:r w:rsidR="00183881">
        <w:rPr>
          <w:rFonts w:eastAsia="Times New Roman" w:cs="Times New Roman"/>
          <w:lang w:eastAsia="sv-SE"/>
        </w:rPr>
        <w:t xml:space="preserve">Moment </w:t>
      </w:r>
      <w:r w:rsidR="00EF185B">
        <w:rPr>
          <w:rFonts w:eastAsia="Times New Roman" w:cs="Times New Roman"/>
          <w:lang w:eastAsia="sv-SE"/>
        </w:rPr>
        <w:t>1)</w:t>
      </w:r>
      <w:r w:rsidR="00183881">
        <w:rPr>
          <w:rFonts w:eastAsia="Times New Roman" w:cs="Times New Roman"/>
          <w:lang w:eastAsia="sv-SE"/>
        </w:rPr>
        <w:t xml:space="preserve">, </w:t>
      </w:r>
      <w:r w:rsidR="00FA6353">
        <w:rPr>
          <w:rFonts w:eastAsia="Times New Roman" w:cs="Times New Roman"/>
          <w:lang w:eastAsia="sv-SE"/>
        </w:rPr>
        <w:t>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Pr>
          <w:rFonts w:eastAsia="Times New Roman" w:cs="Times New Roman"/>
          <w:lang w:eastAsia="sv-SE"/>
        </w:rPr>
        <w:t xml:space="preserve">ärefter </w:t>
      </w:r>
      <w:r w:rsidR="00850895">
        <w:rPr>
          <w:rFonts w:eastAsia="Times New Roman" w:cs="Times New Roman"/>
          <w:lang w:eastAsia="sv-SE"/>
        </w:rPr>
        <w:t>utnyttjade</w:t>
      </w:r>
      <w:r>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w:t>
      </w:r>
      <w:r w:rsidR="00183881">
        <w:rPr>
          <w:rFonts w:eastAsia="Times New Roman" w:cs="Times New Roman"/>
          <w:lang w:eastAsia="sv-SE"/>
        </w:rPr>
        <w:t xml:space="preserve">Moment </w:t>
      </w:r>
      <w:r w:rsidR="0022514D">
        <w:rPr>
          <w:rFonts w:eastAsia="Times New Roman" w:cs="Times New Roman"/>
          <w:lang w:eastAsia="sv-SE"/>
        </w:rPr>
        <w:t>2</w:t>
      </w:r>
      <w:r w:rsidR="00183881">
        <w:rPr>
          <w:rFonts w:eastAsia="Times New Roman" w:cs="Times New Roman"/>
          <w:lang w:eastAsia="sv-SE"/>
        </w:rPr>
        <w:t xml:space="preserve">, </w:t>
      </w:r>
      <w:r w:rsidR="00E43D1C">
        <w:rPr>
          <w:rFonts w:eastAsia="Times New Roman" w:cs="Times New Roman"/>
          <w:lang w:eastAsia="sv-SE"/>
        </w:rPr>
        <w:t>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183881">
        <w:rPr>
          <w:rFonts w:eastAsia="Times New Roman" w:cs="Times New Roman"/>
          <w:lang w:eastAsia="sv-SE"/>
        </w:rPr>
        <w:t xml:space="preserve"> (Moment 3)</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B44EC">
        <w:rPr>
          <w:rFonts w:eastAsia="Times New Roman" w:cs="Times New Roman"/>
          <w:lang w:eastAsia="sv-SE"/>
        </w:rPr>
        <w:t>författaren av detta arbete</w:t>
      </w:r>
      <w:r w:rsidR="00850895">
        <w:rPr>
          <w:rFonts w:eastAsia="Times New Roman" w:cs="Times New Roman"/>
          <w:lang w:eastAsia="sv-SE"/>
        </w:rPr>
        <w:t xml:space="preserve"> med hjälp av de 17 påståendena</w:t>
      </w:r>
      <w:r w:rsidR="00183881">
        <w:rPr>
          <w:rFonts w:eastAsia="Times New Roman" w:cs="Times New Roman"/>
          <w:lang w:eastAsia="sv-SE"/>
        </w:rPr>
        <w:t xml:space="preserve"> (Moment 4)</w:t>
      </w:r>
      <w:r w:rsidR="00850895">
        <w:rPr>
          <w:rFonts w:eastAsia="Times New Roman" w:cs="Times New Roman"/>
          <w:lang w:eastAsia="sv-SE"/>
        </w:rPr>
        <w:t>.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element</w:t>
      </w:r>
      <w:r w:rsidR="00183881">
        <w:rPr>
          <w:rFonts w:eastAsia="Times New Roman" w:cs="Times New Roman"/>
          <w:lang w:eastAsia="sv-SE"/>
        </w:rPr>
        <w:t xml:space="preserve"> (Moment 5)</w:t>
      </w:r>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9" w:name="_Toc391456184"/>
      <w:bookmarkStart w:id="10" w:name="_Toc401327940"/>
      <w:bookmarkEnd w:id="9"/>
      <w:r w:rsidRPr="00E43D1C">
        <w:t>Resultat</w:t>
      </w:r>
      <w:bookmarkEnd w:id="10"/>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218FDC8E"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 xml:space="preserve">att kartlägga hur </w:t>
      </w:r>
      <w:r w:rsidR="00796E42">
        <w:lastRenderedPageBreak/>
        <w:t>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 xml:space="preserve">som </w:t>
      </w:r>
      <w:r w:rsidR="002700E0">
        <w:t>ställdes under</w:t>
      </w:r>
      <w:r w:rsidR="000E3605">
        <w:t xml:space="preserve">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4F7AA10A" w:rsidR="00780A57" w:rsidRDefault="00047160" w:rsidP="00CA1731">
      <w:pPr>
        <w:spacing w:line="480" w:lineRule="auto"/>
        <w:jc w:val="both"/>
      </w:pPr>
      <w:r>
        <w:t xml:space="preserve"> </w:t>
      </w:r>
    </w:p>
    <w:p w14:paraId="5A761002" w14:textId="7D557D7D"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w:t>
      </w:r>
      <w:r w:rsidR="00786A7A">
        <w:t>2</w:t>
      </w:r>
      <w:r>
        <w:t>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rsidR="00786A7A">
        <w:t>(Figur 2</w:t>
      </w:r>
      <w:r>
        <w:t>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786A7A">
        <w:t>fall (Figur 2</w:t>
      </w:r>
      <w:r w:rsidR="00A80803">
        <w:t>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1DFFDAF5"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D950AC">
        <w:rPr>
          <w:b/>
          <w:noProof/>
        </w:rPr>
        <w:t>2</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7417852A"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w:t>
      </w:r>
      <w:r w:rsidR="00786A7A">
        <w:t>edelpoäng = 2,2 och 1,5; Figur 3</w:t>
      </w:r>
      <w:r w:rsidR="0054444D">
        <w:t>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36DCA14" w:rsidR="00D45847" w:rsidRDefault="00E91509" w:rsidP="00CA1731">
      <w:pPr>
        <w:spacing w:line="480" w:lineRule="auto"/>
        <w:jc w:val="both"/>
      </w:pPr>
      <w:r>
        <w:lastRenderedPageBreak/>
        <w:t xml:space="preserve">För att få en djupare </w:t>
      </w:r>
      <w:r w:rsidR="00043AE1">
        <w:t>in</w:t>
      </w:r>
      <w:r>
        <w:t>blick inom Grades prestanda i varje fas, dela</w:t>
      </w:r>
      <w:r w:rsidR="002700E0">
        <w:t>des</w:t>
      </w:r>
      <w:r>
        <w:t xml:space="preserve"> de erhållna poäng</w:t>
      </w:r>
      <w:r w:rsidR="00043AE1">
        <w:t>en</w:t>
      </w:r>
      <w:r w:rsidR="002700E0">
        <w:t xml:space="preserve"> upp</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786A7A">
        <w:t>Figur 3</w:t>
      </w:r>
      <w:r w:rsidR="00850895">
        <w:t xml:space="preserve">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786A7A">
        <w:t>) (Figur 3</w:t>
      </w:r>
      <w:r w:rsidR="00850895">
        <w:t xml:space="preserve">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9AE903C"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D950AC">
        <w:rPr>
          <w:b/>
          <w:noProof/>
        </w:rPr>
        <w:t>3</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C0620FE"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EF771B">
        <w:t>(Figur 4</w:t>
      </w:r>
      <w:r w:rsidR="00850895">
        <w:t xml:space="preserve">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bookmarkStart w:id="11" w:name="_GoBack"/>
      <w:bookmarkEnd w:id="11"/>
    </w:p>
    <w:p w14:paraId="1B208012" w14:textId="4194EE20"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EF771B">
        <w:t>Figur 4</w:t>
      </w:r>
      <w:r w:rsidR="00BC4C28">
        <w:t xml:space="preserve">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w:t>
      </w:r>
      <w:r w:rsidR="002700E0">
        <w:t xml:space="preserve">variation i </w:t>
      </w:r>
      <w:r>
        <w:t xml:space="preserve">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2" w:name="_Toc489811950"/>
      <w:bookmarkStart w:id="13"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468140AE"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D950AC">
        <w:rPr>
          <w:b/>
          <w:noProof/>
        </w:rPr>
        <w:t>4</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2"/>
      <w:bookmarkEnd w:id="13"/>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4" w:name="_Toc391456185"/>
      <w:bookmarkStart w:id="15" w:name="_Toc401327941"/>
      <w:bookmarkEnd w:id="14"/>
      <w:r w:rsidRPr="004E58AD">
        <w:t>Diskussion</w:t>
      </w:r>
      <w:bookmarkEnd w:id="15"/>
    </w:p>
    <w:p w14:paraId="6D0F922C" w14:textId="2F72D1F3"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w:t>
      </w:r>
      <w:r w:rsidR="0025108E">
        <w:t xml:space="preserve"> Syftet var att förstå vilken modell från de pedagogiska perspektiven (Associativ, Kognitiv och Sociokulturellt) som passar bäst in med Grades pedagogiska riktlinjer</w:t>
      </w:r>
      <w:r w:rsidR="006764D6">
        <w:t>.</w:t>
      </w:r>
      <w:r w:rsidR="00EB4251">
        <w:t xml:space="preserve"> </w:t>
      </w:r>
      <w:r w:rsidR="00231746">
        <w:t xml:space="preserve">För att undersöka detta </w:t>
      </w:r>
      <w:r w:rsidR="0025108E" w:rsidRPr="00713E7C">
        <w:rPr>
          <w:rFonts w:cs="Times New Roman"/>
        </w:rPr>
        <w:t>jämförde</w:t>
      </w:r>
      <w:r w:rsidR="0025108E">
        <w:rPr>
          <w:rFonts w:cs="Times New Roman"/>
        </w:rPr>
        <w:t>s</w:t>
      </w:r>
      <w:r w:rsidR="0025108E" w:rsidRPr="00713E7C">
        <w:rPr>
          <w:rFonts w:cs="Times New Roman"/>
        </w:rPr>
        <w:t xml:space="preserve"> Grades nuvarande pedagogiska </w:t>
      </w:r>
      <w:r w:rsidR="0025108E">
        <w:rPr>
          <w:rFonts w:cs="Times New Roman"/>
        </w:rPr>
        <w:t>riktlinjer</w:t>
      </w:r>
      <w:r w:rsidR="0025108E" w:rsidRPr="00713E7C">
        <w:rPr>
          <w:rFonts w:cs="Times New Roman"/>
        </w:rPr>
        <w:t xml:space="preserve"> med en representativ modell (DIM, KLM, ATM) från vart och ett av de tre pedagogiska perspekti</w:t>
      </w:r>
      <w:r w:rsidR="0025108E">
        <w:rPr>
          <w:rFonts w:cs="Times New Roman"/>
        </w:rPr>
        <w:t xml:space="preserve">ven. </w:t>
      </w:r>
      <w:r w:rsidR="000C1D43">
        <w:t xml:space="preserve">Resultatet visade att </w:t>
      </w:r>
      <w:r w:rsidR="00E45207">
        <w:t xml:space="preserve">DIM och, följaktligen, </w:t>
      </w:r>
      <w:r w:rsidR="000C1D43">
        <w:t xml:space="preserve">det </w:t>
      </w:r>
      <w:r w:rsidR="00FC2E6B">
        <w:t>A</w:t>
      </w:r>
      <w:r w:rsidR="000C1D43">
        <w:t xml:space="preserve">ssociativa perspektivet var lämpligast för att </w:t>
      </w:r>
      <w:r w:rsidR="0025108E">
        <w:t xml:space="preserve">passa in med </w:t>
      </w:r>
      <w:r w:rsidR="000C1D43">
        <w:t xml:space="preserve">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AC7432F" w14:textId="418A5BB5" w:rsidR="002700E0" w:rsidRDefault="00564255" w:rsidP="00CA1731">
      <w:pPr>
        <w:spacing w:line="480" w:lineRule="auto"/>
        <w:jc w:val="both"/>
      </w:pPr>
      <w:r>
        <w:t xml:space="preserve">I </w:t>
      </w:r>
      <w:r w:rsidR="00AB703B">
        <w:t>denn</w:t>
      </w:r>
      <w:r w:rsidR="006607E1">
        <w:t xml:space="preserve">a </w:t>
      </w:r>
      <w:r>
        <w:t>studie utnyttjades en</w:t>
      </w:r>
      <w:r w:rsidR="005F5F47">
        <w:t xml:space="preserve"> strukturerad</w:t>
      </w:r>
      <w:r>
        <w:t xml:space="preserve">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rsidR="00047160">
        <w:t>et</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rsidR="00047160">
        <w:t xml:space="preserve">till </w:t>
      </w:r>
      <w:r>
        <w:t xml:space="preserve">att kartlägga individuella pedagogiska modeller </w:t>
      </w:r>
      <w:r w:rsidR="002700E0">
        <w:t>enligt</w:t>
      </w:r>
      <w:r>
        <w:t xml:space="preserve">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p>
    <w:p w14:paraId="10B16549" w14:textId="77777777" w:rsidR="002700E0" w:rsidRDefault="002700E0" w:rsidP="00CA1731">
      <w:pPr>
        <w:spacing w:line="480" w:lineRule="auto"/>
        <w:jc w:val="both"/>
      </w:pPr>
    </w:p>
    <w:p w14:paraId="23819B53" w14:textId="00874F3B" w:rsidR="00AC7484" w:rsidRPr="00802217" w:rsidRDefault="006607E1" w:rsidP="00CA1731">
      <w:pPr>
        <w:spacing w:line="480" w:lineRule="auto"/>
        <w:jc w:val="both"/>
        <w:rPr>
          <w:rFonts w:cs="Times New Roman"/>
        </w:rPr>
      </w:pPr>
      <w:r>
        <w:rPr>
          <w:rFonts w:cs="Times New Roman"/>
        </w:rPr>
        <w:t>E</w:t>
      </w:r>
      <w:r w:rsidR="00C14F1C">
        <w:rPr>
          <w:rFonts w:cs="Times New Roman"/>
        </w:rPr>
        <w:t>n</w:t>
      </w:r>
      <w:r>
        <w:rPr>
          <w:rFonts w:cs="Times New Roman"/>
        </w:rPr>
        <w:t xml:space="preserve"> alternativ forskningsmetod skulle kunna vara att använda en enkät för att utvinna en större bredd på informationsflödet</w:t>
      </w:r>
      <w:r>
        <w:t xml:space="preserve">, </w:t>
      </w:r>
      <w:r>
        <w:rPr>
          <w:rFonts w:cs="Times New Roman"/>
        </w:rPr>
        <w:t xml:space="preserve">eftersom fler </w:t>
      </w:r>
      <w:r>
        <w:t xml:space="preserve">frågor </w:t>
      </w:r>
      <w:r>
        <w:rPr>
          <w:rFonts w:cs="Times New Roman"/>
        </w:rPr>
        <w:t xml:space="preserve">kan ställas till flera personer. Dock </w:t>
      </w:r>
      <w:r w:rsidR="00C14F1C">
        <w:rPr>
          <w:rFonts w:cs="Times New Roman"/>
        </w:rPr>
        <w:t>ökar</w:t>
      </w:r>
      <w:r>
        <w:rPr>
          <w:rFonts w:cs="Times New Roman"/>
        </w:rPr>
        <w:t xml:space="preserve"> risken för missförstånd av fråg</w:t>
      </w:r>
      <w:r w:rsidR="00C14F1C">
        <w:rPr>
          <w:rFonts w:cs="Times New Roman"/>
        </w:rPr>
        <w:t>orna</w:t>
      </w:r>
      <w:r>
        <w:rPr>
          <w:rFonts w:cs="Times New Roman"/>
        </w:rPr>
        <w:t xml:space="preserve">, eftersom det inte finns någon chans för vidare förklaringar. </w:t>
      </w:r>
      <w:r w:rsidR="00C14F1C">
        <w:rPr>
          <w:rFonts w:cs="Times New Roman"/>
          <w:color w:val="353535"/>
        </w:rPr>
        <w:t>Trots att</w:t>
      </w:r>
      <w:r>
        <w:rPr>
          <w:rFonts w:cs="Times New Roman"/>
          <w:color w:val="353535"/>
        </w:rPr>
        <w:t xml:space="preserve"> en intervju bedömdes vara den mest lämpliga metoden, </w:t>
      </w:r>
      <w:r w:rsidRPr="001E114D">
        <w:rPr>
          <w:rFonts w:cs="Times New Roman"/>
          <w:color w:val="353535"/>
        </w:rPr>
        <w:t>finns det vissa faktorer som</w:t>
      </w:r>
      <w:r w:rsidRPr="00802217">
        <w:rPr>
          <w:rFonts w:cs="Times New Roman"/>
          <w:color w:val="353535"/>
        </w:rPr>
        <w:t xml:space="preserve"> kan ha påverkat intervjuresultatet på ett okänt sätt.</w:t>
      </w:r>
      <w:r>
        <w:rPr>
          <w:rFonts w:ascii="AppleSystemUIFont" w:hAnsi="AppleSystemUIFont" w:cs="AppleSystemUIFont"/>
          <w:color w:val="353535"/>
          <w:sz w:val="24"/>
          <w:szCs w:val="24"/>
        </w:rPr>
        <w:t xml:space="preserve"> </w:t>
      </w:r>
      <w:r>
        <w:t>Intervjun bestod endast av en respondent och följden kan bli att resultate</w:t>
      </w:r>
      <w:r w:rsidR="00047160">
        <w:t>n</w:t>
      </w:r>
      <w:r>
        <w:t xml:space="preserve"> skulle vara mer reliabla om flera personer kunde intervjuas. De specifika frågor som </w:t>
      </w:r>
      <w:r w:rsidR="00C14F1C">
        <w:t>ställdes</w:t>
      </w:r>
      <w:r>
        <w:t xml:space="preserve"> till intervjupersonen vid intervjutillfället är en annan faktor som skulle kunna påverka resultatet. Framtida studier skulle gynnas av att utöka antal</w:t>
      </w:r>
      <w:r w:rsidR="00C14F1C">
        <w:t>et</w:t>
      </w:r>
      <w:r>
        <w:t xml:space="preserve"> frågor som korresponderar till de undersökta modellerna, ett flertal nyckelpersoner som utvecklar frågarna tillsammans, samt intervju</w:t>
      </w:r>
      <w:r w:rsidR="00C14F1C">
        <w:t>er</w:t>
      </w:r>
      <w:r>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 xml:space="preserve">två perspektiven och bedöma </w:t>
      </w:r>
      <w:r w:rsidR="00F358E4">
        <w:lastRenderedPageBreak/>
        <w:t>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w:t>
      </w:r>
      <w:r w:rsidR="00047160">
        <w:t>en som</w:t>
      </w:r>
      <w:r w:rsidR="00AC7484">
        <w:t xml:space="preserve">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29DD2C19" w14:textId="77777777" w:rsidR="00DC0653" w:rsidRDefault="00710303" w:rsidP="00CA1731">
      <w:pPr>
        <w:spacing w:line="480" w:lineRule="auto"/>
        <w:jc w:val="both"/>
      </w:pPr>
      <w:r>
        <w:t>Resultatet</w:t>
      </w:r>
      <w:r w:rsidR="00864EC1">
        <w:t xml:space="preserve"> från </w:t>
      </w:r>
      <w:r w:rsidR="0075412A">
        <w:t>i</w:t>
      </w:r>
      <w:r w:rsidR="000A2398">
        <w:t xml:space="preserve">ntervjun </w:t>
      </w:r>
      <w:r w:rsidR="00B37533">
        <w:t>gav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p>
    <w:p w14:paraId="051234CE" w14:textId="77777777" w:rsidR="00DC0653" w:rsidRDefault="00DC0653" w:rsidP="00CA1731">
      <w:pPr>
        <w:spacing w:line="480" w:lineRule="auto"/>
        <w:jc w:val="both"/>
      </w:pPr>
    </w:p>
    <w:p w14:paraId="6EC2CD66" w14:textId="6624B634" w:rsidR="00807816" w:rsidRDefault="00197B05" w:rsidP="00CA1731">
      <w:pPr>
        <w:spacing w:line="480" w:lineRule="auto"/>
        <w:jc w:val="both"/>
        <w:rPr>
          <w:rFonts w:eastAsia="Times New Roman" w:cs="Arial"/>
          <w:color w:val="222222"/>
          <w:shd w:val="clear" w:color="auto" w:fill="FFFFFF"/>
        </w:rPr>
      </w:pPr>
      <w:r>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 xml:space="preserve">mer </w:t>
      </w:r>
      <w:r w:rsidR="002700E0">
        <w:t>till</w:t>
      </w:r>
      <w:r w:rsidR="00C02FBE">
        <w:t>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w:t>
      </w:r>
      <w:r w:rsidR="003B44EC">
        <w:t>författaren till detta arbete</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w:t>
      </w:r>
      <w:r w:rsidR="00CE7FDF">
        <w:t>e</w:t>
      </w:r>
      <w:r w:rsidR="00431498">
        <w:t>l</w:t>
      </w:r>
      <w:r w:rsidR="00CE7FDF">
        <w:t>t</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r w:rsidR="002700E0">
        <w:rPr>
          <w:rFonts w:eastAsia="Times New Roman" w:cs="Arial"/>
          <w:color w:val="222222"/>
          <w:shd w:val="clear" w:color="auto" w:fill="FFFFFF"/>
        </w:rPr>
        <w:t xml:space="preserve">Studien av </w:t>
      </w:r>
      <w:proofErr w:type="spellStart"/>
      <w:r w:rsidR="00807816">
        <w:t>Kocadere</w:t>
      </w:r>
      <w:proofErr w:type="spellEnd"/>
      <w:r w:rsidR="00807816">
        <w:t xml:space="preserve"> &amp; </w:t>
      </w:r>
      <w:proofErr w:type="spellStart"/>
      <w:r w:rsidR="00807816">
        <w:t>Ozgen</w:t>
      </w:r>
      <w:proofErr w:type="spellEnd"/>
      <w:r w:rsidR="00807816">
        <w:t xml:space="preserve"> </w:t>
      </w:r>
      <w:r w:rsidR="002700E0">
        <w:t>h</w:t>
      </w:r>
      <w:r w:rsidR="003475D1">
        <w:t xml:space="preserve">ar </w:t>
      </w:r>
      <w:r w:rsidR="00807816">
        <w:t>däremot bara 6 frågor som representera</w:t>
      </w:r>
      <w:r w:rsidR="00C74489">
        <w:t>r</w:t>
      </w:r>
      <w:r w:rsidR="00807816">
        <w:t xml:space="preserve">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3F268530"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295C27">
        <w:t>det</w:t>
      </w:r>
      <w:r w:rsidR="007E6083">
        <w:t xml:space="preserve"> </w:t>
      </w:r>
      <w:r w:rsidR="000152C2">
        <w:t>eventuellt visa</w:t>
      </w:r>
      <w:r w:rsidR="00295C27">
        <w:t xml:space="preserve"> att</w:t>
      </w:r>
      <w:r w:rsidR="000152C2">
        <w:t xml:space="preserve">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6" w:name="_Toc401327942"/>
      <w:r w:rsidRPr="004E58AD">
        <w:t>Tack</w:t>
      </w:r>
      <w:bookmarkEnd w:id="16"/>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7" w:name="_Toc391456186"/>
      <w:bookmarkStart w:id="18" w:name="_Toc401327943"/>
      <w:bookmarkEnd w:id="17"/>
      <w:r w:rsidRPr="004E58AD">
        <w:lastRenderedPageBreak/>
        <w:t>Referenser</w:t>
      </w:r>
      <w:bookmarkEnd w:id="18"/>
    </w:p>
    <w:p w14:paraId="1666FF6F" w14:textId="77777777" w:rsidR="00B93B7F" w:rsidRPr="00B93B7F" w:rsidRDefault="00B93B7F">
      <w:pPr>
        <w:widowControl w:val="0"/>
        <w:autoSpaceDE w:val="0"/>
        <w:autoSpaceDN w:val="0"/>
        <w:adjustRightInd w:val="0"/>
        <w:rPr>
          <w:rFonts w:cs="Times New Roman"/>
          <w:szCs w:val="24"/>
        </w:rPr>
      </w:pPr>
      <w:r>
        <w:fldChar w:fldCharType="begin"/>
      </w:r>
      <w:r>
        <w:instrText xml:space="preserve"> ADDIN ZOTERO_BIBL {"uncited":[],"omitted":[],"custom":[]} CSL_BIBLIOGRAPHY </w:instrText>
      </w:r>
      <w:r>
        <w:fldChar w:fldCharType="separate"/>
      </w:r>
      <w:r w:rsidRPr="00B93B7F">
        <w:rPr>
          <w:rFonts w:cs="Times New Roman"/>
          <w:szCs w:val="24"/>
        </w:rPr>
        <w:t xml:space="preserve">Businessreflex. (2016, December 2). E-learning – mer lärande på effektivare sätt? </w:t>
      </w:r>
      <w:r w:rsidRPr="008D0428">
        <w:rPr>
          <w:rFonts w:cs="Times New Roman"/>
          <w:szCs w:val="24"/>
          <w:lang w:val="en-GB"/>
        </w:rPr>
        <w:t xml:space="preserve">Retrieved </w:t>
      </w:r>
      <w:r w:rsidRPr="00B93B7F">
        <w:rPr>
          <w:rFonts w:cs="Times New Roman"/>
          <w:szCs w:val="24"/>
        </w:rPr>
        <w:t>August 31, 2018, from goo.gl/SbUuNe</w:t>
      </w:r>
    </w:p>
    <w:p w14:paraId="0861F1A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Carlberg, N. (2017, March 5). Branschanalys e-learning Sverige 2015. </w:t>
      </w:r>
      <w:r w:rsidRPr="008D0428">
        <w:rPr>
          <w:rFonts w:cs="Times New Roman"/>
          <w:szCs w:val="24"/>
          <w:lang w:val="en-GB"/>
        </w:rPr>
        <w:t xml:space="preserve">Retrieved October </w:t>
      </w:r>
      <w:r w:rsidRPr="00B93B7F">
        <w:rPr>
          <w:rFonts w:cs="Times New Roman"/>
          <w:szCs w:val="24"/>
        </w:rPr>
        <w:t>7, 2018, from goo.gl/ZU9VLM</w:t>
      </w:r>
    </w:p>
    <w:p w14:paraId="30818E6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Clark, R. C., &amp; Mayer, R. E. (2012). </w:t>
      </w:r>
      <w:r w:rsidRPr="00B93B7F">
        <w:rPr>
          <w:rFonts w:cs="Times New Roman"/>
          <w:i/>
          <w:iCs/>
          <w:szCs w:val="24"/>
        </w:rPr>
        <w:t>Scenario-based e-Learning: Evidence-Based Guidelines for Online Workforce Learning</w:t>
      </w:r>
      <w:r w:rsidRPr="00B93B7F">
        <w:rPr>
          <w:rFonts w:cs="Times New Roman"/>
          <w:szCs w:val="24"/>
        </w:rPr>
        <w:t>. John Wiley &amp; Sons.</w:t>
      </w:r>
    </w:p>
    <w:p w14:paraId="7541F337"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Conole, G., Dyke, M., Oliver, M., &amp; Seale, J. (2004). Mapping pedagogy and tools for effective learning design. </w:t>
      </w:r>
      <w:r w:rsidRPr="00B93B7F">
        <w:rPr>
          <w:rFonts w:cs="Times New Roman"/>
          <w:i/>
          <w:iCs/>
          <w:szCs w:val="24"/>
        </w:rPr>
        <w:t>Computers &amp; Education</w:t>
      </w:r>
      <w:r w:rsidRPr="00B93B7F">
        <w:rPr>
          <w:rFonts w:cs="Times New Roman"/>
          <w:szCs w:val="24"/>
        </w:rPr>
        <w:t xml:space="preserve">, </w:t>
      </w:r>
      <w:r w:rsidRPr="00B93B7F">
        <w:rPr>
          <w:rFonts w:cs="Times New Roman"/>
          <w:i/>
          <w:iCs/>
          <w:szCs w:val="24"/>
        </w:rPr>
        <w:t>43</w:t>
      </w:r>
      <w:r w:rsidRPr="00B93B7F">
        <w:rPr>
          <w:rFonts w:cs="Times New Roman"/>
          <w:szCs w:val="24"/>
        </w:rPr>
        <w:t>(1–2), 17–33. https://doi.org/10.1016/j.compedu.2003.12.018</w:t>
      </w:r>
    </w:p>
    <w:p w14:paraId="7E1C7C56"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Conole, Gráinne. (2010). </w:t>
      </w:r>
      <w:r w:rsidRPr="00B93B7F">
        <w:rPr>
          <w:rFonts w:cs="Times New Roman"/>
          <w:i/>
          <w:iCs/>
          <w:szCs w:val="24"/>
        </w:rPr>
        <w:t>Review of Pedagogical Models and their use in e-learning</w:t>
      </w:r>
      <w:r w:rsidRPr="00B93B7F">
        <w:rPr>
          <w:rFonts w:cs="Times New Roman"/>
          <w:szCs w:val="24"/>
        </w:rPr>
        <w:t>. Milton Keynes: Open University. Retrieved from goo.gl/AfBK7R</w:t>
      </w:r>
    </w:p>
    <w:p w14:paraId="25DAFD15"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Dabbagh, N. (2005). Pedagogical models for E-Learning: A theory-based design framework. In </w:t>
      </w:r>
      <w:r w:rsidRPr="00B93B7F">
        <w:rPr>
          <w:rFonts w:cs="Times New Roman"/>
          <w:i/>
          <w:iCs/>
          <w:szCs w:val="24"/>
        </w:rPr>
        <w:t>In International Journal of Technology in Teaching and Learning</w:t>
      </w:r>
      <w:r w:rsidRPr="00B93B7F">
        <w:rPr>
          <w:rFonts w:cs="Times New Roman"/>
          <w:szCs w:val="24"/>
        </w:rPr>
        <w:t xml:space="preserve"> (pp. 25–44).</w:t>
      </w:r>
    </w:p>
    <w:p w14:paraId="5D2BE29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Dalsgaard, C. (2005). Pedagogical quality in e-learning. </w:t>
      </w:r>
      <w:r w:rsidRPr="00B93B7F">
        <w:rPr>
          <w:rFonts w:cs="Times New Roman"/>
          <w:i/>
          <w:iCs/>
          <w:szCs w:val="24"/>
        </w:rPr>
        <w:t>Eleed</w:t>
      </w:r>
      <w:r w:rsidRPr="00B93B7F">
        <w:rPr>
          <w:rFonts w:cs="Times New Roman"/>
          <w:szCs w:val="24"/>
        </w:rPr>
        <w:t xml:space="preserve">, </w:t>
      </w:r>
      <w:r w:rsidRPr="00B93B7F">
        <w:rPr>
          <w:rFonts w:cs="Times New Roman"/>
          <w:i/>
          <w:iCs/>
          <w:szCs w:val="24"/>
        </w:rPr>
        <w:t>1</w:t>
      </w:r>
      <w:r w:rsidRPr="00B93B7F">
        <w:rPr>
          <w:rFonts w:cs="Times New Roman"/>
          <w:szCs w:val="24"/>
        </w:rPr>
        <w:t>(1). Retrieved from https://eleed.campussource.de/archive/1/78/index_html</w:t>
      </w:r>
    </w:p>
    <w:p w14:paraId="77A1DF5A"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de Jong, N., Verstegen, D. M. L., Tan, F. E. S., &amp; O’Connor, S. J. (2013). A comparison of classroom and online asynchronous problem-based learning for students undertaking statistics training as part of a Public Health Masters degree. </w:t>
      </w:r>
      <w:r w:rsidRPr="00B93B7F">
        <w:rPr>
          <w:rFonts w:cs="Times New Roman"/>
          <w:i/>
          <w:iCs/>
          <w:szCs w:val="24"/>
        </w:rPr>
        <w:t>Advances in Health Sciences Education: Theory and Practice</w:t>
      </w:r>
      <w:r w:rsidRPr="00B93B7F">
        <w:rPr>
          <w:rFonts w:cs="Times New Roman"/>
          <w:szCs w:val="24"/>
        </w:rPr>
        <w:t xml:space="preserve">, </w:t>
      </w:r>
      <w:r w:rsidRPr="00B93B7F">
        <w:rPr>
          <w:rFonts w:cs="Times New Roman"/>
          <w:i/>
          <w:iCs/>
          <w:szCs w:val="24"/>
        </w:rPr>
        <w:t>18</w:t>
      </w:r>
      <w:r w:rsidRPr="00B93B7F">
        <w:rPr>
          <w:rFonts w:cs="Times New Roman"/>
          <w:szCs w:val="24"/>
        </w:rPr>
        <w:t>(2), 245–264. https://doi.org/10.1007/s10459-012-9368-x</w:t>
      </w:r>
    </w:p>
    <w:p w14:paraId="180267A0"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Engeström, Y. (1987). </w:t>
      </w:r>
      <w:r w:rsidRPr="00B93B7F">
        <w:rPr>
          <w:rFonts w:cs="Times New Roman"/>
          <w:i/>
          <w:iCs/>
          <w:szCs w:val="24"/>
        </w:rPr>
        <w:t>Learning by expanding: An activity-theoretical approach to developmental research</w:t>
      </w:r>
      <w:r w:rsidRPr="00B93B7F">
        <w:rPr>
          <w:rFonts w:cs="Times New Roman"/>
          <w:szCs w:val="24"/>
        </w:rPr>
        <w:t>. p. 78.</w:t>
      </w:r>
    </w:p>
    <w:p w14:paraId="2F4E1634"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European Union Reference Laboratories. (2001). </w:t>
      </w:r>
      <w:r w:rsidRPr="00B93B7F">
        <w:rPr>
          <w:rFonts w:cs="Times New Roman"/>
          <w:i/>
          <w:iCs/>
          <w:szCs w:val="24"/>
        </w:rPr>
        <w:t>eLearning : Designing Tomorrow’s Education An Interim Report</w:t>
      </w:r>
      <w:r w:rsidRPr="00B93B7F">
        <w:rPr>
          <w:rFonts w:cs="Times New Roman"/>
          <w:szCs w:val="24"/>
        </w:rPr>
        <w:t>. International Co-operation Europe Ltd: Commission Of The European Communities. Retrieved from goo.gl/nhn8QH</w:t>
      </w:r>
    </w:p>
    <w:p w14:paraId="61B6A1C1"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Kauchak, D. P., &amp; Eggen, P. D. (2011). </w:t>
      </w:r>
      <w:r w:rsidRPr="00B93B7F">
        <w:rPr>
          <w:rFonts w:cs="Times New Roman"/>
          <w:i/>
          <w:iCs/>
          <w:szCs w:val="24"/>
        </w:rPr>
        <w:t>Learning and teaching: research-based methods</w:t>
      </w:r>
      <w:r w:rsidRPr="00B93B7F">
        <w:rPr>
          <w:rFonts w:cs="Times New Roman"/>
          <w:szCs w:val="24"/>
        </w:rPr>
        <w:t>. Boston: Pearson.</w:t>
      </w:r>
    </w:p>
    <w:p w14:paraId="3668534A"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Khalil, M. K., &amp; Elkhider, I. A. (2016). Applying learning theories and instructional design models for effective instruction | Advances in Physiology Education. </w:t>
      </w:r>
      <w:r w:rsidRPr="008D0428">
        <w:rPr>
          <w:rFonts w:cs="Times New Roman"/>
          <w:szCs w:val="24"/>
          <w:lang w:val="en-GB"/>
        </w:rPr>
        <w:t xml:space="preserve">Retrieved </w:t>
      </w:r>
      <w:r w:rsidRPr="00B93B7F">
        <w:rPr>
          <w:rFonts w:cs="Times New Roman"/>
          <w:szCs w:val="24"/>
        </w:rPr>
        <w:t>from https://www.physiology.org/doi/full/10.1152/advan.00138.2015?fbclid=IwAR2VUc3Gv25kiYfwDlXq6b567ZN4VFci6CP6cE5Y5EQw2yzmy5U5T-zGffU&amp;</w:t>
      </w:r>
    </w:p>
    <w:p w14:paraId="5B50001E"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Kocadere, S. A., &amp; Ozgen, D. (2012). Assessment of Basic Design Course in Terms of Constructivist Learning Theory. </w:t>
      </w:r>
      <w:r w:rsidRPr="00B93B7F">
        <w:rPr>
          <w:rFonts w:cs="Times New Roman"/>
          <w:i/>
          <w:iCs/>
          <w:szCs w:val="24"/>
        </w:rPr>
        <w:t>Procedia - Social and Behavioral Sciences</w:t>
      </w:r>
      <w:r w:rsidRPr="00B93B7F">
        <w:rPr>
          <w:rFonts w:cs="Times New Roman"/>
          <w:szCs w:val="24"/>
        </w:rPr>
        <w:t xml:space="preserve">, </w:t>
      </w:r>
      <w:r w:rsidRPr="00B93B7F">
        <w:rPr>
          <w:rFonts w:cs="Times New Roman"/>
          <w:i/>
          <w:iCs/>
          <w:szCs w:val="24"/>
        </w:rPr>
        <w:t>51</w:t>
      </w:r>
      <w:r w:rsidRPr="00B93B7F">
        <w:rPr>
          <w:rFonts w:cs="Times New Roman"/>
          <w:szCs w:val="24"/>
        </w:rPr>
        <w:t>, 115–119. https://doi.org/10.1016/j.sbspro.2012.08.128</w:t>
      </w:r>
    </w:p>
    <w:p w14:paraId="27216E9E"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Magliaro, S. G., Lockee, B. B., &amp; Burton, J. K. (2005). Direct instruction revisited: A key model for instructional technology. </w:t>
      </w:r>
      <w:r w:rsidRPr="00B93B7F">
        <w:rPr>
          <w:rFonts w:cs="Times New Roman"/>
          <w:i/>
          <w:iCs/>
          <w:szCs w:val="24"/>
        </w:rPr>
        <w:t>Educational Technology Research and Development</w:t>
      </w:r>
      <w:r w:rsidRPr="00B93B7F">
        <w:rPr>
          <w:rFonts w:cs="Times New Roman"/>
          <w:szCs w:val="24"/>
        </w:rPr>
        <w:t xml:space="preserve">, </w:t>
      </w:r>
      <w:r w:rsidRPr="00B93B7F">
        <w:rPr>
          <w:rFonts w:cs="Times New Roman"/>
          <w:i/>
          <w:iCs/>
          <w:szCs w:val="24"/>
        </w:rPr>
        <w:t>53</w:t>
      </w:r>
      <w:r w:rsidRPr="00B93B7F">
        <w:rPr>
          <w:rFonts w:cs="Times New Roman"/>
          <w:szCs w:val="24"/>
        </w:rPr>
        <w:t>(4), 41–55. https://doi.org/10.1007/BF02504684</w:t>
      </w:r>
    </w:p>
    <w:p w14:paraId="489D7692"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Malhotra, N. K., &amp; Birks, D. F. (2006). </w:t>
      </w:r>
      <w:r w:rsidRPr="00B93B7F">
        <w:rPr>
          <w:rFonts w:cs="Times New Roman"/>
          <w:i/>
          <w:iCs/>
          <w:szCs w:val="24"/>
        </w:rPr>
        <w:t>Marketing Research - An Applied Approach - European</w:t>
      </w:r>
      <w:r w:rsidRPr="00B93B7F">
        <w:rPr>
          <w:rFonts w:cs="Times New Roman"/>
          <w:szCs w:val="24"/>
        </w:rPr>
        <w:t xml:space="preserve"> (Updated Second European Edition). Prentice Hall, Inc., a Pearson Education company.</w:t>
      </w:r>
    </w:p>
    <w:p w14:paraId="5BDA8A57"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Mayes, T., &amp; de Freitas, S. (2004). Review of e-learning theories, frameworks and models. </w:t>
      </w:r>
      <w:r w:rsidRPr="00B93B7F">
        <w:rPr>
          <w:rFonts w:cs="Times New Roman"/>
          <w:i/>
          <w:iCs/>
          <w:szCs w:val="24"/>
        </w:rPr>
        <w:t>JISC E-Learning Models Desk Study</w:t>
      </w:r>
      <w:r w:rsidRPr="00B93B7F">
        <w:rPr>
          <w:rFonts w:cs="Times New Roman"/>
          <w:szCs w:val="24"/>
        </w:rPr>
        <w:t>, (1).</w:t>
      </w:r>
    </w:p>
    <w:p w14:paraId="69FA1A7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Moraros, J., Islam, A., Yu, S., Banow, R., &amp; Schindelka, B. (2015). Flipping for success: evaluating the effectiveness of a novel teaching approach in a graduate level setting. </w:t>
      </w:r>
      <w:r w:rsidRPr="00B93B7F">
        <w:rPr>
          <w:rFonts w:cs="Times New Roman"/>
          <w:i/>
          <w:iCs/>
          <w:szCs w:val="24"/>
        </w:rPr>
        <w:t>BMC Medical Education</w:t>
      </w:r>
      <w:r w:rsidRPr="00B93B7F">
        <w:rPr>
          <w:rFonts w:cs="Times New Roman"/>
          <w:szCs w:val="24"/>
        </w:rPr>
        <w:t xml:space="preserve">, </w:t>
      </w:r>
      <w:r w:rsidRPr="00B93B7F">
        <w:rPr>
          <w:rFonts w:cs="Times New Roman"/>
          <w:i/>
          <w:iCs/>
          <w:szCs w:val="24"/>
        </w:rPr>
        <w:t>15</w:t>
      </w:r>
      <w:r w:rsidRPr="00B93B7F">
        <w:rPr>
          <w:rFonts w:cs="Times New Roman"/>
          <w:szCs w:val="24"/>
        </w:rPr>
        <w:t>. https://doi.org/10.1186/s12909-015-0317-2</w:t>
      </w:r>
    </w:p>
    <w:p w14:paraId="3AD773BF"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Pange, A., &amp; Pange, J. (2011). Is E-learning Based On Learning Theories? A Literature Review. </w:t>
      </w:r>
      <w:r w:rsidRPr="00B93B7F">
        <w:rPr>
          <w:rFonts w:cs="Times New Roman"/>
          <w:i/>
          <w:iCs/>
          <w:szCs w:val="24"/>
        </w:rPr>
        <w:t>World Academy of Science, Engineering &amp; Technology</w:t>
      </w:r>
      <w:r w:rsidRPr="00B93B7F">
        <w:rPr>
          <w:rFonts w:cs="Times New Roman"/>
          <w:szCs w:val="24"/>
        </w:rPr>
        <w:t xml:space="preserve">, </w:t>
      </w:r>
      <w:r w:rsidRPr="00B93B7F">
        <w:rPr>
          <w:rFonts w:cs="Times New Roman"/>
          <w:i/>
          <w:iCs/>
          <w:szCs w:val="24"/>
        </w:rPr>
        <w:t>5</w:t>
      </w:r>
      <w:r w:rsidRPr="00B93B7F">
        <w:rPr>
          <w:rFonts w:cs="Times New Roman"/>
          <w:szCs w:val="24"/>
        </w:rPr>
        <w:t>(8).</w:t>
      </w:r>
    </w:p>
    <w:p w14:paraId="768038A8" w14:textId="77777777" w:rsidR="00B93B7F" w:rsidRPr="00B93B7F" w:rsidRDefault="00B93B7F">
      <w:pPr>
        <w:widowControl w:val="0"/>
        <w:autoSpaceDE w:val="0"/>
        <w:autoSpaceDN w:val="0"/>
        <w:adjustRightInd w:val="0"/>
        <w:rPr>
          <w:rFonts w:cs="Times New Roman"/>
          <w:szCs w:val="24"/>
        </w:rPr>
      </w:pPr>
      <w:r w:rsidRPr="00B93B7F">
        <w:rPr>
          <w:rFonts w:cs="Times New Roman"/>
          <w:szCs w:val="24"/>
        </w:rPr>
        <w:t xml:space="preserve">Yeh, Y.-C. (2009). Integrating e-learning into the Direct-instruction Model to enhance the effectiveness of critical-thinking instruction. </w:t>
      </w:r>
      <w:r w:rsidRPr="00B93B7F">
        <w:rPr>
          <w:rFonts w:cs="Times New Roman"/>
          <w:i/>
          <w:iCs/>
          <w:szCs w:val="24"/>
        </w:rPr>
        <w:t>Instructional Science</w:t>
      </w:r>
      <w:r w:rsidRPr="00B93B7F">
        <w:rPr>
          <w:rFonts w:cs="Times New Roman"/>
          <w:szCs w:val="24"/>
        </w:rPr>
        <w:t xml:space="preserve">, </w:t>
      </w:r>
      <w:r w:rsidRPr="00B93B7F">
        <w:rPr>
          <w:rFonts w:cs="Times New Roman"/>
          <w:i/>
          <w:iCs/>
          <w:szCs w:val="24"/>
        </w:rPr>
        <w:t>37</w:t>
      </w:r>
      <w:r w:rsidRPr="00B93B7F">
        <w:rPr>
          <w:rFonts w:cs="Times New Roman"/>
          <w:szCs w:val="24"/>
        </w:rPr>
        <w:t>(2), 185–203. Retrieved from goo.gl/Lo4tFB</w:t>
      </w:r>
    </w:p>
    <w:p w14:paraId="34026666" w14:textId="75DD9410" w:rsidR="00D45847" w:rsidRPr="004D2145" w:rsidRDefault="00B93B7F" w:rsidP="004D2145">
      <w:pPr>
        <w:spacing w:line="480" w:lineRule="auto"/>
        <w:rPr>
          <w:rFonts w:eastAsia="Times New Roman" w:cs="Times New Roman"/>
          <w:color w:val="222222"/>
          <w:shd w:val="clear" w:color="auto" w:fill="FFFFFF"/>
        </w:rPr>
      </w:pPr>
      <w:r>
        <w:fldChar w:fldCharType="end"/>
      </w:r>
      <w:r w:rsidR="00850895">
        <w:br w:type="page"/>
      </w:r>
    </w:p>
    <w:p w14:paraId="552823EF" w14:textId="352D9058" w:rsidR="00D45847" w:rsidRPr="00305D18" w:rsidRDefault="009F3187" w:rsidP="009D27B3">
      <w:pPr>
        <w:pStyle w:val="Heading11"/>
      </w:pPr>
      <w:bookmarkStart w:id="19" w:name="_Toc391456187"/>
      <w:bookmarkStart w:id="20" w:name="_Toc401327944"/>
      <w:bookmarkEnd w:id="19"/>
      <w:r w:rsidRPr="009F3187">
        <w:lastRenderedPageBreak/>
        <w:t>Bilagor</w:t>
      </w:r>
      <w:bookmarkEnd w:id="2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1" w:name="_Toc391456188"/>
      <w:bookmarkEnd w:id="21"/>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2" w:name="_Toc391456189"/>
      <w:bookmarkEnd w:id="22"/>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48E2773D" w14:textId="2D0BFFBD" w:rsidR="00D45847" w:rsidRDefault="00AD2787">
      <w:pPr>
        <w:sectPr w:rsidR="00D45847" w:rsidSect="00FA551A">
          <w:footerReference w:type="default" r:id="rId16"/>
          <w:footerReference w:type="first" r:id="rId17"/>
          <w:type w:val="continuous"/>
          <w:pgSz w:w="11906" w:h="16838"/>
          <w:pgMar w:top="1135" w:right="1417" w:bottom="1417" w:left="1417" w:header="0" w:footer="709" w:gutter="0"/>
          <w:lnNumType w:countBy="1" w:restart="continuous"/>
          <w:cols w:space="720"/>
          <w:formProt w:val="0"/>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DAF3A4" w15:done="0"/>
  <w15:commentEx w15:paraId="018541E4" w15:done="0"/>
  <w15:commentEx w15:paraId="4B1C7E34" w15:done="0"/>
  <w15:commentEx w15:paraId="20E6358F" w15:done="0"/>
  <w15:commentEx w15:paraId="365772D0" w15:done="0"/>
  <w15:commentEx w15:paraId="6688D991" w15:done="0"/>
  <w15:commentEx w15:paraId="371699F0" w15:done="0"/>
  <w15:commentEx w15:paraId="21F5312D" w15:done="0"/>
  <w15:commentEx w15:paraId="73BB8B75" w15:done="0"/>
  <w15:commentEx w15:paraId="1FC3B6B1" w15:done="0"/>
  <w15:commentEx w15:paraId="39F2C2C8" w15:done="0"/>
  <w15:commentEx w15:paraId="0DA96E02" w15:done="0"/>
  <w15:commentEx w15:paraId="28C3E06C" w15:done="0"/>
  <w15:commentEx w15:paraId="480D1993" w15:done="0"/>
  <w15:commentEx w15:paraId="4E39E2FD" w15:done="0"/>
  <w15:commentEx w15:paraId="7FDA2657" w15:done="0"/>
  <w15:commentEx w15:paraId="57CA359E" w15:done="0"/>
  <w15:commentEx w15:paraId="6004B9DF" w15:done="0"/>
  <w15:commentEx w15:paraId="0C824EB2" w15:done="0"/>
  <w15:commentEx w15:paraId="496FDBF5" w15:done="0"/>
  <w15:commentEx w15:paraId="2E80E010" w15:done="0"/>
  <w15:commentEx w15:paraId="77E7A88E" w15:done="0"/>
  <w15:commentEx w15:paraId="51FBF5F8" w15:done="0"/>
  <w15:commentEx w15:paraId="044053A3" w15:done="0"/>
  <w15:commentEx w15:paraId="1498E8FF" w15:done="0"/>
  <w15:commentEx w15:paraId="4812AC79" w15:done="0"/>
  <w15:commentEx w15:paraId="6906099B" w15:done="0"/>
  <w15:commentEx w15:paraId="4DD3F9F9" w15:done="0"/>
  <w15:commentEx w15:paraId="4DA06CEB" w15:done="0"/>
  <w15:commentEx w15:paraId="08BBF3D4" w15:paraIdParent="4DA06CEB" w15:done="0"/>
  <w15:commentEx w15:paraId="7E18E190" w15:done="0"/>
  <w15:commentEx w15:paraId="7FDFA962" w15:done="0"/>
  <w15:commentEx w15:paraId="619F1819" w15:done="0"/>
  <w15:commentEx w15:paraId="2E6966DB" w15:done="0"/>
  <w15:commentEx w15:paraId="4AB0C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DAF3A4" w16cid:durableId="1FE6B6E3"/>
  <w16cid:commentId w16cid:paraId="018541E4" w16cid:durableId="1FE6B731"/>
  <w16cid:commentId w16cid:paraId="4B1C7E34" w16cid:durableId="1FE6B7ED"/>
  <w16cid:commentId w16cid:paraId="20E6358F" w16cid:durableId="1FE6B82C"/>
  <w16cid:commentId w16cid:paraId="365772D0" w16cid:durableId="1FE6B8A9"/>
  <w16cid:commentId w16cid:paraId="6688D991" w16cid:durableId="1FE6B95D"/>
  <w16cid:commentId w16cid:paraId="371699F0" w16cid:durableId="1FE6B997"/>
  <w16cid:commentId w16cid:paraId="21F5312D" w16cid:durableId="1FE6B9CF"/>
  <w16cid:commentId w16cid:paraId="73BB8B75" w16cid:durableId="1FE6B9F3"/>
  <w16cid:commentId w16cid:paraId="1FC3B6B1" w16cid:durableId="1FE6BA38"/>
  <w16cid:commentId w16cid:paraId="39F2C2C8" w16cid:durableId="1FE6BA7A"/>
  <w16cid:commentId w16cid:paraId="0DA96E02" w16cid:durableId="1FE6BB39"/>
  <w16cid:commentId w16cid:paraId="28C3E06C" w16cid:durableId="1FE6BB79"/>
  <w16cid:commentId w16cid:paraId="480D1993" w16cid:durableId="1FE6BBC8"/>
  <w16cid:commentId w16cid:paraId="4E39E2FD" w16cid:durableId="1FE6BC03"/>
  <w16cid:commentId w16cid:paraId="7FDA2657" w16cid:durableId="1FE6BC27"/>
  <w16cid:commentId w16cid:paraId="57CA359E" w16cid:durableId="1FE6BC78"/>
  <w16cid:commentId w16cid:paraId="6004B9DF" w16cid:durableId="1FE6BCCA"/>
  <w16cid:commentId w16cid:paraId="0C824EB2" w16cid:durableId="1FE6C0F0"/>
  <w16cid:commentId w16cid:paraId="496FDBF5" w16cid:durableId="1FE6C11C"/>
  <w16cid:commentId w16cid:paraId="2E80E010" w16cid:durableId="1FE6C175"/>
  <w16cid:commentId w16cid:paraId="77E7A88E" w16cid:durableId="1FE6C1B9"/>
  <w16cid:commentId w16cid:paraId="51FBF5F8" w16cid:durableId="1FE6C1E1"/>
  <w16cid:commentId w16cid:paraId="044053A3" w16cid:durableId="1FE6C268"/>
  <w16cid:commentId w16cid:paraId="1498E8FF" w16cid:durableId="1FE6C274"/>
  <w16cid:commentId w16cid:paraId="4812AC79" w16cid:durableId="1FE6C28C"/>
  <w16cid:commentId w16cid:paraId="6906099B" w16cid:durableId="1FE6C2EF"/>
  <w16cid:commentId w16cid:paraId="4DD3F9F9" w16cid:durableId="1FE6C30C"/>
  <w16cid:commentId w16cid:paraId="4DA06CEB" w16cid:durableId="1FE6C37F"/>
  <w16cid:commentId w16cid:paraId="08BBF3D4" w16cid:durableId="1FE6C388"/>
  <w16cid:commentId w16cid:paraId="7E18E190" w16cid:durableId="1FE6C391"/>
  <w16cid:commentId w16cid:paraId="7FDFA962" w16cid:durableId="1FE6C3AB"/>
  <w16cid:commentId w16cid:paraId="619F1819" w16cid:durableId="1FE6C402"/>
  <w16cid:commentId w16cid:paraId="2E6966DB" w16cid:durableId="1FE6C421"/>
  <w16cid:commentId w16cid:paraId="4AB0C69D" w16cid:durableId="1FE6C46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E608A" w14:textId="77777777" w:rsidR="003B44EC" w:rsidRDefault="003B44EC">
      <w:r>
        <w:separator/>
      </w:r>
    </w:p>
  </w:endnote>
  <w:endnote w:type="continuationSeparator" w:id="0">
    <w:p w14:paraId="14F9C31A" w14:textId="77777777" w:rsidR="003B44EC" w:rsidRDefault="003B4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MS Mincho">
    <w:altName w:val="ＭＳ 明朝"/>
    <w:charset w:val="80"/>
    <w:family w:val="modern"/>
    <w:pitch w:val="fixed"/>
    <w:sig w:usb0="E00002FF" w:usb1="6AC7FDFB" w:usb2="08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altName w:val="Times New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3B44EC" w:rsidRDefault="003B44EC">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6908389"/>
      <w:docPartObj>
        <w:docPartGallery w:val="Page Numbers (Bottom of Page)"/>
        <w:docPartUnique/>
      </w:docPartObj>
    </w:sdtPr>
    <w:sdtContent>
      <w:p w14:paraId="7887BB9D" w14:textId="77777777" w:rsidR="003B44EC" w:rsidRDefault="003B44EC">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3B44EC" w:rsidRDefault="003B44EC">
        <w:pPr>
          <w:pStyle w:val="Footer1"/>
          <w:jc w:val="center"/>
        </w:pPr>
        <w:r>
          <w:fldChar w:fldCharType="begin"/>
        </w:r>
        <w:r>
          <w:instrText>PAGE</w:instrText>
        </w:r>
        <w:r>
          <w:fldChar w:fldCharType="separate"/>
        </w:r>
        <w:r w:rsidR="00480E5C">
          <w:rPr>
            <w:noProof/>
          </w:rPr>
          <w:t>18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3B44EC" w:rsidRDefault="003B44EC">
        <w:pPr>
          <w:pStyle w:val="Footer1"/>
          <w:jc w:val="center"/>
        </w:pPr>
        <w:r>
          <w:fldChar w:fldCharType="begin"/>
        </w:r>
        <w:r>
          <w:instrText>PAGE</w:instrText>
        </w:r>
        <w:r>
          <w:fldChar w:fldCharType="separate"/>
        </w:r>
        <w:r>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9BF07" w14:textId="77777777" w:rsidR="003B44EC" w:rsidRDefault="003B44EC">
      <w:r>
        <w:separator/>
      </w:r>
    </w:p>
  </w:footnote>
  <w:footnote w:type="continuationSeparator" w:id="0">
    <w:p w14:paraId="6123010B" w14:textId="77777777" w:rsidR="003B44EC" w:rsidRDefault="003B44EC">
      <w:r>
        <w:continuationSeparator/>
      </w:r>
    </w:p>
  </w:footnote>
  <w:footnote w:id="1">
    <w:p w14:paraId="5824ECF3" w14:textId="4B98B15A" w:rsidR="003B44EC" w:rsidRPr="005D1A1C" w:rsidRDefault="003B44E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3B44EC" w:rsidRPr="005D1A1C" w:rsidRDefault="003B44E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3B44EC" w:rsidRPr="005D1A1C" w:rsidRDefault="003B44E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3B44EC" w:rsidRPr="005D1A1C" w:rsidRDefault="003B44E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3B44EC" w:rsidRPr="005D1A1C" w:rsidRDefault="003B44EC"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3B44EC" w:rsidRDefault="003B44EC"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0F415577"/>
    <w:multiLevelType w:val="hybridMultilevel"/>
    <w:tmpl w:val="6E24C86E"/>
    <w:lvl w:ilvl="0" w:tplc="457E79F6">
      <w:start w:val="1"/>
      <w:numFmt w:val="decimal"/>
      <w:lvlText w:val="%1)"/>
      <w:lvlJc w:val="left"/>
      <w:pPr>
        <w:ind w:left="720" w:hanging="360"/>
      </w:pPr>
      <w:rPr>
        <w:rFonts w:eastAsia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0F9462BD"/>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7C0FA5"/>
    <w:multiLevelType w:val="hybridMultilevel"/>
    <w:tmpl w:val="9C4452B0"/>
    <w:lvl w:ilvl="0" w:tplc="0EDC49C6">
      <w:start w:val="1"/>
      <w:numFmt w:val="decimal"/>
      <w:lvlText w:val="%1)"/>
      <w:lvlJc w:val="left"/>
      <w:pPr>
        <w:ind w:left="720" w:hanging="360"/>
      </w:pPr>
      <w:rPr>
        <w:rFonts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18EC5AB7"/>
    <w:multiLevelType w:val="multilevel"/>
    <w:tmpl w:val="C074DB00"/>
    <w:lvl w:ilvl="0">
      <w:start w:val="1"/>
      <w:numFmt w:val="upperRoman"/>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7">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9"/>
  </w:num>
  <w:num w:numId="3">
    <w:abstractNumId w:val="7"/>
  </w:num>
  <w:num w:numId="4">
    <w:abstractNumId w:val="14"/>
  </w:num>
  <w:num w:numId="5">
    <w:abstractNumId w:val="22"/>
  </w:num>
  <w:num w:numId="6">
    <w:abstractNumId w:val="23"/>
  </w:num>
  <w:num w:numId="7">
    <w:abstractNumId w:val="17"/>
  </w:num>
  <w:num w:numId="8">
    <w:abstractNumId w:val="13"/>
  </w:num>
  <w:num w:numId="9">
    <w:abstractNumId w:val="18"/>
  </w:num>
  <w:num w:numId="10">
    <w:abstractNumId w:val="0"/>
  </w:num>
  <w:num w:numId="11">
    <w:abstractNumId w:val="15"/>
  </w:num>
  <w:num w:numId="12">
    <w:abstractNumId w:val="16"/>
  </w:num>
  <w:num w:numId="13">
    <w:abstractNumId w:val="2"/>
  </w:num>
  <w:num w:numId="14">
    <w:abstractNumId w:val="19"/>
  </w:num>
  <w:num w:numId="15">
    <w:abstractNumId w:val="10"/>
  </w:num>
  <w:num w:numId="16">
    <w:abstractNumId w:val="12"/>
  </w:num>
  <w:num w:numId="17">
    <w:abstractNumId w:val="20"/>
  </w:num>
  <w:num w:numId="18">
    <w:abstractNumId w:val="11"/>
  </w:num>
  <w:num w:numId="19">
    <w:abstractNumId w:val="1"/>
  </w:num>
  <w:num w:numId="20">
    <w:abstractNumId w:val="21"/>
  </w:num>
  <w:num w:numId="21">
    <w:abstractNumId w:val="5"/>
  </w:num>
  <w:num w:numId="22">
    <w:abstractNumId w:val="3"/>
  </w:num>
  <w:num w:numId="23">
    <w:abstractNumId w:val="4"/>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användare">
    <w15:presenceInfo w15:providerId="None" w15:userId="Microsoft Office-använd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160"/>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030"/>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24F8"/>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274F"/>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3881"/>
    <w:rsid w:val="00184373"/>
    <w:rsid w:val="00186B8B"/>
    <w:rsid w:val="001907E6"/>
    <w:rsid w:val="00190936"/>
    <w:rsid w:val="00191B85"/>
    <w:rsid w:val="0019256B"/>
    <w:rsid w:val="001974A0"/>
    <w:rsid w:val="00197B05"/>
    <w:rsid w:val="00197DB1"/>
    <w:rsid w:val="001A09C0"/>
    <w:rsid w:val="001A2E41"/>
    <w:rsid w:val="001A34FF"/>
    <w:rsid w:val="001A3CF3"/>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0331"/>
    <w:rsid w:val="00203802"/>
    <w:rsid w:val="00205671"/>
    <w:rsid w:val="00207601"/>
    <w:rsid w:val="002125BE"/>
    <w:rsid w:val="00213CE1"/>
    <w:rsid w:val="00213FB2"/>
    <w:rsid w:val="00214F7B"/>
    <w:rsid w:val="00216DDF"/>
    <w:rsid w:val="00217276"/>
    <w:rsid w:val="002221E2"/>
    <w:rsid w:val="00224B2D"/>
    <w:rsid w:val="0022514D"/>
    <w:rsid w:val="00227C61"/>
    <w:rsid w:val="00227C8F"/>
    <w:rsid w:val="00230FB4"/>
    <w:rsid w:val="00231746"/>
    <w:rsid w:val="00233434"/>
    <w:rsid w:val="00234C76"/>
    <w:rsid w:val="0023519E"/>
    <w:rsid w:val="002352A5"/>
    <w:rsid w:val="00235307"/>
    <w:rsid w:val="00235908"/>
    <w:rsid w:val="00242648"/>
    <w:rsid w:val="002427A4"/>
    <w:rsid w:val="002435CA"/>
    <w:rsid w:val="002437E8"/>
    <w:rsid w:val="0024424B"/>
    <w:rsid w:val="00244800"/>
    <w:rsid w:val="002464E9"/>
    <w:rsid w:val="002468FE"/>
    <w:rsid w:val="0025108E"/>
    <w:rsid w:val="00253BB6"/>
    <w:rsid w:val="00255B32"/>
    <w:rsid w:val="00256B80"/>
    <w:rsid w:val="00257181"/>
    <w:rsid w:val="002578D6"/>
    <w:rsid w:val="00257CB5"/>
    <w:rsid w:val="00257DD5"/>
    <w:rsid w:val="00261F22"/>
    <w:rsid w:val="00262ADC"/>
    <w:rsid w:val="00263D84"/>
    <w:rsid w:val="00265FDF"/>
    <w:rsid w:val="00267E98"/>
    <w:rsid w:val="002700E0"/>
    <w:rsid w:val="002705D4"/>
    <w:rsid w:val="00270D44"/>
    <w:rsid w:val="002717B1"/>
    <w:rsid w:val="00274813"/>
    <w:rsid w:val="00285087"/>
    <w:rsid w:val="0028519F"/>
    <w:rsid w:val="00286276"/>
    <w:rsid w:val="00286D84"/>
    <w:rsid w:val="00293F1A"/>
    <w:rsid w:val="0029547E"/>
    <w:rsid w:val="00295C27"/>
    <w:rsid w:val="00296687"/>
    <w:rsid w:val="00297AF9"/>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6798"/>
    <w:rsid w:val="00347005"/>
    <w:rsid w:val="003475D1"/>
    <w:rsid w:val="003475EE"/>
    <w:rsid w:val="00347A7F"/>
    <w:rsid w:val="0035370A"/>
    <w:rsid w:val="00354045"/>
    <w:rsid w:val="00354528"/>
    <w:rsid w:val="003557DE"/>
    <w:rsid w:val="00355C23"/>
    <w:rsid w:val="003630F8"/>
    <w:rsid w:val="00363562"/>
    <w:rsid w:val="00364A69"/>
    <w:rsid w:val="00365097"/>
    <w:rsid w:val="003673BF"/>
    <w:rsid w:val="00370975"/>
    <w:rsid w:val="00370989"/>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44EC"/>
    <w:rsid w:val="003B5EB1"/>
    <w:rsid w:val="003C06CF"/>
    <w:rsid w:val="003C298D"/>
    <w:rsid w:val="003C4177"/>
    <w:rsid w:val="003C6B23"/>
    <w:rsid w:val="003D1A09"/>
    <w:rsid w:val="003D2164"/>
    <w:rsid w:val="003D5C91"/>
    <w:rsid w:val="003E0991"/>
    <w:rsid w:val="003E2AEF"/>
    <w:rsid w:val="003E2B2E"/>
    <w:rsid w:val="003E2D9F"/>
    <w:rsid w:val="003E3AC6"/>
    <w:rsid w:val="003E654F"/>
    <w:rsid w:val="003E735C"/>
    <w:rsid w:val="003E7604"/>
    <w:rsid w:val="003F0B82"/>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0E5C"/>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3EDD"/>
    <w:rsid w:val="004A54DB"/>
    <w:rsid w:val="004A5707"/>
    <w:rsid w:val="004A62A2"/>
    <w:rsid w:val="004A6D58"/>
    <w:rsid w:val="004A704C"/>
    <w:rsid w:val="004B0686"/>
    <w:rsid w:val="004B2F3D"/>
    <w:rsid w:val="004B3714"/>
    <w:rsid w:val="004B4647"/>
    <w:rsid w:val="004B73CD"/>
    <w:rsid w:val="004C1522"/>
    <w:rsid w:val="004C158E"/>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48C1"/>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625D"/>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5F47"/>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24E"/>
    <w:rsid w:val="00646AD5"/>
    <w:rsid w:val="00652AE0"/>
    <w:rsid w:val="00654CAB"/>
    <w:rsid w:val="00655118"/>
    <w:rsid w:val="00657871"/>
    <w:rsid w:val="006601B2"/>
    <w:rsid w:val="006605E3"/>
    <w:rsid w:val="006606DD"/>
    <w:rsid w:val="006607E1"/>
    <w:rsid w:val="006652B4"/>
    <w:rsid w:val="00666553"/>
    <w:rsid w:val="00667FC8"/>
    <w:rsid w:val="006702AA"/>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331"/>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86A7A"/>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3048"/>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1CF8"/>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6F2D"/>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551B"/>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0428"/>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440F"/>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3FA7"/>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3C83"/>
    <w:rsid w:val="009D7788"/>
    <w:rsid w:val="009D7AA6"/>
    <w:rsid w:val="009D7B5B"/>
    <w:rsid w:val="009E28C0"/>
    <w:rsid w:val="009E3D27"/>
    <w:rsid w:val="009E4AF8"/>
    <w:rsid w:val="009E58DE"/>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40A5"/>
    <w:rsid w:val="00B17BFA"/>
    <w:rsid w:val="00B2517C"/>
    <w:rsid w:val="00B257FF"/>
    <w:rsid w:val="00B306BC"/>
    <w:rsid w:val="00B3075A"/>
    <w:rsid w:val="00B31418"/>
    <w:rsid w:val="00B31D7F"/>
    <w:rsid w:val="00B32D13"/>
    <w:rsid w:val="00B33CEE"/>
    <w:rsid w:val="00B3436A"/>
    <w:rsid w:val="00B35451"/>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2975"/>
    <w:rsid w:val="00B73674"/>
    <w:rsid w:val="00B75B9F"/>
    <w:rsid w:val="00B77B49"/>
    <w:rsid w:val="00B814D2"/>
    <w:rsid w:val="00B81899"/>
    <w:rsid w:val="00B818BA"/>
    <w:rsid w:val="00B837BB"/>
    <w:rsid w:val="00B86EEE"/>
    <w:rsid w:val="00B93B7F"/>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57F"/>
    <w:rsid w:val="00BE2E0E"/>
    <w:rsid w:val="00BE4185"/>
    <w:rsid w:val="00BE6335"/>
    <w:rsid w:val="00BF2EDC"/>
    <w:rsid w:val="00BF621B"/>
    <w:rsid w:val="00C00002"/>
    <w:rsid w:val="00C01248"/>
    <w:rsid w:val="00C02FBE"/>
    <w:rsid w:val="00C0413F"/>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4489"/>
    <w:rsid w:val="00C770CB"/>
    <w:rsid w:val="00C77690"/>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E7FDF"/>
    <w:rsid w:val="00CF008C"/>
    <w:rsid w:val="00CF0B56"/>
    <w:rsid w:val="00CF0BE6"/>
    <w:rsid w:val="00CF0BF3"/>
    <w:rsid w:val="00CF1060"/>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150FD"/>
    <w:rsid w:val="00D22FB9"/>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50AC"/>
    <w:rsid w:val="00D970EE"/>
    <w:rsid w:val="00DA0666"/>
    <w:rsid w:val="00DA1086"/>
    <w:rsid w:val="00DA1B11"/>
    <w:rsid w:val="00DB1910"/>
    <w:rsid w:val="00DB3821"/>
    <w:rsid w:val="00DB3CC8"/>
    <w:rsid w:val="00DB4ED3"/>
    <w:rsid w:val="00DC0653"/>
    <w:rsid w:val="00DC27C1"/>
    <w:rsid w:val="00DC5094"/>
    <w:rsid w:val="00DC7A9B"/>
    <w:rsid w:val="00DC7DA4"/>
    <w:rsid w:val="00DD03E4"/>
    <w:rsid w:val="00DD0905"/>
    <w:rsid w:val="00DD12F3"/>
    <w:rsid w:val="00DD1792"/>
    <w:rsid w:val="00DD2EEF"/>
    <w:rsid w:val="00DD61A8"/>
    <w:rsid w:val="00DD6FAA"/>
    <w:rsid w:val="00DE04EB"/>
    <w:rsid w:val="00DE1202"/>
    <w:rsid w:val="00DE1A92"/>
    <w:rsid w:val="00DE36DE"/>
    <w:rsid w:val="00DE4DD3"/>
    <w:rsid w:val="00DE72B1"/>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B49"/>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6786"/>
    <w:rsid w:val="00ED733F"/>
    <w:rsid w:val="00ED77BB"/>
    <w:rsid w:val="00EE35A9"/>
    <w:rsid w:val="00EE3EDE"/>
    <w:rsid w:val="00EE400D"/>
    <w:rsid w:val="00EE4EEC"/>
    <w:rsid w:val="00EE7E1E"/>
    <w:rsid w:val="00EF185B"/>
    <w:rsid w:val="00EF56C7"/>
    <w:rsid w:val="00EF5A81"/>
    <w:rsid w:val="00EF6328"/>
    <w:rsid w:val="00EF771B"/>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38A3"/>
    <w:rsid w:val="00F94C95"/>
    <w:rsid w:val="00F95006"/>
    <w:rsid w:val="00F9699B"/>
    <w:rsid w:val="00F96BD6"/>
    <w:rsid w:val="00FA551A"/>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Olstomnmnande1">
    <w:name w:val="Olöst omnämnande1"/>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MS Mincho"/>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microsoft.com/office/2011/relationships/people" Target="people.xml"/><Relationship Id="rId21" Type="http://schemas.microsoft.com/office/2011/relationships/commentsExtended" Target="commentsExtended.xml"/><Relationship Id="rId22" Type="http://schemas.microsoft.com/office/2016/09/relationships/commentsIds" Target="commentsId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CA6EEF0-CC98-F340-B409-95E161676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26</Pages>
  <Words>15388</Words>
  <Characters>81561</Characters>
  <Application>Microsoft Macintosh Word</Application>
  <DocSecurity>0</DocSecurity>
  <Lines>679</Lines>
  <Paragraphs>193</Paragraphs>
  <ScaleCrop>false</ScaleCrop>
  <Company>Stockholms universitetsbibliotek</Company>
  <LinksUpToDate>false</LinksUpToDate>
  <CharactersWithSpaces>96756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11</cp:revision>
  <cp:lastPrinted>2019-01-09T08:09:00Z</cp:lastPrinted>
  <dcterms:created xsi:type="dcterms:W3CDTF">2019-01-14T08:46:00Z</dcterms:created>
  <dcterms:modified xsi:type="dcterms:W3CDTF">2019-01-22T18:43:00Z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id="6CUY4u4Q"/&gt;&lt;style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