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70991" w14:textId="33135198" w:rsidR="00D918FF" w:rsidRDefault="006A7DD4" w:rsidP="006A7DD4">
      <w:pPr>
        <w:rPr>
          <w:b/>
          <w:bCs/>
        </w:rPr>
      </w:pPr>
      <w:r w:rsidRPr="0080609C">
        <w:rPr>
          <w:b/>
          <w:bCs/>
        </w:rPr>
        <w:t>Discuss, in the context of one or more suitable models of imperfect competition, under what</w:t>
      </w:r>
      <w:r w:rsidRPr="0080609C">
        <w:rPr>
          <w:b/>
          <w:bCs/>
        </w:rPr>
        <w:t xml:space="preserve"> </w:t>
      </w:r>
      <w:r w:rsidRPr="0080609C">
        <w:rPr>
          <w:b/>
          <w:bCs/>
        </w:rPr>
        <w:t>conditions firms would prefer to merge rather than collude (and vice versa), and whether (or</w:t>
      </w:r>
      <w:r w:rsidRPr="0080609C">
        <w:rPr>
          <w:b/>
          <w:bCs/>
        </w:rPr>
        <w:t xml:space="preserve"> </w:t>
      </w:r>
      <w:r w:rsidRPr="0080609C">
        <w:rPr>
          <w:b/>
          <w:bCs/>
        </w:rPr>
        <w:t>when) a regulator may prefer one outcome or the other (merger versus collusion).</w:t>
      </w:r>
      <w:r w:rsidR="00E220E5" w:rsidRPr="0080609C">
        <w:rPr>
          <w:b/>
          <w:bCs/>
        </w:rPr>
        <w:t xml:space="preserve"> (</w:t>
      </w:r>
      <w:r w:rsidR="00204064" w:rsidRPr="0080609C">
        <w:rPr>
          <w:b/>
          <w:bCs/>
        </w:rPr>
        <w:t>2024</w:t>
      </w:r>
      <w:r w:rsidR="00E220E5" w:rsidRPr="0080609C">
        <w:rPr>
          <w:b/>
          <w:bCs/>
        </w:rPr>
        <w:t>)</w:t>
      </w:r>
    </w:p>
    <w:p w14:paraId="199427F9" w14:textId="757790F4" w:rsidR="005A7E55" w:rsidRDefault="005A7E55" w:rsidP="005A7E55">
      <w:pPr>
        <w:pStyle w:val="Lijstalinea"/>
        <w:numPr>
          <w:ilvl w:val="0"/>
          <w:numId w:val="1"/>
        </w:numPr>
      </w:pPr>
      <w:r>
        <w:t>Define merger and collusion (illegal per se)</w:t>
      </w:r>
    </w:p>
    <w:p w14:paraId="4C0A71FD" w14:textId="130D7676" w:rsidR="005A7E55" w:rsidRDefault="005A7E55" w:rsidP="005A7E55">
      <w:pPr>
        <w:pStyle w:val="Lijstalinea"/>
        <w:numPr>
          <w:ilvl w:val="0"/>
          <w:numId w:val="1"/>
        </w:numPr>
      </w:pPr>
      <w:r>
        <w:t>Thesis: firms prefer mergers when collusion is unstable or illegal, firms prefer collusion when merger is blocked or unprofitable. Regulators almost always prefer merger over collusion but may still block a merger depending on unilateral/coordinated effects.</w:t>
      </w:r>
    </w:p>
    <w:p w14:paraId="55EB9977" w14:textId="57860641" w:rsidR="005A7E55" w:rsidRDefault="005A7E55" w:rsidP="005A7E55">
      <w:pPr>
        <w:pStyle w:val="Lijstalinea"/>
        <w:numPr>
          <w:ilvl w:val="0"/>
          <w:numId w:val="1"/>
        </w:numPr>
      </w:pPr>
      <w:r>
        <w:t>Firm incentive, merger vs collusion:</w:t>
      </w:r>
    </w:p>
    <w:p w14:paraId="70C4CC0D" w14:textId="1AFEEFB9" w:rsidR="005A7E55" w:rsidRDefault="005A7E55" w:rsidP="005A7E55">
      <w:pPr>
        <w:pStyle w:val="Lijstalinea"/>
        <w:numPr>
          <w:ilvl w:val="1"/>
          <w:numId w:val="1"/>
        </w:numPr>
      </w:pPr>
      <w:r>
        <w:t xml:space="preserve">Salant, Switzer and Reynolds (1983). Use model: P(Q) = 1 – Q, there are n &gt; 2 symmetric firms with marginal cost c = 0. Pi(n) = 1/(n+1)^2, two firms merge now there are n – 1 </w:t>
      </w:r>
      <w:proofErr w:type="gramStart"/>
      <w:r>
        <w:t>firms</w:t>
      </w:r>
      <w:proofErr w:type="gramEnd"/>
      <w:r>
        <w:t>, all with profit pi = 1/n^2. Merger is profitable only if 1/n^2 &gt; 2/(n+1)^2 which only holds if n = 2. So merger would be unprofitable, though must be noted that there is no cost synergy here</w:t>
      </w:r>
      <w:r w:rsidR="00C45471">
        <w:t>.</w:t>
      </w:r>
    </w:p>
    <w:p w14:paraId="52C7720A" w14:textId="1593A83B" w:rsidR="005A7E55" w:rsidRDefault="00C45471" w:rsidP="00C45471">
      <w:pPr>
        <w:pStyle w:val="Lijstalinea"/>
        <w:numPr>
          <w:ilvl w:val="2"/>
          <w:numId w:val="1"/>
        </w:numPr>
      </w:pPr>
      <w:r>
        <w:t>So firms prefer to merge with fewer firms and if there are cost synergies.</w:t>
      </w:r>
    </w:p>
    <w:p w14:paraId="7280EEC7" w14:textId="17F2649E" w:rsidR="00C45471" w:rsidRDefault="00C45471" w:rsidP="00C45471">
      <w:pPr>
        <w:pStyle w:val="Lijstalinea"/>
        <w:numPr>
          <w:ilvl w:val="1"/>
          <w:numId w:val="1"/>
        </w:numPr>
      </w:pPr>
      <w:r>
        <w:t xml:space="preserve">Repeated games, collusion is possible (Bertrand/Cournot) if delta &gt; 1 – 1/n (explain this model: collusion payoff is </w:t>
      </w:r>
      <w:proofErr w:type="spellStart"/>
      <w:r>
        <w:t>PIm</w:t>
      </w:r>
      <w:proofErr w:type="spellEnd"/>
      <w:r>
        <w:t>/n*delta…., defection payoff Pim, punishment payoff 0).</w:t>
      </w:r>
    </w:p>
    <w:p w14:paraId="39EF50E0" w14:textId="201E739E" w:rsidR="00C45471" w:rsidRDefault="00C45471" w:rsidP="00C45471">
      <w:pPr>
        <w:pStyle w:val="Lijstalinea"/>
        <w:numPr>
          <w:ilvl w:val="2"/>
          <w:numId w:val="1"/>
        </w:numPr>
      </w:pPr>
      <w:r>
        <w:t>Factors:</w:t>
      </w:r>
    </w:p>
    <w:p w14:paraId="5D748E0C" w14:textId="07964FEC" w:rsidR="00C45471" w:rsidRDefault="00C45471" w:rsidP="00C45471">
      <w:pPr>
        <w:pStyle w:val="Lijstalinea"/>
        <w:numPr>
          <w:ilvl w:val="3"/>
          <w:numId w:val="1"/>
        </w:numPr>
      </w:pPr>
      <w:r>
        <w:t>Number of firms (example: Christie’s and Sotheby’s</w:t>
      </w:r>
      <w:r w:rsidR="002D2E77">
        <w:t xml:space="preserve"> (only two firms, auction houses), white sal</w:t>
      </w:r>
      <w:r w:rsidR="00CB2600">
        <w:t>t</w:t>
      </w:r>
      <w:r w:rsidR="002D2E77">
        <w:t xml:space="preserve"> case</w:t>
      </w:r>
      <w:r>
        <w:t>, median number of participants is 5 (77%), only 13% more than 10 participants)</w:t>
      </w:r>
    </w:p>
    <w:p w14:paraId="61914A4D" w14:textId="708A58CA" w:rsidR="00C45471" w:rsidRDefault="00C45471" w:rsidP="00C45471">
      <w:pPr>
        <w:pStyle w:val="Lijstalinea"/>
        <w:numPr>
          <w:ilvl w:val="3"/>
          <w:numId w:val="1"/>
        </w:numPr>
      </w:pPr>
      <w:r>
        <w:t>Real interest rate (delta falls)</w:t>
      </w:r>
    </w:p>
    <w:p w14:paraId="1C49BCB8" w14:textId="068B678D" w:rsidR="00C45471" w:rsidRDefault="00C45471" w:rsidP="00C45471">
      <w:pPr>
        <w:pStyle w:val="Lijstalinea"/>
        <w:numPr>
          <w:ilvl w:val="3"/>
          <w:numId w:val="1"/>
        </w:numPr>
      </w:pPr>
      <w:r>
        <w:t>Frequency of sales</w:t>
      </w:r>
    </w:p>
    <w:p w14:paraId="5F9BB5CB" w14:textId="6A4CA16A" w:rsidR="00C45471" w:rsidRDefault="00C45471" w:rsidP="00C45471">
      <w:pPr>
        <w:pStyle w:val="Lijstalinea"/>
        <w:numPr>
          <w:ilvl w:val="3"/>
          <w:numId w:val="1"/>
        </w:numPr>
      </w:pPr>
      <w:r>
        <w:t>Multimarket contact</w:t>
      </w:r>
    </w:p>
    <w:p w14:paraId="61209580" w14:textId="3790948E" w:rsidR="00C45471" w:rsidRDefault="00C45471" w:rsidP="00C45471">
      <w:pPr>
        <w:pStyle w:val="Lijstalinea"/>
        <w:numPr>
          <w:ilvl w:val="3"/>
          <w:numId w:val="1"/>
        </w:numPr>
      </w:pPr>
      <w:r>
        <w:t>Cost asymmetry</w:t>
      </w:r>
    </w:p>
    <w:p w14:paraId="7B3D5C4A" w14:textId="1CF46E8D" w:rsidR="00C45471" w:rsidRDefault="00C45471" w:rsidP="00C45471">
      <w:pPr>
        <w:pStyle w:val="Lijstalinea"/>
        <w:numPr>
          <w:ilvl w:val="3"/>
          <w:numId w:val="1"/>
        </w:numPr>
      </w:pPr>
      <w:r>
        <w:t xml:space="preserve">Meeting competition clauses (Never knowingly undersold – john </w:t>
      </w:r>
      <w:proofErr w:type="spellStart"/>
      <w:r>
        <w:t>lewis</w:t>
      </w:r>
      <w:proofErr w:type="spellEnd"/>
      <w:r>
        <w:t>)</w:t>
      </w:r>
    </w:p>
    <w:p w14:paraId="19AA78AD" w14:textId="2F353CE5" w:rsidR="00C45471" w:rsidRDefault="00C45471" w:rsidP="00C45471">
      <w:pPr>
        <w:pStyle w:val="Lijstalinea"/>
        <w:numPr>
          <w:ilvl w:val="3"/>
          <w:numId w:val="1"/>
        </w:numPr>
      </w:pPr>
      <w:r>
        <w:t>Ease of cheating detection</w:t>
      </w:r>
    </w:p>
    <w:p w14:paraId="1B9137C4" w14:textId="0EC2FDB2" w:rsidR="00C45471" w:rsidRDefault="00C45471" w:rsidP="00C45471">
      <w:pPr>
        <w:pStyle w:val="Lijstalinea"/>
        <w:numPr>
          <w:ilvl w:val="3"/>
          <w:numId w:val="1"/>
        </w:numPr>
      </w:pPr>
      <w:r>
        <w:t>Price transparency</w:t>
      </w:r>
      <w:r w:rsidR="002D2E77">
        <w:t xml:space="preserve"> (Danish concrete prices)</w:t>
      </w:r>
    </w:p>
    <w:p w14:paraId="512A0DFB" w14:textId="364A5F83" w:rsidR="00C45471" w:rsidRDefault="00C45471" w:rsidP="00C45471">
      <w:pPr>
        <w:pStyle w:val="Lijstalinea"/>
        <w:numPr>
          <w:ilvl w:val="3"/>
          <w:numId w:val="1"/>
        </w:numPr>
      </w:pPr>
      <w:r>
        <w:t>Leniency programmes</w:t>
      </w:r>
      <w:r w:rsidR="002D2E77">
        <w:t xml:space="preserve"> (Virgin Atlantic and British Airways with fuel surcharge)</w:t>
      </w:r>
    </w:p>
    <w:p w14:paraId="0C7BC8EA" w14:textId="3B707F9C" w:rsidR="006374CD" w:rsidRDefault="006374CD" w:rsidP="006374CD">
      <w:pPr>
        <w:pStyle w:val="Lijstalinea"/>
        <w:numPr>
          <w:ilvl w:val="2"/>
          <w:numId w:val="1"/>
        </w:numPr>
      </w:pPr>
      <w:r>
        <w:t>Firms prefer collusion if it is stable (factors above)</w:t>
      </w:r>
    </w:p>
    <w:p w14:paraId="5C230839" w14:textId="7CB176BA" w:rsidR="0067034A" w:rsidRDefault="0067034A" w:rsidP="0067034A">
      <w:pPr>
        <w:pStyle w:val="Lijstalinea"/>
        <w:numPr>
          <w:ilvl w:val="1"/>
          <w:numId w:val="1"/>
        </w:numPr>
      </w:pPr>
      <w:r>
        <w:t>Differentiated products, mergers dominate collusion because of diversion effect: lost demand from price rise at A partially diverts to product B.</w:t>
      </w:r>
    </w:p>
    <w:p w14:paraId="7C5DEB75" w14:textId="433A1A9B" w:rsidR="0067034A" w:rsidRDefault="0067034A" w:rsidP="0067034A">
      <w:pPr>
        <w:pStyle w:val="Lijstalinea"/>
        <w:numPr>
          <w:ilvl w:val="1"/>
          <w:numId w:val="1"/>
        </w:numPr>
      </w:pPr>
      <w:r>
        <w:t>Regulators:</w:t>
      </w:r>
    </w:p>
    <w:p w14:paraId="403B2B7D" w14:textId="57DCF707" w:rsidR="0067034A" w:rsidRDefault="0067034A" w:rsidP="0067034A">
      <w:pPr>
        <w:pStyle w:val="Lijstalinea"/>
        <w:numPr>
          <w:ilvl w:val="2"/>
          <w:numId w:val="1"/>
        </w:numPr>
      </w:pPr>
      <w:r>
        <w:lastRenderedPageBreak/>
        <w:t>Collusion always bad, average overcharge from collusion is 29% (e.g. Lysine cartel: extreme price hikes 35%)</w:t>
      </w:r>
    </w:p>
    <w:p w14:paraId="669264DE" w14:textId="68D2B34F" w:rsidR="0067034A" w:rsidRDefault="0067034A" w:rsidP="0067034A">
      <w:pPr>
        <w:pStyle w:val="Lijstalinea"/>
        <w:numPr>
          <w:ilvl w:val="2"/>
          <w:numId w:val="1"/>
        </w:numPr>
      </w:pPr>
      <w:r>
        <w:t>Mergers conditional acceptance:</w:t>
      </w:r>
    </w:p>
    <w:p w14:paraId="0783E727" w14:textId="104A7E0B" w:rsidR="0067034A" w:rsidRDefault="0067034A" w:rsidP="0067034A">
      <w:pPr>
        <w:pStyle w:val="Lijstalinea"/>
        <w:numPr>
          <w:ilvl w:val="3"/>
          <w:numId w:val="1"/>
        </w:numPr>
      </w:pPr>
      <w:r>
        <w:t>Bad:</w:t>
      </w:r>
    </w:p>
    <w:p w14:paraId="702DEF64" w14:textId="6621153A" w:rsidR="0067034A" w:rsidRDefault="0067034A" w:rsidP="0067034A">
      <w:pPr>
        <w:pStyle w:val="Lijstalinea"/>
        <w:numPr>
          <w:ilvl w:val="4"/>
          <w:numId w:val="1"/>
        </w:numPr>
      </w:pPr>
      <w:r>
        <w:t>Higher concentration HHI (Herfindahl index)</w:t>
      </w:r>
    </w:p>
    <w:p w14:paraId="48CFD736" w14:textId="77777777" w:rsidR="0067034A" w:rsidRDefault="0067034A" w:rsidP="0067034A">
      <w:pPr>
        <w:pStyle w:val="Lijstalinea"/>
        <w:numPr>
          <w:ilvl w:val="4"/>
          <w:numId w:val="1"/>
        </w:numPr>
      </w:pPr>
      <w:r>
        <w:t>unilateral effects</w:t>
      </w:r>
    </w:p>
    <w:p w14:paraId="5A424B52" w14:textId="68800BB4" w:rsidR="0067034A" w:rsidRDefault="0067034A" w:rsidP="0067034A">
      <w:pPr>
        <w:pStyle w:val="Lijstalinea"/>
        <w:numPr>
          <w:ilvl w:val="4"/>
          <w:numId w:val="1"/>
        </w:numPr>
      </w:pPr>
      <w:r>
        <w:t>coordinated effects (collusion made easier)</w:t>
      </w:r>
    </w:p>
    <w:p w14:paraId="32733BB1" w14:textId="7782E276" w:rsidR="0067034A" w:rsidRDefault="0067034A" w:rsidP="0067034A">
      <w:pPr>
        <w:pStyle w:val="Lijstalinea"/>
        <w:numPr>
          <w:ilvl w:val="3"/>
          <w:numId w:val="1"/>
        </w:numPr>
      </w:pPr>
      <w:r>
        <w:t>Good:</w:t>
      </w:r>
    </w:p>
    <w:p w14:paraId="191FBA07" w14:textId="68F57A4F" w:rsidR="0067034A" w:rsidRDefault="0067034A" w:rsidP="0067034A">
      <w:pPr>
        <w:pStyle w:val="Lijstalinea"/>
        <w:numPr>
          <w:ilvl w:val="4"/>
          <w:numId w:val="1"/>
        </w:numPr>
      </w:pPr>
      <w:r>
        <w:t>Cost efficiency, use graph</w:t>
      </w:r>
    </w:p>
    <w:p w14:paraId="4C801AD3" w14:textId="2C85B42B" w:rsidR="0067034A" w:rsidRPr="005A7E55" w:rsidRDefault="0067034A" w:rsidP="0067034A">
      <w:pPr>
        <w:pStyle w:val="Lijstalinea"/>
        <w:numPr>
          <w:ilvl w:val="4"/>
          <w:numId w:val="1"/>
        </w:numPr>
      </w:pPr>
      <w:r>
        <w:t xml:space="preserve">Elimination of double margins, vertical mergers (example </w:t>
      </w:r>
      <w:r w:rsidR="00D11AA1">
        <w:t xml:space="preserve">AT&amp;T and Time Warner: time warner content </w:t>
      </w:r>
      <w:proofErr w:type="spellStart"/>
      <w:r w:rsidR="00D11AA1">
        <w:t>hbo</w:t>
      </w:r>
      <w:proofErr w:type="spellEnd"/>
      <w:r w:rsidR="00D11AA1">
        <w:t xml:space="preserve">, </w:t>
      </w:r>
      <w:proofErr w:type="spellStart"/>
      <w:r w:rsidR="00D11AA1">
        <w:t>cnn</w:t>
      </w:r>
      <w:proofErr w:type="spellEnd"/>
      <w:r w:rsidR="00D11AA1">
        <w:t>, AT&amp;T distribution, cable, telecoms)</w:t>
      </w:r>
    </w:p>
    <w:p w14:paraId="755EF347" w14:textId="77777777" w:rsidR="0080609C" w:rsidRPr="0080609C" w:rsidRDefault="0080609C" w:rsidP="006A7DD4"/>
    <w:p w14:paraId="1FB3F8DE" w14:textId="77777777" w:rsidR="00E220E5" w:rsidRPr="0080609C" w:rsidRDefault="00E220E5" w:rsidP="006A7DD4">
      <w:pPr>
        <w:rPr>
          <w:b/>
          <w:bCs/>
        </w:rPr>
      </w:pPr>
    </w:p>
    <w:p w14:paraId="1B6FC578" w14:textId="31D5C9F8" w:rsidR="00E220E5" w:rsidRDefault="00E220E5" w:rsidP="00E220E5">
      <w:pPr>
        <w:rPr>
          <w:b/>
          <w:bCs/>
        </w:rPr>
      </w:pPr>
      <w:r w:rsidRPr="0080609C">
        <w:rPr>
          <w:b/>
          <w:bCs/>
        </w:rPr>
        <w:t>How can the theory of repeated games be used to help to identify the factors that determine</w:t>
      </w:r>
      <w:r w:rsidRPr="0080609C">
        <w:rPr>
          <w:b/>
          <w:bCs/>
        </w:rPr>
        <w:t xml:space="preserve"> </w:t>
      </w:r>
      <w:r w:rsidRPr="0080609C">
        <w:rPr>
          <w:b/>
          <w:bCs/>
        </w:rPr>
        <w:t>whether collusion in an industry is sustainable or not? Is it a problem that repeated games</w:t>
      </w:r>
      <w:r w:rsidRPr="0080609C">
        <w:rPr>
          <w:b/>
          <w:bCs/>
        </w:rPr>
        <w:t xml:space="preserve"> </w:t>
      </w:r>
      <w:r w:rsidRPr="0080609C">
        <w:rPr>
          <w:b/>
          <w:bCs/>
        </w:rPr>
        <w:t>may have multiple equilibria?</w:t>
      </w:r>
      <w:r w:rsidRPr="0080609C">
        <w:rPr>
          <w:b/>
          <w:bCs/>
        </w:rPr>
        <w:t xml:space="preserve"> (</w:t>
      </w:r>
      <w:r w:rsidR="00204064" w:rsidRPr="0080609C">
        <w:rPr>
          <w:b/>
          <w:bCs/>
        </w:rPr>
        <w:t>2023</w:t>
      </w:r>
      <w:r w:rsidRPr="0080609C">
        <w:rPr>
          <w:b/>
          <w:bCs/>
        </w:rPr>
        <w:t>)</w:t>
      </w:r>
    </w:p>
    <w:p w14:paraId="4870C23F" w14:textId="5778B13E" w:rsidR="00D11AA1" w:rsidRDefault="00D11AA1" w:rsidP="00D11AA1">
      <w:pPr>
        <w:pStyle w:val="Lijstalinea"/>
        <w:numPr>
          <w:ilvl w:val="0"/>
          <w:numId w:val="1"/>
        </w:numPr>
      </w:pPr>
      <w:r>
        <w:t>Number of firms (Sotheby and christie’s)</w:t>
      </w:r>
    </w:p>
    <w:p w14:paraId="166EA61C" w14:textId="65890433" w:rsidR="00D11AA1" w:rsidRDefault="00D11AA1" w:rsidP="00D11AA1">
      <w:pPr>
        <w:pStyle w:val="Lijstalinea"/>
        <w:numPr>
          <w:ilvl w:val="0"/>
          <w:numId w:val="1"/>
        </w:numPr>
      </w:pPr>
      <w:r>
        <w:t>Real interest rate</w:t>
      </w:r>
    </w:p>
    <w:p w14:paraId="5B6C536D" w14:textId="1C312E50" w:rsidR="00D11AA1" w:rsidRDefault="00D11AA1" w:rsidP="00D11AA1">
      <w:pPr>
        <w:pStyle w:val="Lijstalinea"/>
        <w:numPr>
          <w:ilvl w:val="0"/>
          <w:numId w:val="1"/>
        </w:numPr>
      </w:pPr>
      <w:r>
        <w:t>Frequency of sales</w:t>
      </w:r>
    </w:p>
    <w:p w14:paraId="375B701F" w14:textId="4D52635A" w:rsidR="00D11AA1" w:rsidRDefault="00D11AA1" w:rsidP="00D11AA1">
      <w:pPr>
        <w:pStyle w:val="Lijstalinea"/>
        <w:numPr>
          <w:ilvl w:val="0"/>
          <w:numId w:val="1"/>
        </w:numPr>
      </w:pPr>
      <w:r>
        <w:t>Multimarket</w:t>
      </w:r>
    </w:p>
    <w:p w14:paraId="70B5862F" w14:textId="014BE687" w:rsidR="004D5375" w:rsidRDefault="00D11AA1" w:rsidP="004D5375">
      <w:pPr>
        <w:pStyle w:val="Lijstalinea"/>
        <w:numPr>
          <w:ilvl w:val="0"/>
          <w:numId w:val="1"/>
        </w:numPr>
      </w:pPr>
      <w:r>
        <w:t>Cost asymmetry (white salt: asymmetries prevented full monopoly case)</w:t>
      </w:r>
    </w:p>
    <w:p w14:paraId="72555529" w14:textId="14EF5359" w:rsidR="00D11AA1" w:rsidRDefault="00D11AA1" w:rsidP="00D11AA1">
      <w:pPr>
        <w:pStyle w:val="Lijstalinea"/>
        <w:numPr>
          <w:ilvl w:val="0"/>
          <w:numId w:val="1"/>
        </w:numPr>
      </w:pPr>
      <w:r>
        <w:t>Ease of cheating detection</w:t>
      </w:r>
    </w:p>
    <w:p w14:paraId="5E7F6E5D" w14:textId="574B894D" w:rsidR="00D11AA1" w:rsidRDefault="00D11AA1" w:rsidP="00D11AA1">
      <w:pPr>
        <w:pStyle w:val="Lijstalinea"/>
        <w:numPr>
          <w:ilvl w:val="0"/>
          <w:numId w:val="1"/>
        </w:numPr>
      </w:pPr>
      <w:r>
        <w:t>Price transparency (Danish concrete)</w:t>
      </w:r>
    </w:p>
    <w:p w14:paraId="57A506AB" w14:textId="6CEFE81B" w:rsidR="00D11AA1" w:rsidRDefault="00D11AA1" w:rsidP="00D11AA1">
      <w:pPr>
        <w:pStyle w:val="Lijstalinea"/>
        <w:numPr>
          <w:ilvl w:val="0"/>
          <w:numId w:val="1"/>
        </w:numPr>
      </w:pPr>
      <w:r>
        <w:t xml:space="preserve">Meeting price (never knowingly undersold – john </w:t>
      </w:r>
      <w:proofErr w:type="spellStart"/>
      <w:r>
        <w:t>lewis</w:t>
      </w:r>
      <w:proofErr w:type="spellEnd"/>
      <w:r>
        <w:t>)</w:t>
      </w:r>
    </w:p>
    <w:p w14:paraId="6316F36C" w14:textId="33C9DB29" w:rsidR="00D11AA1" w:rsidRDefault="00D11AA1" w:rsidP="00D11AA1">
      <w:pPr>
        <w:pStyle w:val="Lijstalinea"/>
        <w:numPr>
          <w:ilvl w:val="0"/>
          <w:numId w:val="1"/>
        </w:numPr>
      </w:pPr>
      <w:r>
        <w:t>Leniency programmes (Virgin Atlantic and BA)</w:t>
      </w:r>
    </w:p>
    <w:p w14:paraId="7F77DB81" w14:textId="2168C152" w:rsidR="004D5375" w:rsidRDefault="004D5375" w:rsidP="00D11AA1">
      <w:pPr>
        <w:pStyle w:val="Lijstalinea"/>
        <w:numPr>
          <w:ilvl w:val="0"/>
          <w:numId w:val="1"/>
        </w:numPr>
      </w:pPr>
      <w:r>
        <w:t>Multiple equilibria:</w:t>
      </w:r>
    </w:p>
    <w:p w14:paraId="3C863112" w14:textId="044763B9" w:rsidR="004D5375" w:rsidRPr="00D11AA1" w:rsidRDefault="004D5375" w:rsidP="004D5375">
      <w:pPr>
        <w:pStyle w:val="Lijstalinea"/>
        <w:numPr>
          <w:ilvl w:val="1"/>
          <w:numId w:val="1"/>
        </w:numPr>
      </w:pPr>
      <w:r>
        <w:t>With different strategies, different equilibria are possible, but the model only tells us in which cases collusion would be possible, it is not trying to tell us whether it would happen or not.</w:t>
      </w:r>
    </w:p>
    <w:p w14:paraId="709B03B5" w14:textId="77777777" w:rsidR="00E220E5" w:rsidRPr="0080609C" w:rsidRDefault="00E220E5" w:rsidP="00E220E5">
      <w:pPr>
        <w:rPr>
          <w:b/>
          <w:bCs/>
        </w:rPr>
      </w:pPr>
    </w:p>
    <w:p w14:paraId="03B2F91E" w14:textId="233F71F2" w:rsidR="00E220E5" w:rsidRDefault="00E220E5" w:rsidP="00E220E5">
      <w:pPr>
        <w:rPr>
          <w:b/>
          <w:bCs/>
        </w:rPr>
      </w:pPr>
      <w:r w:rsidRPr="0080609C">
        <w:rPr>
          <w:b/>
          <w:bCs/>
        </w:rPr>
        <w:t>Suppose that two firms in a duopoly currently act non-cooperatively. They propose a merger.</w:t>
      </w:r>
      <w:r w:rsidRPr="0080609C">
        <w:rPr>
          <w:b/>
          <w:bCs/>
        </w:rPr>
        <w:t xml:space="preserve"> </w:t>
      </w:r>
      <w:r w:rsidRPr="0080609C">
        <w:rPr>
          <w:b/>
          <w:bCs/>
        </w:rPr>
        <w:t>Outline how oligopoly theory can help the competition authority to determine the conditions</w:t>
      </w:r>
      <w:r w:rsidRPr="0080609C">
        <w:rPr>
          <w:b/>
          <w:bCs/>
        </w:rPr>
        <w:t xml:space="preserve"> </w:t>
      </w:r>
      <w:r w:rsidRPr="0080609C">
        <w:rPr>
          <w:b/>
          <w:bCs/>
        </w:rPr>
        <w:t>under which the proposed merger should be allowed. How would your analysis of the merger</w:t>
      </w:r>
      <w:r w:rsidRPr="0080609C">
        <w:rPr>
          <w:b/>
          <w:bCs/>
        </w:rPr>
        <w:t xml:space="preserve"> </w:t>
      </w:r>
      <w:r w:rsidRPr="0080609C">
        <w:rPr>
          <w:b/>
          <w:bCs/>
        </w:rPr>
        <w:t>of these two firms change if there were initially more than two firms in the industry (while it</w:t>
      </w:r>
      <w:r w:rsidRPr="0080609C">
        <w:rPr>
          <w:b/>
          <w:bCs/>
        </w:rPr>
        <w:t xml:space="preserve"> </w:t>
      </w:r>
      <w:r w:rsidRPr="0080609C">
        <w:rPr>
          <w:b/>
          <w:bCs/>
        </w:rPr>
        <w:t>is still two firms who plan to merge)?</w:t>
      </w:r>
      <w:r w:rsidR="00204064" w:rsidRPr="0080609C">
        <w:rPr>
          <w:b/>
          <w:bCs/>
        </w:rPr>
        <w:t xml:space="preserve"> (2022)</w:t>
      </w:r>
    </w:p>
    <w:p w14:paraId="46A8C779" w14:textId="54BD80E3" w:rsidR="00095262" w:rsidRDefault="00095262" w:rsidP="00095262">
      <w:pPr>
        <w:pStyle w:val="Lijstalinea"/>
        <w:numPr>
          <w:ilvl w:val="0"/>
          <w:numId w:val="1"/>
        </w:numPr>
      </w:pPr>
      <w:r>
        <w:t>A competition authority should assess:</w:t>
      </w:r>
    </w:p>
    <w:p w14:paraId="64283C4B" w14:textId="1E447650" w:rsidR="00095262" w:rsidRDefault="00095262" w:rsidP="00095262">
      <w:pPr>
        <w:pStyle w:val="Lijstalinea"/>
        <w:numPr>
          <w:ilvl w:val="1"/>
          <w:numId w:val="1"/>
        </w:numPr>
      </w:pPr>
      <w:r>
        <w:t>Unilateral effects</w:t>
      </w:r>
    </w:p>
    <w:p w14:paraId="78F7F4B2" w14:textId="78C5AB1A" w:rsidR="00095262" w:rsidRDefault="00095262" w:rsidP="00095262">
      <w:pPr>
        <w:pStyle w:val="Lijstalinea"/>
        <w:numPr>
          <w:ilvl w:val="1"/>
          <w:numId w:val="1"/>
        </w:numPr>
      </w:pPr>
      <w:r>
        <w:t>Efficiency gains</w:t>
      </w:r>
    </w:p>
    <w:p w14:paraId="49EFC385" w14:textId="0D381B5E" w:rsidR="00095262" w:rsidRDefault="00095262" w:rsidP="00095262">
      <w:pPr>
        <w:pStyle w:val="Lijstalinea"/>
        <w:numPr>
          <w:ilvl w:val="1"/>
          <w:numId w:val="1"/>
        </w:numPr>
      </w:pPr>
      <w:r>
        <w:lastRenderedPageBreak/>
        <w:t>Potential coordinated effects</w:t>
      </w:r>
    </w:p>
    <w:p w14:paraId="5F44C8B6" w14:textId="01D57059" w:rsidR="00095262" w:rsidRDefault="00095262" w:rsidP="00095262">
      <w:pPr>
        <w:pStyle w:val="Lijstalinea"/>
        <w:numPr>
          <w:ilvl w:val="0"/>
          <w:numId w:val="1"/>
        </w:numPr>
      </w:pPr>
      <w:r>
        <w:t>Pre-merger outcome, probably use Cournot duopoly</w:t>
      </w:r>
    </w:p>
    <w:p w14:paraId="57415F54" w14:textId="1B833BD5" w:rsidR="00095262" w:rsidRDefault="00095262" w:rsidP="00095262">
      <w:pPr>
        <w:pStyle w:val="Lijstalinea"/>
        <w:numPr>
          <w:ilvl w:val="0"/>
          <w:numId w:val="1"/>
        </w:numPr>
      </w:pPr>
      <w:r>
        <w:t>Post-merger monopoly, compare</w:t>
      </w:r>
    </w:p>
    <w:p w14:paraId="1B723C1B" w14:textId="2A7E0842" w:rsidR="00095262" w:rsidRDefault="00095262" w:rsidP="00095262">
      <w:pPr>
        <w:pStyle w:val="Lijstalinea"/>
        <w:numPr>
          <w:ilvl w:val="0"/>
          <w:numId w:val="1"/>
        </w:numPr>
      </w:pPr>
      <w:r>
        <w:t>Efficiency gains, decreased marginal cost, draw graph, so it is a trade-off</w:t>
      </w:r>
    </w:p>
    <w:p w14:paraId="301D39D8" w14:textId="7A95844C" w:rsidR="00095262" w:rsidRDefault="00095262" w:rsidP="00095262">
      <w:pPr>
        <w:pStyle w:val="Lijstalinea"/>
        <w:numPr>
          <w:ilvl w:val="0"/>
          <w:numId w:val="1"/>
        </w:numPr>
      </w:pPr>
      <w:r>
        <w:t xml:space="preserve">Coordinated effects, decreasing number of firms, but in this </w:t>
      </w:r>
      <w:proofErr w:type="gramStart"/>
      <w:r>
        <w:t>case</w:t>
      </w:r>
      <w:proofErr w:type="gramEnd"/>
      <w:r>
        <w:t xml:space="preserve"> there were already only 2 firms</w:t>
      </w:r>
    </w:p>
    <w:p w14:paraId="62C5F333" w14:textId="23409969" w:rsidR="00F67359" w:rsidRDefault="00F67359" w:rsidP="00095262">
      <w:pPr>
        <w:pStyle w:val="Lijstalinea"/>
        <w:numPr>
          <w:ilvl w:val="0"/>
          <w:numId w:val="1"/>
        </w:numPr>
      </w:pPr>
      <w:r>
        <w:t>Vertical merger, double margins</w:t>
      </w:r>
    </w:p>
    <w:p w14:paraId="34F8DE68" w14:textId="7234933B" w:rsidR="00F67359" w:rsidRPr="00095262" w:rsidRDefault="00F67359" w:rsidP="00095262">
      <w:pPr>
        <w:pStyle w:val="Lijstalinea"/>
        <w:numPr>
          <w:ilvl w:val="0"/>
          <w:numId w:val="1"/>
        </w:numPr>
      </w:pPr>
      <w:r>
        <w:t>Diversion effect, the more similar the products, the higher the price-markup</w:t>
      </w:r>
    </w:p>
    <w:p w14:paraId="1664189E" w14:textId="77777777" w:rsidR="00204064" w:rsidRPr="0080609C" w:rsidRDefault="00204064" w:rsidP="00E220E5">
      <w:pPr>
        <w:rPr>
          <w:b/>
          <w:bCs/>
        </w:rPr>
      </w:pPr>
    </w:p>
    <w:p w14:paraId="1176D14A" w14:textId="1BC0E1A7" w:rsidR="00204064" w:rsidRPr="0080609C" w:rsidRDefault="00204064" w:rsidP="00204064">
      <w:pPr>
        <w:rPr>
          <w:b/>
          <w:bCs/>
        </w:rPr>
      </w:pPr>
      <w:r w:rsidRPr="0080609C">
        <w:rPr>
          <w:b/>
          <w:bCs/>
        </w:rPr>
        <w:t>Some US presidential candidates advocate breaking up the so-called ‘Big Tech’ giants</w:t>
      </w:r>
      <w:r w:rsidR="00095262">
        <w:rPr>
          <w:b/>
          <w:bCs/>
        </w:rPr>
        <w:t xml:space="preserve"> </w:t>
      </w:r>
      <w:r w:rsidRPr="0080609C">
        <w:rPr>
          <w:b/>
          <w:bCs/>
        </w:rPr>
        <w:t>(FAAMG – Facebook, Amazon, Apple, Microsoft, Google), for example by unwinding</w:t>
      </w:r>
      <w:r w:rsidR="00095262">
        <w:rPr>
          <w:b/>
          <w:bCs/>
        </w:rPr>
        <w:t xml:space="preserve"> </w:t>
      </w:r>
      <w:r w:rsidRPr="0080609C">
        <w:rPr>
          <w:b/>
          <w:bCs/>
        </w:rPr>
        <w:t>Facebook’s acquisition of Instagram and WhatsApp earlier this decade.</w:t>
      </w:r>
    </w:p>
    <w:p w14:paraId="437AB270" w14:textId="78AB4E69" w:rsidR="00204064" w:rsidRDefault="00204064" w:rsidP="00204064">
      <w:pPr>
        <w:rPr>
          <w:b/>
          <w:bCs/>
        </w:rPr>
      </w:pPr>
      <w:r w:rsidRPr="0080609C">
        <w:rPr>
          <w:b/>
          <w:bCs/>
        </w:rPr>
        <w:t>What are the economic arguments for and against this?</w:t>
      </w:r>
      <w:r w:rsidRPr="0080609C">
        <w:rPr>
          <w:b/>
          <w:bCs/>
        </w:rPr>
        <w:t xml:space="preserve"> (2020)</w:t>
      </w:r>
    </w:p>
    <w:p w14:paraId="2615894B" w14:textId="7D167FB8" w:rsidR="00F67359" w:rsidRDefault="00F67359" w:rsidP="00F67359">
      <w:pPr>
        <w:pStyle w:val="Lijstalinea"/>
        <w:numPr>
          <w:ilvl w:val="0"/>
          <w:numId w:val="1"/>
        </w:numPr>
      </w:pPr>
      <w:r>
        <w:t>Need non-price competition for:</w:t>
      </w:r>
    </w:p>
    <w:p w14:paraId="1124C675" w14:textId="465EB21E" w:rsidR="00F67359" w:rsidRDefault="00F67359" w:rsidP="00F67359">
      <w:pPr>
        <w:pStyle w:val="Lijstalinea"/>
        <w:numPr>
          <w:ilvl w:val="1"/>
          <w:numId w:val="1"/>
        </w:numPr>
      </w:pPr>
      <w:r>
        <w:t>Quality</w:t>
      </w:r>
    </w:p>
    <w:p w14:paraId="708955BD" w14:textId="6146D2EB" w:rsidR="00F67359" w:rsidRDefault="00F67359" w:rsidP="00F67359">
      <w:pPr>
        <w:pStyle w:val="Lijstalinea"/>
        <w:numPr>
          <w:ilvl w:val="1"/>
          <w:numId w:val="1"/>
        </w:numPr>
      </w:pPr>
      <w:r>
        <w:t>Privacy</w:t>
      </w:r>
    </w:p>
    <w:p w14:paraId="0C4EE471" w14:textId="1AFB8A1C" w:rsidR="00F67359" w:rsidRDefault="00F67359" w:rsidP="00F67359">
      <w:pPr>
        <w:pStyle w:val="Lijstalinea"/>
        <w:numPr>
          <w:ilvl w:val="1"/>
          <w:numId w:val="1"/>
        </w:numPr>
      </w:pPr>
      <w:r>
        <w:t>Advertising (that’s the implicit price)</w:t>
      </w:r>
    </w:p>
    <w:p w14:paraId="5003C4B2" w14:textId="59404E0B" w:rsidR="00F67359" w:rsidRDefault="00F67359" w:rsidP="00F67359">
      <w:pPr>
        <w:pStyle w:val="Lijstalinea"/>
        <w:numPr>
          <w:ilvl w:val="0"/>
          <w:numId w:val="1"/>
        </w:numPr>
      </w:pPr>
      <w:r>
        <w:t>Non-price competition</w:t>
      </w:r>
    </w:p>
    <w:p w14:paraId="337B223B" w14:textId="71CC6CAC" w:rsidR="00F67359" w:rsidRDefault="00F67359" w:rsidP="00F67359">
      <w:pPr>
        <w:pStyle w:val="Lijstalinea"/>
        <w:numPr>
          <w:ilvl w:val="0"/>
          <w:numId w:val="1"/>
        </w:numPr>
      </w:pPr>
      <w:r>
        <w:t>Against breaking up:</w:t>
      </w:r>
    </w:p>
    <w:p w14:paraId="13A0A9D0" w14:textId="2D5A9072" w:rsidR="00F67359" w:rsidRDefault="00F67359" w:rsidP="00F67359">
      <w:pPr>
        <w:pStyle w:val="Lijstalinea"/>
        <w:numPr>
          <w:ilvl w:val="1"/>
          <w:numId w:val="1"/>
        </w:numPr>
      </w:pPr>
      <w:r>
        <w:t>Efficiency gains:</w:t>
      </w:r>
    </w:p>
    <w:p w14:paraId="4CD60990" w14:textId="47CC59F0" w:rsidR="00F67359" w:rsidRDefault="00F67359" w:rsidP="00F67359">
      <w:pPr>
        <w:pStyle w:val="Lijstalinea"/>
        <w:numPr>
          <w:ilvl w:val="2"/>
          <w:numId w:val="1"/>
        </w:numPr>
      </w:pPr>
      <w:r>
        <w:t>High fixed costs low marginal costs</w:t>
      </w:r>
    </w:p>
    <w:p w14:paraId="5EB1C652" w14:textId="6DA37ADE" w:rsidR="00F67359" w:rsidRDefault="00F67359" w:rsidP="00F67359">
      <w:pPr>
        <w:pStyle w:val="Lijstalinea"/>
        <w:numPr>
          <w:ilvl w:val="1"/>
          <w:numId w:val="1"/>
        </w:numPr>
      </w:pPr>
      <w:r>
        <w:t>Innovation, large expected profits encourage risky innovation</w:t>
      </w:r>
    </w:p>
    <w:p w14:paraId="23EE8D0D" w14:textId="158EC011" w:rsidR="00F67359" w:rsidRDefault="00F67359" w:rsidP="00F67359">
      <w:pPr>
        <w:pStyle w:val="Lijstalinea"/>
        <w:numPr>
          <w:ilvl w:val="1"/>
          <w:numId w:val="1"/>
        </w:numPr>
      </w:pPr>
      <w:r>
        <w:t>Conveniency for consumers, natural monopoly</w:t>
      </w:r>
    </w:p>
    <w:p w14:paraId="441AD8A0" w14:textId="19716639" w:rsidR="00F67359" w:rsidRDefault="00F67359" w:rsidP="00F67359">
      <w:pPr>
        <w:pStyle w:val="Lijstalinea"/>
        <w:numPr>
          <w:ilvl w:val="0"/>
          <w:numId w:val="1"/>
        </w:numPr>
      </w:pPr>
      <w:r>
        <w:t>For breaking up:</w:t>
      </w:r>
    </w:p>
    <w:p w14:paraId="66AC895B" w14:textId="5C666563" w:rsidR="00F67359" w:rsidRDefault="00F67359" w:rsidP="00F67359">
      <w:pPr>
        <w:pStyle w:val="Lijstalinea"/>
        <w:numPr>
          <w:ilvl w:val="1"/>
          <w:numId w:val="1"/>
        </w:numPr>
      </w:pPr>
      <w:r>
        <w:t>Not a vertical merger</w:t>
      </w:r>
    </w:p>
    <w:p w14:paraId="14D65AB6" w14:textId="7F396081" w:rsidR="00F67359" w:rsidRDefault="00F67359" w:rsidP="00F67359">
      <w:pPr>
        <w:pStyle w:val="Lijstalinea"/>
        <w:numPr>
          <w:ilvl w:val="1"/>
          <w:numId w:val="1"/>
        </w:numPr>
      </w:pPr>
      <w:r>
        <w:t>Unilateral effects:</w:t>
      </w:r>
    </w:p>
    <w:p w14:paraId="23DF8D56" w14:textId="112E398D" w:rsidR="00F67359" w:rsidRDefault="00F67359" w:rsidP="00F67359">
      <w:pPr>
        <w:pStyle w:val="Lijstalinea"/>
        <w:numPr>
          <w:ilvl w:val="2"/>
          <w:numId w:val="1"/>
        </w:numPr>
      </w:pPr>
      <w:r>
        <w:t>Worse quality</w:t>
      </w:r>
    </w:p>
    <w:p w14:paraId="23010A68" w14:textId="1622E6DC" w:rsidR="00F67359" w:rsidRDefault="00F67359" w:rsidP="00F67359">
      <w:pPr>
        <w:pStyle w:val="Lijstalinea"/>
        <w:numPr>
          <w:ilvl w:val="2"/>
          <w:numId w:val="1"/>
        </w:numPr>
      </w:pPr>
      <w:r>
        <w:t>Privacy</w:t>
      </w:r>
    </w:p>
    <w:p w14:paraId="764F2D67" w14:textId="0DF4B506" w:rsidR="00F67359" w:rsidRPr="00F67359" w:rsidRDefault="00F67359" w:rsidP="00F67359">
      <w:pPr>
        <w:pStyle w:val="Lijstalinea"/>
        <w:numPr>
          <w:ilvl w:val="2"/>
          <w:numId w:val="1"/>
        </w:numPr>
      </w:pPr>
      <w:r>
        <w:t>advertising</w:t>
      </w:r>
    </w:p>
    <w:p w14:paraId="1D83A061" w14:textId="77777777" w:rsidR="00204064" w:rsidRPr="0080609C" w:rsidRDefault="00204064" w:rsidP="00204064">
      <w:pPr>
        <w:rPr>
          <w:b/>
          <w:bCs/>
        </w:rPr>
      </w:pPr>
    </w:p>
    <w:p w14:paraId="6643D516" w14:textId="10126392" w:rsidR="00204064" w:rsidRPr="0080609C" w:rsidRDefault="00204064" w:rsidP="00204064">
      <w:pPr>
        <w:rPr>
          <w:b/>
          <w:bCs/>
        </w:rPr>
      </w:pPr>
      <w:r w:rsidRPr="0080609C">
        <w:rPr>
          <w:b/>
          <w:bCs/>
        </w:rPr>
        <w:t>What criteria should the competition authority use when approving, or prohibiting, a</w:t>
      </w:r>
      <w:r w:rsidR="00A7620D">
        <w:rPr>
          <w:b/>
          <w:bCs/>
        </w:rPr>
        <w:t xml:space="preserve"> </w:t>
      </w:r>
      <w:r w:rsidRPr="0080609C">
        <w:rPr>
          <w:b/>
          <w:bCs/>
        </w:rPr>
        <w:t>merger?</w:t>
      </w:r>
    </w:p>
    <w:p w14:paraId="5352918C" w14:textId="77777777" w:rsidR="00204064" w:rsidRPr="0080609C" w:rsidRDefault="00204064" w:rsidP="00204064">
      <w:pPr>
        <w:rPr>
          <w:b/>
          <w:bCs/>
        </w:rPr>
      </w:pPr>
      <w:r w:rsidRPr="0080609C">
        <w:rPr>
          <w:b/>
          <w:bCs/>
        </w:rPr>
        <w:t>Under what circumstances are these criteria likely to hold?</w:t>
      </w:r>
    </w:p>
    <w:p w14:paraId="3C0860A4" w14:textId="3DA6A579" w:rsidR="00204064" w:rsidRPr="0080609C" w:rsidRDefault="00204064" w:rsidP="00204064">
      <w:pPr>
        <w:rPr>
          <w:b/>
          <w:bCs/>
        </w:rPr>
      </w:pPr>
      <w:r w:rsidRPr="0080609C">
        <w:rPr>
          <w:b/>
          <w:bCs/>
        </w:rPr>
        <w:t>(Credit will be given for the use of examples or case studies to illustrate your answer.)</w:t>
      </w:r>
      <w:r w:rsidRPr="0080609C">
        <w:rPr>
          <w:b/>
          <w:bCs/>
        </w:rPr>
        <w:t xml:space="preserve"> (2019)</w:t>
      </w:r>
    </w:p>
    <w:p w14:paraId="169F7F15" w14:textId="77777777" w:rsidR="00204064" w:rsidRPr="0080609C" w:rsidRDefault="00204064" w:rsidP="00204064">
      <w:pPr>
        <w:rPr>
          <w:b/>
          <w:bCs/>
        </w:rPr>
      </w:pPr>
    </w:p>
    <w:p w14:paraId="20A01D6A" w14:textId="27CD3184" w:rsidR="00204064" w:rsidRPr="0080609C" w:rsidRDefault="00204064" w:rsidP="00204064">
      <w:pPr>
        <w:rPr>
          <w:b/>
          <w:bCs/>
        </w:rPr>
      </w:pPr>
      <w:r w:rsidRPr="0080609C">
        <w:rPr>
          <w:b/>
          <w:bCs/>
        </w:rPr>
        <w:t>“A merger between two rival firms is a form of collusion. Anti-trust authorities should</w:t>
      </w:r>
      <w:r w:rsidR="00A7620D">
        <w:rPr>
          <w:b/>
          <w:bCs/>
        </w:rPr>
        <w:t xml:space="preserve"> </w:t>
      </w:r>
      <w:r w:rsidRPr="0080609C">
        <w:rPr>
          <w:b/>
          <w:bCs/>
        </w:rPr>
        <w:t>ban such mergers, just as they penalize firms who collude in other ways.”</w:t>
      </w:r>
    </w:p>
    <w:p w14:paraId="0EEF6A85" w14:textId="7C97BADB" w:rsidR="00204064" w:rsidRDefault="00204064" w:rsidP="00204064">
      <w:pPr>
        <w:rPr>
          <w:b/>
          <w:bCs/>
        </w:rPr>
      </w:pPr>
      <w:r w:rsidRPr="0080609C">
        <w:rPr>
          <w:b/>
          <w:bCs/>
        </w:rPr>
        <w:t>Discuss.</w:t>
      </w:r>
      <w:r w:rsidRPr="0080609C">
        <w:rPr>
          <w:b/>
          <w:bCs/>
        </w:rPr>
        <w:t xml:space="preserve"> (2018)</w:t>
      </w:r>
    </w:p>
    <w:p w14:paraId="0D9426E9" w14:textId="08150525" w:rsidR="00AE6B25" w:rsidRPr="00AE6B25" w:rsidRDefault="00AE6B25" w:rsidP="00AE6B25">
      <w:pPr>
        <w:pStyle w:val="Lijstalinea"/>
        <w:numPr>
          <w:ilvl w:val="0"/>
          <w:numId w:val="1"/>
        </w:numPr>
        <w:rPr>
          <w:b/>
          <w:bCs/>
        </w:rPr>
      </w:pPr>
      <w:r>
        <w:t>Exxon and Mobil</w:t>
      </w:r>
    </w:p>
    <w:p w14:paraId="62BE5ED0" w14:textId="77777777" w:rsidR="00204064" w:rsidRPr="0080609C" w:rsidRDefault="00204064" w:rsidP="00204064">
      <w:pPr>
        <w:rPr>
          <w:b/>
          <w:bCs/>
        </w:rPr>
      </w:pPr>
    </w:p>
    <w:p w14:paraId="2C7BF3CF" w14:textId="14EA5055" w:rsidR="00204064" w:rsidRPr="0080609C" w:rsidRDefault="00204064" w:rsidP="00204064">
      <w:pPr>
        <w:rPr>
          <w:b/>
          <w:bCs/>
        </w:rPr>
      </w:pPr>
      <w:r w:rsidRPr="0080609C">
        <w:rPr>
          <w:b/>
          <w:bCs/>
        </w:rPr>
        <w:lastRenderedPageBreak/>
        <w:t>Does the analysis of collusion using the theory of repeated games give useful hints to</w:t>
      </w:r>
      <w:r w:rsidR="00A7620D">
        <w:rPr>
          <w:b/>
          <w:bCs/>
        </w:rPr>
        <w:t xml:space="preserve"> </w:t>
      </w:r>
      <w:r w:rsidRPr="0080609C">
        <w:rPr>
          <w:b/>
          <w:bCs/>
        </w:rPr>
        <w:t>oligopolists who are trying to collude?</w:t>
      </w:r>
    </w:p>
    <w:p w14:paraId="3A48227A" w14:textId="0F6C16BD" w:rsidR="00204064" w:rsidRPr="0080609C" w:rsidRDefault="00204064" w:rsidP="00204064">
      <w:pPr>
        <w:rPr>
          <w:b/>
          <w:bCs/>
        </w:rPr>
      </w:pPr>
      <w:r w:rsidRPr="0080609C">
        <w:rPr>
          <w:b/>
          <w:bCs/>
        </w:rPr>
        <w:t>Does the analysis help anti-trust authorities who would like to deter collusion?</w:t>
      </w:r>
      <w:r w:rsidRPr="0080609C">
        <w:rPr>
          <w:b/>
          <w:bCs/>
        </w:rPr>
        <w:t xml:space="preserve"> (2017)</w:t>
      </w:r>
    </w:p>
    <w:p w14:paraId="628DFDA9" w14:textId="77777777" w:rsidR="00204064" w:rsidRPr="0080609C" w:rsidRDefault="00204064" w:rsidP="00204064">
      <w:pPr>
        <w:rPr>
          <w:b/>
          <w:bCs/>
        </w:rPr>
      </w:pPr>
    </w:p>
    <w:p w14:paraId="1D36F2D4" w14:textId="29E4127B" w:rsidR="00204064" w:rsidRPr="0080609C" w:rsidRDefault="00204064" w:rsidP="00204064">
      <w:pPr>
        <w:rPr>
          <w:b/>
          <w:bCs/>
        </w:rPr>
      </w:pPr>
      <w:r w:rsidRPr="0080609C">
        <w:rPr>
          <w:b/>
          <w:bCs/>
        </w:rPr>
        <w:t>When considering a proposed merger between two or more firms, how would a competition authority determine the size of the market within which the merging firms</w:t>
      </w:r>
      <w:r w:rsidR="00A7620D">
        <w:rPr>
          <w:b/>
          <w:bCs/>
        </w:rPr>
        <w:t xml:space="preserve"> </w:t>
      </w:r>
      <w:r w:rsidRPr="0080609C">
        <w:rPr>
          <w:b/>
          <w:bCs/>
        </w:rPr>
        <w:t>operate? Having determined the size of the market, how would the competition authority assess whether the merger should be allowed?</w:t>
      </w:r>
      <w:r w:rsidRPr="0080609C">
        <w:rPr>
          <w:b/>
          <w:bCs/>
        </w:rPr>
        <w:t xml:space="preserve"> (2016)</w:t>
      </w:r>
    </w:p>
    <w:p w14:paraId="5646045F" w14:textId="77777777" w:rsidR="00204064" w:rsidRPr="0080609C" w:rsidRDefault="00204064" w:rsidP="00204064">
      <w:pPr>
        <w:rPr>
          <w:b/>
          <w:bCs/>
        </w:rPr>
      </w:pPr>
    </w:p>
    <w:p w14:paraId="741F6988" w14:textId="0A3B882F" w:rsidR="00204064" w:rsidRPr="0080609C" w:rsidRDefault="00204064" w:rsidP="00204064">
      <w:pPr>
        <w:rPr>
          <w:b/>
          <w:bCs/>
        </w:rPr>
      </w:pPr>
      <w:r w:rsidRPr="0080609C">
        <w:rPr>
          <w:b/>
          <w:bCs/>
        </w:rPr>
        <w:t>Using the concept of subgame perfection, explain how firms might be able to collude</w:t>
      </w:r>
      <w:r w:rsidR="00A7620D">
        <w:rPr>
          <w:b/>
          <w:bCs/>
        </w:rPr>
        <w:t xml:space="preserve"> </w:t>
      </w:r>
      <w:r w:rsidRPr="0080609C">
        <w:rPr>
          <w:b/>
          <w:bCs/>
        </w:rPr>
        <w:t>in a market. How would you expect the number of firms in the market to a</w:t>
      </w:r>
      <w:r w:rsidRPr="0080609C">
        <w:rPr>
          <w:rFonts w:ascii="Cambria Math" w:hAnsi="Cambria Math" w:cs="Cambria Math"/>
          <w:b/>
          <w:bCs/>
        </w:rPr>
        <w:t>ﬀ</w:t>
      </w:r>
      <w:r w:rsidRPr="0080609C">
        <w:rPr>
          <w:b/>
          <w:bCs/>
        </w:rPr>
        <w:t>ect</w:t>
      </w:r>
      <w:r w:rsidR="00A7620D">
        <w:rPr>
          <w:b/>
          <w:bCs/>
        </w:rPr>
        <w:t xml:space="preserve"> </w:t>
      </w:r>
      <w:r w:rsidRPr="0080609C">
        <w:rPr>
          <w:b/>
          <w:bCs/>
        </w:rPr>
        <w:t>their ability to collude successfully?</w:t>
      </w:r>
      <w:r w:rsidRPr="0080609C">
        <w:rPr>
          <w:b/>
          <w:bCs/>
        </w:rPr>
        <w:t xml:space="preserve"> (2015)</w:t>
      </w:r>
    </w:p>
    <w:sectPr w:rsidR="00204064" w:rsidRPr="008060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B2699"/>
    <w:multiLevelType w:val="hybridMultilevel"/>
    <w:tmpl w:val="65B89A00"/>
    <w:lvl w:ilvl="0" w:tplc="09521156">
      <w:numFmt w:val="bullet"/>
      <w:lvlText w:val="-"/>
      <w:lvlJc w:val="left"/>
      <w:pPr>
        <w:ind w:left="720" w:hanging="360"/>
      </w:pPr>
      <w:rPr>
        <w:rFonts w:ascii="Aptos" w:eastAsiaTheme="minorEastAsia"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3960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DD4"/>
    <w:rsid w:val="00095262"/>
    <w:rsid w:val="001A211B"/>
    <w:rsid w:val="00204064"/>
    <w:rsid w:val="002110D7"/>
    <w:rsid w:val="002D2E77"/>
    <w:rsid w:val="002F51FC"/>
    <w:rsid w:val="004D5375"/>
    <w:rsid w:val="0056027F"/>
    <w:rsid w:val="005A7E55"/>
    <w:rsid w:val="006374CD"/>
    <w:rsid w:val="0067034A"/>
    <w:rsid w:val="006A20FB"/>
    <w:rsid w:val="006A7DD4"/>
    <w:rsid w:val="0080609C"/>
    <w:rsid w:val="00853DD7"/>
    <w:rsid w:val="00A7620D"/>
    <w:rsid w:val="00AE6B25"/>
    <w:rsid w:val="00AF0006"/>
    <w:rsid w:val="00C45471"/>
    <w:rsid w:val="00C91300"/>
    <w:rsid w:val="00CB2600"/>
    <w:rsid w:val="00D11AA1"/>
    <w:rsid w:val="00D263F1"/>
    <w:rsid w:val="00D918FF"/>
    <w:rsid w:val="00E220E5"/>
    <w:rsid w:val="00F67359"/>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BF1F023"/>
  <w15:chartTrackingRefBased/>
  <w15:docId w15:val="{0816EB77-D948-9542-B82A-126BFA55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nl-NL"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en-GB"/>
    </w:rPr>
  </w:style>
  <w:style w:type="paragraph" w:styleId="Kop1">
    <w:name w:val="heading 1"/>
    <w:basedOn w:val="Standaard"/>
    <w:next w:val="Standaard"/>
    <w:link w:val="Kop1Char"/>
    <w:uiPriority w:val="9"/>
    <w:qFormat/>
    <w:rsid w:val="006A7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A7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A7DD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A7DD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A7DD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A7DD4"/>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A7DD4"/>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A7DD4"/>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A7DD4"/>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A7DD4"/>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6A7DD4"/>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6A7DD4"/>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6A7DD4"/>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6A7DD4"/>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6A7DD4"/>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6A7DD4"/>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6A7DD4"/>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6A7DD4"/>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6A7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A7DD4"/>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6A7DD4"/>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A7DD4"/>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6A7DD4"/>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6A7DD4"/>
    <w:rPr>
      <w:i/>
      <w:iCs/>
      <w:color w:val="404040" w:themeColor="text1" w:themeTint="BF"/>
      <w:lang w:val="en-GB"/>
    </w:rPr>
  </w:style>
  <w:style w:type="paragraph" w:styleId="Lijstalinea">
    <w:name w:val="List Paragraph"/>
    <w:basedOn w:val="Standaard"/>
    <w:uiPriority w:val="34"/>
    <w:qFormat/>
    <w:rsid w:val="006A7DD4"/>
    <w:pPr>
      <w:ind w:left="720"/>
      <w:contextualSpacing/>
    </w:pPr>
  </w:style>
  <w:style w:type="character" w:styleId="Intensievebenadrukking">
    <w:name w:val="Intense Emphasis"/>
    <w:basedOn w:val="Standaardalinea-lettertype"/>
    <w:uiPriority w:val="21"/>
    <w:qFormat/>
    <w:rsid w:val="006A7DD4"/>
    <w:rPr>
      <w:i/>
      <w:iCs/>
      <w:color w:val="0F4761" w:themeColor="accent1" w:themeShade="BF"/>
    </w:rPr>
  </w:style>
  <w:style w:type="paragraph" w:styleId="Duidelijkcitaat">
    <w:name w:val="Intense Quote"/>
    <w:basedOn w:val="Standaard"/>
    <w:next w:val="Standaard"/>
    <w:link w:val="DuidelijkcitaatChar"/>
    <w:uiPriority w:val="30"/>
    <w:qFormat/>
    <w:rsid w:val="006A7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A7DD4"/>
    <w:rPr>
      <w:i/>
      <w:iCs/>
      <w:color w:val="0F4761" w:themeColor="accent1" w:themeShade="BF"/>
      <w:lang w:val="en-GB"/>
    </w:rPr>
  </w:style>
  <w:style w:type="character" w:styleId="Intensieveverwijzing">
    <w:name w:val="Intense Reference"/>
    <w:basedOn w:val="Standaardalinea-lettertype"/>
    <w:uiPriority w:val="32"/>
    <w:qFormat/>
    <w:rsid w:val="006A7D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896</Words>
  <Characters>4977</Characters>
  <Application>Microsoft Office Word</Application>
  <DocSecurity>0</DocSecurity>
  <Lines>191</Lines>
  <Paragraphs>154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Berg</dc:creator>
  <cp:keywords/>
  <dc:description/>
  <cp:lastModifiedBy>Olivier Berg</cp:lastModifiedBy>
  <cp:revision>10</cp:revision>
  <dcterms:created xsi:type="dcterms:W3CDTF">2026-01-15T21:04:00Z</dcterms:created>
  <dcterms:modified xsi:type="dcterms:W3CDTF">2026-01-16T13:35:00Z</dcterms:modified>
</cp:coreProperties>
</file>