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4575" w14:textId="51E48721" w:rsidR="00D918FF" w:rsidRDefault="00FF741B">
      <w:pPr>
        <w:rPr>
          <w:b/>
          <w:bCs/>
        </w:rPr>
      </w:pPr>
      <w:r w:rsidRPr="00FF741B">
        <w:rPr>
          <w:b/>
          <w:bCs/>
        </w:rPr>
        <w:t>If immigration is so unpopular, why are extreme right parties not more consistently successful? What evidence would help distinguish between competing explanations?</w:t>
      </w:r>
    </w:p>
    <w:p w14:paraId="5DF37C94" w14:textId="77777777" w:rsidR="00BD775E" w:rsidRDefault="00BD775E">
      <w:pPr>
        <w:rPr>
          <w:b/>
          <w:bCs/>
        </w:rPr>
      </w:pPr>
    </w:p>
    <w:p w14:paraId="364C3FB6" w14:textId="5438D486" w:rsidR="00BD775E" w:rsidRDefault="00BD775E">
      <w:r>
        <w:t>Argument:</w:t>
      </w:r>
    </w:p>
    <w:p w14:paraId="1C9E9232" w14:textId="42C91B3A" w:rsidR="00BD775E" w:rsidRDefault="00BD775E" w:rsidP="00BD775E">
      <w:pPr>
        <w:pStyle w:val="Lijstalinea"/>
        <w:numPr>
          <w:ilvl w:val="0"/>
          <w:numId w:val="2"/>
        </w:numPr>
      </w:pPr>
      <w:r>
        <w:t>immigration is unpopular</w:t>
      </w:r>
    </w:p>
    <w:p w14:paraId="30F629F8" w14:textId="354BCA11" w:rsidR="00BD775E" w:rsidRDefault="00BD775E" w:rsidP="00BD775E">
      <w:pPr>
        <w:pStyle w:val="Lijstalinea"/>
        <w:numPr>
          <w:ilvl w:val="0"/>
          <w:numId w:val="2"/>
        </w:numPr>
      </w:pPr>
      <w:r>
        <w:t>(hidden) high anti-immigration attitude should lead to consistent success for extreme right parties</w:t>
      </w:r>
    </w:p>
    <w:p w14:paraId="3A649F06" w14:textId="1C37D022" w:rsidR="00BD775E" w:rsidRDefault="00BD775E" w:rsidP="00BD775E">
      <w:pPr>
        <w:pStyle w:val="Lijstalinea"/>
        <w:numPr>
          <w:ilvl w:val="0"/>
          <w:numId w:val="2"/>
        </w:numPr>
      </w:pPr>
      <w:r>
        <w:t>But they are not</w:t>
      </w:r>
    </w:p>
    <w:p w14:paraId="2194E0C6" w14:textId="5FA80CBB" w:rsidR="00BD775E" w:rsidRPr="00BD775E" w:rsidRDefault="00BD775E" w:rsidP="00BD775E">
      <w:pPr>
        <w:pStyle w:val="Lijstalinea"/>
        <w:numPr>
          <w:ilvl w:val="0"/>
          <w:numId w:val="2"/>
        </w:numPr>
      </w:pPr>
      <w:r>
        <w:t>Contradiction? One of these premises must be wrong.</w:t>
      </w:r>
    </w:p>
    <w:p w14:paraId="36DA80A4" w14:textId="77777777" w:rsidR="00FF741B" w:rsidRDefault="00FF741B">
      <w:pPr>
        <w:rPr>
          <w:b/>
          <w:bCs/>
        </w:rPr>
      </w:pPr>
    </w:p>
    <w:p w14:paraId="774C2A94" w14:textId="1619387C" w:rsidR="00FF741B" w:rsidRDefault="00FF741B">
      <w:r>
        <w:t>Firstly, is immigration unpopular</w:t>
      </w:r>
      <w:r w:rsidR="00BD775E">
        <w:t>, and why</w:t>
      </w:r>
      <w:r>
        <w:t>?</w:t>
      </w:r>
    </w:p>
    <w:p w14:paraId="17BE8524" w14:textId="228E7340" w:rsidR="001A25F6" w:rsidRDefault="001A25F6">
      <w:r>
        <w:t>Economic and cultural threat</w:t>
      </w:r>
    </w:p>
    <w:p w14:paraId="7671DD30" w14:textId="3C5FE86F" w:rsidR="00FF741B" w:rsidRDefault="00BD775E" w:rsidP="00FF741B">
      <w:pPr>
        <w:pStyle w:val="Lijstalinea"/>
        <w:numPr>
          <w:ilvl w:val="0"/>
          <w:numId w:val="1"/>
        </w:numPr>
      </w:pPr>
      <w:r>
        <w:t>Claassen &amp; McLaren (2021): studies how immigration attitudes respond to immigration inflows. Mood and salience (</w:t>
      </w:r>
      <w:proofErr w:type="gramStart"/>
      <w:r>
        <w:t>goes</w:t>
      </w:r>
      <w:proofErr w:type="gramEnd"/>
      <w:r>
        <w:t xml:space="preserve"> faster). Backlash and habituation effect.</w:t>
      </w:r>
    </w:p>
    <w:p w14:paraId="245B9EB2" w14:textId="45A46C4A" w:rsidR="00BD775E" w:rsidRDefault="00BD775E" w:rsidP="00FF741B">
      <w:pPr>
        <w:pStyle w:val="Lijstalinea"/>
        <w:numPr>
          <w:ilvl w:val="0"/>
          <w:numId w:val="1"/>
        </w:numPr>
      </w:pPr>
      <w:proofErr w:type="spellStart"/>
      <w:r>
        <w:t>Finseraas</w:t>
      </w:r>
      <w:proofErr w:type="spellEnd"/>
      <w:r>
        <w:t xml:space="preserve"> et al. (2016): finds positive interaction term between sociological level unemployment and immigration share of population.</w:t>
      </w:r>
    </w:p>
    <w:p w14:paraId="1430A41F" w14:textId="7F330984" w:rsidR="001A25F6" w:rsidRDefault="001A25F6" w:rsidP="001A25F6">
      <w:pPr>
        <w:pStyle w:val="Lijstalinea"/>
        <w:numPr>
          <w:ilvl w:val="1"/>
          <w:numId w:val="1"/>
        </w:numPr>
      </w:pPr>
      <w:proofErr w:type="spellStart"/>
      <w:r>
        <w:t>Hainmueller</w:t>
      </w:r>
      <w:proofErr w:type="spellEnd"/>
      <w:r>
        <w:t xml:space="preserve"> &amp; Hopkins (2014): personal economic interest explains almost nothing, </w:t>
      </w:r>
      <w:proofErr w:type="spellStart"/>
      <w:r>
        <w:t>sociotropic</w:t>
      </w:r>
      <w:proofErr w:type="spellEnd"/>
      <w:r>
        <w:t xml:space="preserve"> concerns – especially cultural threat – explain almost everything.</w:t>
      </w:r>
    </w:p>
    <w:p w14:paraId="500F24E2" w14:textId="7AB26A3F" w:rsidR="001A25F6" w:rsidRDefault="001A25F6" w:rsidP="001A25F6">
      <w:pPr>
        <w:pStyle w:val="Lijstalinea"/>
        <w:numPr>
          <w:ilvl w:val="1"/>
          <w:numId w:val="1"/>
        </w:numPr>
      </w:pPr>
      <w:r>
        <w:t>Jeannet (2018): r</w:t>
      </w:r>
      <w:r w:rsidRPr="001A25F6">
        <w:t xml:space="preserve">etirement has no effect on immigration </w:t>
      </w:r>
      <w:proofErr w:type="gramStart"/>
      <w:r w:rsidRPr="001A25F6">
        <w:t>attitudes</w:t>
      </w:r>
      <w:r>
        <w:t>,</w:t>
      </w:r>
      <w:proofErr w:type="gramEnd"/>
      <w:r>
        <w:t xml:space="preserve"> this refutes labour market competition model and reinforces </w:t>
      </w:r>
      <w:proofErr w:type="spellStart"/>
      <w:r>
        <w:t>sociotropic</w:t>
      </w:r>
      <w:proofErr w:type="spellEnd"/>
      <w:r>
        <w:t xml:space="preserve"> model.</w:t>
      </w:r>
    </w:p>
    <w:p w14:paraId="782E9723" w14:textId="4E5C48AF" w:rsidR="001A25F6" w:rsidRDefault="001A25F6" w:rsidP="001A25F6">
      <w:pPr>
        <w:pStyle w:val="Lijstalinea"/>
        <w:numPr>
          <w:ilvl w:val="1"/>
          <w:numId w:val="1"/>
        </w:numPr>
      </w:pPr>
      <w:r>
        <w:t xml:space="preserve">Laaker (2024): </w:t>
      </w:r>
      <w:r w:rsidRPr="001A25F6">
        <w:t>economic conditions people experience during their “impressionable years” have a lasting effect</w:t>
      </w:r>
      <w:r>
        <w:t xml:space="preserve">, growing up during a </w:t>
      </w:r>
      <w:r w:rsidRPr="001A25F6">
        <w:t>recession increases anti-immigration attitudes permanently</w:t>
      </w:r>
      <w:r>
        <w:t>.</w:t>
      </w:r>
    </w:p>
    <w:p w14:paraId="53858DF9" w14:textId="181DA301" w:rsidR="00BD775E" w:rsidRDefault="001A25F6" w:rsidP="00FF741B">
      <w:pPr>
        <w:pStyle w:val="Lijstalinea"/>
        <w:numPr>
          <w:ilvl w:val="0"/>
          <w:numId w:val="1"/>
        </w:numPr>
      </w:pPr>
      <w:r>
        <w:t>Cavaille et al. (2018): find causal effect from education on immigration attitudes by studying school reforms.</w:t>
      </w:r>
    </w:p>
    <w:p w14:paraId="43DAE317" w14:textId="29B19414" w:rsidR="001A25F6" w:rsidRDefault="001A25F6" w:rsidP="00FF741B">
      <w:pPr>
        <w:pStyle w:val="Lijstalinea"/>
        <w:numPr>
          <w:ilvl w:val="0"/>
          <w:numId w:val="1"/>
        </w:numPr>
      </w:pPr>
      <w:r>
        <w:t>Hiers et al. (2017): past geopolitical threat creates ethnic nationalism rather than civic nationalism creating anti-immigration attitudes.</w:t>
      </w:r>
    </w:p>
    <w:p w14:paraId="6BC1C62F" w14:textId="12431E6C" w:rsidR="001A25F6" w:rsidRDefault="001A25F6" w:rsidP="00FF741B">
      <w:pPr>
        <w:pStyle w:val="Lijstalinea"/>
        <w:numPr>
          <w:ilvl w:val="0"/>
          <w:numId w:val="1"/>
        </w:numPr>
      </w:pPr>
      <w:r>
        <w:t xml:space="preserve">Maxwell (2019): cities are more cosmopolitan because of </w:t>
      </w:r>
      <w:proofErr w:type="gramStart"/>
      <w:r>
        <w:t>self-selection,</w:t>
      </w:r>
      <w:proofErr w:type="gramEnd"/>
      <w:r>
        <w:t xml:space="preserve"> they do not make people more cosmopolitan.</w:t>
      </w:r>
    </w:p>
    <w:p w14:paraId="0327AA03" w14:textId="42403A47" w:rsidR="001A25F6" w:rsidRDefault="00DA0364" w:rsidP="00FF741B">
      <w:pPr>
        <w:pStyle w:val="Lijstalinea"/>
        <w:numPr>
          <w:ilvl w:val="0"/>
          <w:numId w:val="1"/>
        </w:numPr>
      </w:pPr>
      <w:r>
        <w:t>Magni (2020): inequality creates support for redistribution for natives but not for immigrants.</w:t>
      </w:r>
    </w:p>
    <w:p w14:paraId="0AFF45E7" w14:textId="77777777" w:rsidR="001A25F6" w:rsidRDefault="001A25F6" w:rsidP="001A25F6"/>
    <w:p w14:paraId="28DD5A14" w14:textId="77777777" w:rsidR="005A0690" w:rsidRDefault="00DA0364" w:rsidP="001A25F6">
      <w:r>
        <w:t>Secondly</w:t>
      </w:r>
      <w:r w:rsidR="005A0690">
        <w:t xml:space="preserve">, does high </w:t>
      </w:r>
      <w:proofErr w:type="spellStart"/>
      <w:r w:rsidR="005A0690">
        <w:t>anti immigration</w:t>
      </w:r>
      <w:proofErr w:type="spellEnd"/>
      <w:r w:rsidR="005A0690">
        <w:t xml:space="preserve"> attitude lead to success?</w:t>
      </w:r>
    </w:p>
    <w:p w14:paraId="24B488F0" w14:textId="60AD176A" w:rsidR="00DA0364" w:rsidRDefault="008D0F69" w:rsidP="005A0690">
      <w:pPr>
        <w:pStyle w:val="Lijstalinea"/>
        <w:numPr>
          <w:ilvl w:val="0"/>
          <w:numId w:val="1"/>
        </w:numPr>
      </w:pPr>
      <w:proofErr w:type="spellStart"/>
      <w:r>
        <w:t>Ivarsflaten</w:t>
      </w:r>
      <w:proofErr w:type="spellEnd"/>
      <w:r>
        <w:t xml:space="preserve"> (2007): t</w:t>
      </w:r>
      <w:r w:rsidRPr="008D0F69">
        <w:t>he only grievance that consistently unites all successful right-wing populist parties in Western Europe is opposition to immigration</w:t>
      </w:r>
      <w:r>
        <w:t>. Not economic and corruption grievances.</w:t>
      </w:r>
    </w:p>
    <w:p w14:paraId="60DF3666" w14:textId="77777777" w:rsidR="008D0F69" w:rsidRDefault="008D0F69" w:rsidP="008D0F69"/>
    <w:p w14:paraId="520BD8A5" w14:textId="23937EA2" w:rsidR="008D0F69" w:rsidRDefault="008D0F69" w:rsidP="008D0F69">
      <w:r>
        <w:lastRenderedPageBreak/>
        <w:t>What explains success?</w:t>
      </w:r>
    </w:p>
    <w:p w14:paraId="4AF0B73F" w14:textId="0A4D6897" w:rsidR="008D0F69" w:rsidRDefault="008D0F69" w:rsidP="008D0F69">
      <w:pPr>
        <w:pStyle w:val="Lijstalinea"/>
        <w:numPr>
          <w:ilvl w:val="0"/>
          <w:numId w:val="1"/>
        </w:numPr>
      </w:pPr>
      <w:r>
        <w:t>Golder (2003): u</w:t>
      </w:r>
      <w:r w:rsidRPr="008D0F69">
        <w:t>nemployment increases extreme right support only when immigration is high</w:t>
      </w:r>
      <w:r>
        <w:t xml:space="preserve">, </w:t>
      </w:r>
      <w:r w:rsidR="00177BF5">
        <w:t>culturally, immigration</w:t>
      </w:r>
      <w:r w:rsidR="00177BF5" w:rsidRPr="00177BF5">
        <w:t xml:space="preserve"> increases extreme right support regardless of unemployment</w:t>
      </w:r>
      <w:r w:rsidR="00177BF5">
        <w:t>, e</w:t>
      </w:r>
      <w:r w:rsidR="00177BF5" w:rsidRPr="00177BF5">
        <w:t>xtreme right parties do better in more proportional systems</w:t>
      </w:r>
      <w:r w:rsidR="00177BF5">
        <w:t>.</w:t>
      </w:r>
    </w:p>
    <w:p w14:paraId="0D205616" w14:textId="16BC9C58" w:rsidR="00177BF5" w:rsidRDefault="00177BF5" w:rsidP="008D0F69">
      <w:pPr>
        <w:pStyle w:val="Lijstalinea"/>
        <w:numPr>
          <w:ilvl w:val="0"/>
          <w:numId w:val="1"/>
        </w:numPr>
      </w:pPr>
      <w:r>
        <w:t>Norris &amp; Inglehart (2019): p</w:t>
      </w:r>
      <w:r w:rsidRPr="00177BF5">
        <w:t>opulist support reflects a reaction by older, socially conservative cohorts against long-term value change toward liberal, cosmopolitan norms.</w:t>
      </w:r>
      <w:r>
        <w:t xml:space="preserve"> Find stronger support for cultural backlash than economic grievances.</w:t>
      </w:r>
    </w:p>
    <w:p w14:paraId="4B231B6F" w14:textId="0D6DC859" w:rsidR="00177BF5" w:rsidRDefault="00177BF5" w:rsidP="00177BF5">
      <w:pPr>
        <w:pStyle w:val="Lijstalinea"/>
        <w:numPr>
          <w:ilvl w:val="0"/>
          <w:numId w:val="1"/>
        </w:numPr>
      </w:pPr>
      <w:r>
        <w:t xml:space="preserve">Noury &amp; Roland (2020): cultural attitudes have not radically shifted recently, changes are gradual. They argue that economic shocks likely </w:t>
      </w:r>
      <w:r>
        <w:rPr>
          <w:i/>
          <w:iCs/>
        </w:rPr>
        <w:t>activated</w:t>
      </w:r>
      <w:r>
        <w:t xml:space="preserve"> cultural resentment. </w:t>
      </w:r>
      <w:r>
        <w:t>Economic crisis and austerity created anxiety and distrust.</w:t>
      </w:r>
      <w:r>
        <w:t xml:space="preserve"> </w:t>
      </w:r>
      <w:r>
        <w:t>This increased receptivity to cultural backlash narratives.</w:t>
      </w:r>
      <w:r w:rsidR="00174FF8">
        <w:t xml:space="preserve"> Mainstream parties converged on pro-EU, austerity, multiculturalism, creating space for populists.</w:t>
      </w:r>
    </w:p>
    <w:p w14:paraId="48866026" w14:textId="64DA168A" w:rsidR="00177BF5" w:rsidRDefault="00174FF8" w:rsidP="00177BF5">
      <w:pPr>
        <w:pStyle w:val="Lijstalinea"/>
        <w:numPr>
          <w:ilvl w:val="0"/>
          <w:numId w:val="1"/>
        </w:numPr>
      </w:pPr>
      <w:r>
        <w:t>Mainstream parties, accommodation?</w:t>
      </w:r>
    </w:p>
    <w:p w14:paraId="6577D309" w14:textId="77777777" w:rsidR="00505004" w:rsidRDefault="00505004" w:rsidP="00776682"/>
    <w:p w14:paraId="7BC341E1" w14:textId="6F10757B" w:rsidR="00776682" w:rsidRPr="00505004" w:rsidRDefault="00776682" w:rsidP="00776682">
      <w:r w:rsidRPr="00776682">
        <w:rPr>
          <w:b/>
          <w:bCs/>
        </w:rPr>
        <w:t>Revision guide:</w:t>
      </w:r>
    </w:p>
    <w:p w14:paraId="6E76A3A4" w14:textId="77777777" w:rsidR="00776682" w:rsidRDefault="00776682" w:rsidP="00776682">
      <w:pPr>
        <w:rPr>
          <w:b/>
          <w:bCs/>
        </w:rPr>
      </w:pPr>
    </w:p>
    <w:p w14:paraId="758B612A" w14:textId="5E192990" w:rsidR="00776682" w:rsidRDefault="00776682" w:rsidP="00776682">
      <w:r>
        <w:t>Demand side:</w:t>
      </w:r>
    </w:p>
    <w:p w14:paraId="206A3FC5" w14:textId="7AD778C8" w:rsidR="00776682" w:rsidRDefault="00776682" w:rsidP="00776682">
      <w:pPr>
        <w:pStyle w:val="Lijstalinea"/>
        <w:numPr>
          <w:ilvl w:val="0"/>
          <w:numId w:val="1"/>
        </w:numPr>
      </w:pPr>
      <w:r>
        <w:t>Economic explanations</w:t>
      </w:r>
    </w:p>
    <w:p w14:paraId="659C24EA" w14:textId="1E6CF9DF" w:rsidR="00776682" w:rsidRDefault="00776682" w:rsidP="00776682">
      <w:pPr>
        <w:pStyle w:val="Lijstalinea"/>
        <w:numPr>
          <w:ilvl w:val="1"/>
          <w:numId w:val="1"/>
        </w:numPr>
      </w:pPr>
      <w:proofErr w:type="spellStart"/>
      <w:r>
        <w:t>Sociotropic</w:t>
      </w:r>
      <w:proofErr w:type="spellEnd"/>
      <w:r>
        <w:t xml:space="preserve"> vs </w:t>
      </w:r>
      <w:proofErr w:type="spellStart"/>
      <w:r>
        <w:t>egotropic</w:t>
      </w:r>
      <w:proofErr w:type="spellEnd"/>
      <w:r>
        <w:t xml:space="preserve"> (</w:t>
      </w:r>
      <w:proofErr w:type="spellStart"/>
      <w:r>
        <w:t>sociotropic</w:t>
      </w:r>
      <w:proofErr w:type="spellEnd"/>
      <w:r>
        <w:t xml:space="preserve"> prolyl better)</w:t>
      </w:r>
    </w:p>
    <w:p w14:paraId="738A9F21" w14:textId="2F062CA5" w:rsidR="00776682" w:rsidRDefault="00372180" w:rsidP="00776682">
      <w:pPr>
        <w:pStyle w:val="Lijstalinea"/>
        <w:numPr>
          <w:ilvl w:val="0"/>
          <w:numId w:val="1"/>
        </w:numPr>
      </w:pPr>
      <w:r>
        <w:t>Cultural explanations</w:t>
      </w:r>
    </w:p>
    <w:p w14:paraId="592E8661" w14:textId="651AE6EC" w:rsidR="00372180" w:rsidRDefault="00372180" w:rsidP="00372180">
      <w:pPr>
        <w:pStyle w:val="Lijstalinea"/>
        <w:numPr>
          <w:ilvl w:val="1"/>
          <w:numId w:val="1"/>
        </w:numPr>
      </w:pPr>
      <w:r>
        <w:t>Cultural backlash</w:t>
      </w:r>
    </w:p>
    <w:p w14:paraId="7D7C6600" w14:textId="6A7A0974" w:rsidR="00372180" w:rsidRDefault="00372180" w:rsidP="00372180">
      <w:pPr>
        <w:pStyle w:val="Lijstalinea"/>
        <w:numPr>
          <w:ilvl w:val="1"/>
          <w:numId w:val="1"/>
        </w:numPr>
      </w:pPr>
      <w:r>
        <w:t>Threat to national identity</w:t>
      </w:r>
    </w:p>
    <w:p w14:paraId="5CE43DA7" w14:textId="77777777" w:rsidR="00372180" w:rsidRDefault="00372180" w:rsidP="00372180"/>
    <w:p w14:paraId="1973D241" w14:textId="43E4CC9E" w:rsidR="00372180" w:rsidRDefault="00372180" w:rsidP="00372180">
      <w:r>
        <w:t>Supply side:</w:t>
      </w:r>
    </w:p>
    <w:p w14:paraId="50C1EB8A" w14:textId="55AFF1AC" w:rsidR="00372180" w:rsidRDefault="00372180" w:rsidP="00372180">
      <w:pPr>
        <w:pStyle w:val="Lijstalinea"/>
        <w:numPr>
          <w:ilvl w:val="0"/>
          <w:numId w:val="1"/>
        </w:numPr>
      </w:pPr>
      <w:r>
        <w:t>Issue salience</w:t>
      </w:r>
    </w:p>
    <w:p w14:paraId="31EC588E" w14:textId="74E7917E" w:rsidR="00372180" w:rsidRDefault="00372180" w:rsidP="00372180">
      <w:pPr>
        <w:pStyle w:val="Lijstalinea"/>
        <w:numPr>
          <w:ilvl w:val="0"/>
          <w:numId w:val="1"/>
        </w:numPr>
      </w:pPr>
      <w:r>
        <w:t>Electoral system</w:t>
      </w:r>
    </w:p>
    <w:p w14:paraId="203E9C3E" w14:textId="0C8AC8B9" w:rsidR="00372180" w:rsidRDefault="00372180" w:rsidP="00372180">
      <w:pPr>
        <w:pStyle w:val="Lijstalinea"/>
        <w:numPr>
          <w:ilvl w:val="0"/>
          <w:numId w:val="1"/>
        </w:numPr>
      </w:pPr>
      <w:r>
        <w:t>Party system</w:t>
      </w:r>
    </w:p>
    <w:p w14:paraId="00DBFF79" w14:textId="430D58D8" w:rsidR="00372180" w:rsidRDefault="00372180" w:rsidP="00372180">
      <w:pPr>
        <w:pStyle w:val="Lijstalinea"/>
        <w:numPr>
          <w:ilvl w:val="0"/>
          <w:numId w:val="1"/>
        </w:numPr>
      </w:pPr>
      <w:r>
        <w:t>Economic performance</w:t>
      </w:r>
    </w:p>
    <w:p w14:paraId="3D6FC8DC" w14:textId="63963D8A" w:rsidR="00372180" w:rsidRDefault="00372180" w:rsidP="00372180">
      <w:pPr>
        <w:pStyle w:val="Lijstalinea"/>
        <w:numPr>
          <w:ilvl w:val="0"/>
          <w:numId w:val="1"/>
        </w:numPr>
      </w:pPr>
      <w:r>
        <w:t>Corruption/anti-establishment</w:t>
      </w:r>
    </w:p>
    <w:p w14:paraId="1362A45A" w14:textId="77777777" w:rsidR="00372180" w:rsidRDefault="00372180" w:rsidP="00372180"/>
    <w:p w14:paraId="516590C3" w14:textId="5F046E5A" w:rsidR="00372180" w:rsidRDefault="00372180" w:rsidP="00372180">
      <w:r>
        <w:t>Contextual:</w:t>
      </w:r>
    </w:p>
    <w:p w14:paraId="4DB11ABE" w14:textId="774E1264" w:rsidR="00372180" w:rsidRDefault="00372180" w:rsidP="00372180">
      <w:pPr>
        <w:pStyle w:val="Lijstalinea"/>
        <w:numPr>
          <w:ilvl w:val="0"/>
          <w:numId w:val="1"/>
        </w:numPr>
      </w:pPr>
      <w:r>
        <w:t>Economic recessions</w:t>
      </w:r>
    </w:p>
    <w:p w14:paraId="1F1DA4AC" w14:textId="33334721" w:rsidR="00372180" w:rsidRDefault="00372180" w:rsidP="00372180">
      <w:pPr>
        <w:pStyle w:val="Lijstalinea"/>
        <w:numPr>
          <w:ilvl w:val="0"/>
          <w:numId w:val="1"/>
        </w:numPr>
      </w:pPr>
      <w:r>
        <w:t>Big shocks in immigrant inflows</w:t>
      </w:r>
    </w:p>
    <w:p w14:paraId="44A00CA8" w14:textId="77777777" w:rsidR="00EF0ABC" w:rsidRDefault="00EF0ABC" w:rsidP="00EF0ABC"/>
    <w:p w14:paraId="00040273" w14:textId="6F9FA09A" w:rsidR="00EF0ABC" w:rsidRPr="00505004" w:rsidRDefault="00505004" w:rsidP="00EF0ABC">
      <w:pPr>
        <w:rPr>
          <w:b/>
          <w:bCs/>
        </w:rPr>
      </w:pPr>
      <w:r w:rsidRPr="00505004">
        <w:rPr>
          <w:b/>
          <w:bCs/>
        </w:rPr>
        <w:t>See handouts for nice graphs</w:t>
      </w:r>
    </w:p>
    <w:sectPr w:rsidR="00EF0ABC" w:rsidRPr="005050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711E8"/>
    <w:multiLevelType w:val="hybridMultilevel"/>
    <w:tmpl w:val="51FCA668"/>
    <w:lvl w:ilvl="0" w:tplc="29D8ABA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70A22"/>
    <w:multiLevelType w:val="hybridMultilevel"/>
    <w:tmpl w:val="5FACB62A"/>
    <w:lvl w:ilvl="0" w:tplc="FB7C599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152670">
    <w:abstractNumId w:val="1"/>
  </w:num>
  <w:num w:numId="2" w16cid:durableId="925386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82"/>
    <w:rsid w:val="00117FDC"/>
    <w:rsid w:val="00174FF8"/>
    <w:rsid w:val="00177BF5"/>
    <w:rsid w:val="001A211B"/>
    <w:rsid w:val="001A25F6"/>
    <w:rsid w:val="002110D7"/>
    <w:rsid w:val="002F51FC"/>
    <w:rsid w:val="00372180"/>
    <w:rsid w:val="00505004"/>
    <w:rsid w:val="0056027F"/>
    <w:rsid w:val="005A0690"/>
    <w:rsid w:val="005D7F12"/>
    <w:rsid w:val="00776682"/>
    <w:rsid w:val="00853DD7"/>
    <w:rsid w:val="00865C82"/>
    <w:rsid w:val="008D0F69"/>
    <w:rsid w:val="00AF0006"/>
    <w:rsid w:val="00BD775E"/>
    <w:rsid w:val="00C91300"/>
    <w:rsid w:val="00D918FF"/>
    <w:rsid w:val="00DA0364"/>
    <w:rsid w:val="00EF0ABC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90C6F0"/>
  <w15:chartTrackingRefBased/>
  <w15:docId w15:val="{CD0ADC35-F96F-A44B-BFC8-CD46326D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865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65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65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65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65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65C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65C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65C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65C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65C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65C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65C8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65C8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65C82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65C8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65C82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65C8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65C82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865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65C8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65C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65C8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865C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65C82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865C8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65C8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65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65C82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865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488</Words>
  <Characters>2774</Characters>
  <Application>Microsoft Office Word</Application>
  <DocSecurity>0</DocSecurity>
  <Lines>67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Berg</dc:creator>
  <cp:keywords/>
  <dc:description/>
  <cp:lastModifiedBy>Olivier Berg</cp:lastModifiedBy>
  <cp:revision>13</cp:revision>
  <dcterms:created xsi:type="dcterms:W3CDTF">2026-02-22T22:44:00Z</dcterms:created>
  <dcterms:modified xsi:type="dcterms:W3CDTF">2026-02-23T12:20:00Z</dcterms:modified>
</cp:coreProperties>
</file>