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15AD" w14:textId="6D5216A3" w:rsidR="00D918FF" w:rsidRDefault="00AA44AC" w:rsidP="00AA44AC">
      <w:pPr>
        <w:rPr>
          <w:b/>
          <w:bCs/>
        </w:rPr>
      </w:pPr>
      <w:r w:rsidRPr="00AA44AC">
        <w:rPr>
          <w:b/>
          <w:bCs/>
        </w:rPr>
        <w:t>How can a policy-maker determine and achieve the optimal distribution of</w:t>
      </w:r>
      <w:r>
        <w:rPr>
          <w:b/>
          <w:bCs/>
        </w:rPr>
        <w:t xml:space="preserve"> </w:t>
      </w:r>
      <w:r w:rsidRPr="00AA44AC">
        <w:rPr>
          <w:b/>
          <w:bCs/>
        </w:rPr>
        <w:t>resources</w:t>
      </w:r>
      <w:r>
        <w:rPr>
          <w:b/>
          <w:bCs/>
        </w:rPr>
        <w:t xml:space="preserve"> </w:t>
      </w:r>
      <w:r w:rsidRPr="00AA44AC">
        <w:rPr>
          <w:b/>
          <w:bCs/>
        </w:rPr>
        <w:t>when lump-sum taxation is possible? What can be done when it is not?</w:t>
      </w:r>
    </w:p>
    <w:p w14:paraId="12AAACB6" w14:textId="77777777" w:rsidR="006057D9" w:rsidRDefault="006057D9" w:rsidP="00AA44AC">
      <w:pPr>
        <w:rPr>
          <w:b/>
          <w:bCs/>
        </w:rPr>
      </w:pPr>
    </w:p>
    <w:p w14:paraId="6698E2FF" w14:textId="087B9846" w:rsidR="006057D9" w:rsidRDefault="006057D9" w:rsidP="00AA44AC">
      <w:pPr>
        <w:rPr>
          <w:b/>
          <w:bCs/>
        </w:rPr>
      </w:pPr>
      <w:r>
        <w:rPr>
          <w:b/>
          <w:bCs/>
        </w:rPr>
        <w:t>Introduction</w:t>
      </w:r>
    </w:p>
    <w:p w14:paraId="5FD3F6C5" w14:textId="77777777" w:rsidR="00AA44AC" w:rsidRDefault="00AA44AC" w:rsidP="00AA44AC">
      <w:pPr>
        <w:rPr>
          <w:b/>
          <w:bCs/>
        </w:rPr>
      </w:pPr>
    </w:p>
    <w:p w14:paraId="0C484682" w14:textId="274BB284" w:rsidR="00AA44AC" w:rsidRPr="00CE5D56" w:rsidRDefault="00AA44AC" w:rsidP="00CE5D56">
      <w:pPr>
        <w:rPr>
          <w:b/>
          <w:bCs/>
        </w:rPr>
      </w:pPr>
      <w:r w:rsidRPr="00CE5D56">
        <w:rPr>
          <w:b/>
          <w:bCs/>
        </w:rPr>
        <w:t>What is an optimal distribution?</w:t>
      </w:r>
    </w:p>
    <w:p w14:paraId="56409963" w14:textId="465FA771" w:rsidR="00AA44AC" w:rsidRDefault="00AA44AC" w:rsidP="00CE5D56">
      <w:pPr>
        <w:pStyle w:val="Lijstalinea"/>
        <w:numPr>
          <w:ilvl w:val="0"/>
          <w:numId w:val="1"/>
        </w:numPr>
      </w:pPr>
      <w:r>
        <w:t>Explain Pareto-efficiency and explain downsides of not taking into account inequality</w:t>
      </w:r>
    </w:p>
    <w:p w14:paraId="5B93E6CA" w14:textId="4C7AFE9D" w:rsidR="00AA44AC" w:rsidRDefault="00AA44AC" w:rsidP="00CE5D56">
      <w:pPr>
        <w:pStyle w:val="Lijstalinea"/>
        <w:numPr>
          <w:ilvl w:val="0"/>
          <w:numId w:val="1"/>
        </w:numPr>
      </w:pPr>
      <w:r>
        <w:t>Social welfare function:</w:t>
      </w:r>
    </w:p>
    <w:p w14:paraId="3C51D34D" w14:textId="3DCDF8BC" w:rsidR="00AA44AC" w:rsidRDefault="00AA44AC" w:rsidP="00CE5D56">
      <w:pPr>
        <w:pStyle w:val="Lijstalinea"/>
        <w:numPr>
          <w:ilvl w:val="1"/>
          <w:numId w:val="1"/>
        </w:numPr>
      </w:pPr>
      <w:r>
        <w:t>They help decide between Pareto-efficient allocations to choose a point on the utility possibility frontier</w:t>
      </w:r>
    </w:p>
    <w:p w14:paraId="21C1E97E" w14:textId="1DB2F1BE" w:rsidR="00AA44AC" w:rsidRDefault="00CE5D56" w:rsidP="00CE5D56">
      <w:pPr>
        <w:pStyle w:val="Lijstalinea"/>
        <w:numPr>
          <w:ilvl w:val="1"/>
          <w:numId w:val="1"/>
        </w:numPr>
      </w:pPr>
      <w:r>
        <w:t>Introduce different options: utilitarian, Rawlsian, inequality-averse</w:t>
      </w:r>
    </w:p>
    <w:p w14:paraId="55AC8B45" w14:textId="63E4040F" w:rsidR="00CE5D56" w:rsidRDefault="00CE5D56" w:rsidP="00CE5D56">
      <w:pPr>
        <w:pStyle w:val="Lijstalinea"/>
        <w:numPr>
          <w:ilvl w:val="1"/>
          <w:numId w:val="1"/>
        </w:numPr>
      </w:pPr>
      <w:r>
        <w:t>How does one choose between these: voting? But that has its own problems.</w:t>
      </w:r>
    </w:p>
    <w:p w14:paraId="734A07BE" w14:textId="77777777" w:rsidR="00CE5D56" w:rsidRDefault="00CE5D56" w:rsidP="00CE5D56"/>
    <w:p w14:paraId="69327B37" w14:textId="3A4ECDFA" w:rsidR="00CE5D56" w:rsidRDefault="00CE5D56" w:rsidP="00CE5D56">
      <w:pPr>
        <w:rPr>
          <w:b/>
          <w:bCs/>
        </w:rPr>
      </w:pPr>
      <w:r>
        <w:rPr>
          <w:b/>
          <w:bCs/>
        </w:rPr>
        <w:t>Lump-sum versus goods taxation</w:t>
      </w:r>
    </w:p>
    <w:p w14:paraId="5CCA26F6" w14:textId="06DF0DB5" w:rsidR="00CE5D56" w:rsidRDefault="00CE5D56" w:rsidP="00CE5D56">
      <w:pPr>
        <w:pStyle w:val="Lijstalinea"/>
        <w:numPr>
          <w:ilvl w:val="0"/>
          <w:numId w:val="1"/>
        </w:numPr>
      </w:pPr>
      <w:r>
        <w:t>Lump-sum:</w:t>
      </w:r>
    </w:p>
    <w:p w14:paraId="26DE8201" w14:textId="6B4595CA" w:rsidR="00CE5D56" w:rsidRDefault="00CE5D56" w:rsidP="00CE5D56">
      <w:pPr>
        <w:pStyle w:val="Lijstalinea"/>
        <w:numPr>
          <w:ilvl w:val="1"/>
          <w:numId w:val="1"/>
        </w:numPr>
      </w:pPr>
      <w:r>
        <w:t>State first and second Fundamental Welfare Theorem</w:t>
      </w:r>
    </w:p>
    <w:p w14:paraId="794C3613" w14:textId="06F1DC92" w:rsidR="00CE5D56" w:rsidRDefault="00CE5D56" w:rsidP="00CE5D56">
      <w:pPr>
        <w:pStyle w:val="Lijstalinea"/>
        <w:numPr>
          <w:ilvl w:val="1"/>
          <w:numId w:val="1"/>
        </w:numPr>
      </w:pPr>
      <w:r>
        <w:t>By second Fundamental Welfare Theorem, there exist prices with which to reach the “optimal” allocation:</w:t>
      </w:r>
    </w:p>
    <w:p w14:paraId="3F61C07B" w14:textId="4F3690F3" w:rsidR="00CE5D56" w:rsidRDefault="00CE5D56" w:rsidP="00CE5D56">
      <w:pPr>
        <w:pStyle w:val="Lijstalinea"/>
        <w:numPr>
          <w:ilvl w:val="2"/>
          <w:numId w:val="1"/>
        </w:numPr>
      </w:pPr>
      <w:r>
        <w:t>First find the optimal allocations using the</w:t>
      </w:r>
      <w:r w:rsidR="00BD3476">
        <w:t xml:space="preserve"> utility possibility frontier and</w:t>
      </w:r>
      <w:r>
        <w:t xml:space="preserve"> </w:t>
      </w:r>
      <w:r w:rsidR="00BD3476">
        <w:t xml:space="preserve">social welfare function </w:t>
      </w:r>
    </w:p>
    <w:p w14:paraId="39BCABF6" w14:textId="7443B81F" w:rsidR="00BD3476" w:rsidRDefault="00BD3476" w:rsidP="00CE5D56">
      <w:pPr>
        <w:pStyle w:val="Lijstalinea"/>
        <w:numPr>
          <w:ilvl w:val="2"/>
          <w:numId w:val="1"/>
        </w:numPr>
      </w:pPr>
      <w:r>
        <w:t>From this, you can find the set of prices by drawing the budget line</w:t>
      </w:r>
    </w:p>
    <w:p w14:paraId="1AE73F92" w14:textId="03A8E606" w:rsidR="00BD3476" w:rsidRDefault="00BD3476" w:rsidP="00CE5D56">
      <w:pPr>
        <w:pStyle w:val="Lijstalinea"/>
        <w:numPr>
          <w:ilvl w:val="2"/>
          <w:numId w:val="1"/>
        </w:numPr>
      </w:pPr>
      <w:r>
        <w:t>Redistribute through lump-sum taxation to a point on the budget line</w:t>
      </w:r>
    </w:p>
    <w:p w14:paraId="2164D09E" w14:textId="6E44687C" w:rsidR="00BD3476" w:rsidRDefault="00BD3476" w:rsidP="00CE5D56">
      <w:pPr>
        <w:pStyle w:val="Lijstalinea"/>
        <w:numPr>
          <w:ilvl w:val="2"/>
          <w:numId w:val="1"/>
        </w:numPr>
      </w:pPr>
      <w:r>
        <w:t>Let markets operate freely</w:t>
      </w:r>
    </w:p>
    <w:p w14:paraId="4DBBC501" w14:textId="769E6768" w:rsidR="00BD3476" w:rsidRDefault="00BD3476" w:rsidP="00BD3476">
      <w:pPr>
        <w:pStyle w:val="Lijstalinea"/>
        <w:numPr>
          <w:ilvl w:val="0"/>
          <w:numId w:val="1"/>
        </w:numPr>
      </w:pPr>
      <w:r>
        <w:t>Show how goods-taxation is less efficient than lump-sum-taxation:</w:t>
      </w:r>
    </w:p>
    <w:p w14:paraId="2002B663" w14:textId="22C7995B" w:rsidR="00BD3476" w:rsidRDefault="00BD3476" w:rsidP="00BD3476">
      <w:pPr>
        <w:pStyle w:val="Lijstalinea"/>
        <w:numPr>
          <w:ilvl w:val="1"/>
          <w:numId w:val="1"/>
        </w:numPr>
      </w:pPr>
      <w:r>
        <w:t>Show with the diagram from the slides that the consumer is on a higher indifference curve with lump-sum taxation with the same government revenue.</w:t>
      </w:r>
    </w:p>
    <w:p w14:paraId="3FBBBB06" w14:textId="77777777" w:rsidR="007B5A0E" w:rsidRDefault="007B5A0E" w:rsidP="007B5A0E"/>
    <w:p w14:paraId="2E1E819C" w14:textId="510D1850" w:rsidR="007B5A0E" w:rsidRDefault="007B5A0E" w:rsidP="007B5A0E">
      <w:pPr>
        <w:rPr>
          <w:b/>
          <w:bCs/>
        </w:rPr>
      </w:pPr>
      <w:r>
        <w:rPr>
          <w:b/>
          <w:bCs/>
        </w:rPr>
        <w:t>When is lump-sum not available</w:t>
      </w:r>
    </w:p>
    <w:p w14:paraId="584C8D59" w14:textId="4D140A2D" w:rsidR="007B5A0E" w:rsidRDefault="007B5A0E" w:rsidP="007B5A0E">
      <w:pPr>
        <w:pStyle w:val="Lijstalinea"/>
        <w:numPr>
          <w:ilvl w:val="0"/>
          <w:numId w:val="1"/>
        </w:numPr>
      </w:pPr>
      <w:r>
        <w:t>General issues around taxes not being popular/lobbying against them.</w:t>
      </w:r>
    </w:p>
    <w:p w14:paraId="1DD20CC7" w14:textId="4A4B7730" w:rsidR="007B5A0E" w:rsidRDefault="007B5A0E" w:rsidP="007B5A0E">
      <w:pPr>
        <w:pStyle w:val="Lijstalinea"/>
        <w:numPr>
          <w:ilvl w:val="0"/>
          <w:numId w:val="1"/>
        </w:numPr>
      </w:pPr>
      <w:r>
        <w:t>The policymaker might not have full information on everyone’s preferences</w:t>
      </w:r>
    </w:p>
    <w:p w14:paraId="6F9A5D82" w14:textId="23FCFBF6" w:rsidR="007B5A0E" w:rsidRDefault="007B5A0E" w:rsidP="007B5A0E">
      <w:pPr>
        <w:pStyle w:val="Lijstalinea"/>
        <w:numPr>
          <w:ilvl w:val="0"/>
          <w:numId w:val="1"/>
        </w:numPr>
      </w:pPr>
      <w:r>
        <w:t>Is there really perfect competition? Absence of externalities? And are preferences really convex?</w:t>
      </w:r>
    </w:p>
    <w:p w14:paraId="28865934" w14:textId="12AA8337" w:rsidR="007B5A0E" w:rsidRDefault="007B5A0E" w:rsidP="007B5A0E">
      <w:pPr>
        <w:pStyle w:val="Lijstalinea"/>
        <w:numPr>
          <w:ilvl w:val="0"/>
          <w:numId w:val="1"/>
        </w:numPr>
      </w:pPr>
      <w:r>
        <w:t>It</w:t>
      </w:r>
      <w:r w:rsidR="006057D9">
        <w:t xml:space="preserve"> i</w:t>
      </w:r>
      <w:r>
        <w:t>s not</w:t>
      </w:r>
      <w:r w:rsidR="006057D9">
        <w:t xml:space="preserve"> really</w:t>
      </w:r>
      <w:r>
        <w:t xml:space="preserve"> possible when taxes depend </w:t>
      </w:r>
      <w:r w:rsidR="006057D9">
        <w:t xml:space="preserve">on behaviour: </w:t>
      </w:r>
      <w:r w:rsidR="006057D9">
        <w:t xml:space="preserve">e.g., income, labor, </w:t>
      </w:r>
      <w:r w:rsidR="006057D9">
        <w:t>consumption. These will alter prices moving society into the utility possibility frontier.</w:t>
      </w:r>
    </w:p>
    <w:p w14:paraId="564B5456" w14:textId="77777777" w:rsidR="006057D9" w:rsidRDefault="006057D9" w:rsidP="006057D9"/>
    <w:p w14:paraId="6C5D6D7B" w14:textId="16DECA5C" w:rsidR="00BD3476" w:rsidRPr="00BD3476" w:rsidRDefault="006057D9" w:rsidP="00BD3476">
      <w:pPr>
        <w:rPr>
          <w:b/>
          <w:bCs/>
        </w:rPr>
      </w:pPr>
      <w:r w:rsidRPr="006057D9">
        <w:rPr>
          <w:b/>
          <w:bCs/>
        </w:rPr>
        <w:t>Conclusion</w:t>
      </w:r>
    </w:p>
    <w:sectPr w:rsidR="00BD3476" w:rsidRPr="00BD34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91413"/>
    <w:multiLevelType w:val="hybridMultilevel"/>
    <w:tmpl w:val="B966382A"/>
    <w:lvl w:ilvl="0" w:tplc="F4D65EE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26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AC"/>
    <w:rsid w:val="001A211B"/>
    <w:rsid w:val="002110D7"/>
    <w:rsid w:val="002F51FC"/>
    <w:rsid w:val="0056027F"/>
    <w:rsid w:val="006057D9"/>
    <w:rsid w:val="007B5A0E"/>
    <w:rsid w:val="007C24CB"/>
    <w:rsid w:val="00853DD7"/>
    <w:rsid w:val="00AA44AC"/>
    <w:rsid w:val="00AF0006"/>
    <w:rsid w:val="00BD3476"/>
    <w:rsid w:val="00C91300"/>
    <w:rsid w:val="00CE5D56"/>
    <w:rsid w:val="00D53834"/>
    <w:rsid w:val="00D9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6E7F3"/>
  <w15:chartTrackingRefBased/>
  <w15:docId w15:val="{655C464B-116A-F146-A71E-028D99AA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AA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A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A4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A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4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44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44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A44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A44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A44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A44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A44A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A44A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A44AC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44A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44AC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A44A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A44A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AA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A44A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A44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A44A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AA44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A44AC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AA44A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A44A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A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A44AC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AA4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3</cp:revision>
  <dcterms:created xsi:type="dcterms:W3CDTF">2025-10-27T22:35:00Z</dcterms:created>
  <dcterms:modified xsi:type="dcterms:W3CDTF">2025-10-28T00:44:00Z</dcterms:modified>
</cp:coreProperties>
</file>