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TEST-DOCX-BULLETIN-0001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BULLETIN D'ÉVALUATION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Relevé de résultats et d'appréciations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Utilisatrice TEST_BULLETIN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test@test.fr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TEST-DOCX-BULLETIN-0001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Bénéficiaire : Mme Utilisatrice Test_bulletin</w:t>
      </w:r>
      <w:r>
        <w:br/>
      </w:r>
      <w:r>
        <w:rPr>
          <w:rFonts w:ascii="Calibri" w:hAnsi="Calibri"/>
          <w:color w:val="2D3748"/>
          <w:sz w:val="22"/>
        </w:rPr>
        <w:t>Intitulé de l'évaluation : Test Word bulletin</w:t>
      </w:r>
      <w:r>
        <w:br/>
      </w:r>
      <w:r>
        <w:rPr>
          <w:rFonts w:ascii="Calibri" w:hAnsi="Calibri"/>
          <w:color w:val="2D3748"/>
          <w:sz w:val="22"/>
        </w:rPr>
        <w:t>Date de l'évaluation : 18/10/2026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Résultats obtenus :</w:t>
      </w:r>
      <w:r>
        <w:br/>
      </w:r>
      <w:r>
        <w:rPr>
          <w:rFonts w:ascii="Calibri" w:hAnsi="Calibri"/>
          <w:color w:val="2D3748"/>
          <w:sz w:val="22"/>
        </w:rPr>
        <w:t>- Note finale : 15 / 20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Appréciation générale de l'équipe pédagogique :</w:t>
      </w:r>
      <w:r>
        <w:br/>
      </w:r>
      <w:r>
        <w:rPr>
          <w:rFonts w:ascii="Calibri" w:hAnsi="Calibri"/>
          <w:color w:val="2D3748"/>
          <w:sz w:val="22"/>
        </w:rPr>
        <w:t>Excellent travail et investissement sérieux tout au long de la période.</w:t>
      </w:r>
      <w:r>
        <w:br/>
      </w:r>
      <w:r>
        <w:rPr>
          <w:rFonts w:ascii="Calibri" w:hAnsi="Calibri"/>
          <w:color w:val="2D3748"/>
          <w:sz w:val="22"/>
        </w:rPr>
        <w:t>Les compétences requises ont été validées avec succès.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 Word bulletin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75.00 €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Le Responsable Pédagogique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TEST-DOCX-BULLETIN-0001 -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