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0EEBB" w14:textId="2CF5A5D6" w:rsidR="004556A6" w:rsidRDefault="004556A6">
      <w:r>
        <w:rPr>
          <w:lang w:val="fr-FR"/>
        </w:rPr>
        <w:t>Tests fonctionnels</w:t>
      </w:r>
    </w:p>
    <w:tbl>
      <w:tblPr>
        <w:tblStyle w:val="Trameclaire-Accent1"/>
        <w:tblW w:w="5000" w:type="pct"/>
        <w:tblLook w:val="0660" w:firstRow="1" w:lastRow="1" w:firstColumn="0" w:lastColumn="0" w:noHBand="1" w:noVBand="1"/>
      </w:tblPr>
      <w:tblGrid>
        <w:gridCol w:w="3868"/>
        <w:gridCol w:w="1847"/>
        <w:gridCol w:w="1847"/>
        <w:gridCol w:w="1844"/>
      </w:tblGrid>
      <w:tr w:rsidR="004556A6" w14:paraId="17257B42" w14:textId="77777777" w:rsidTr="00323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56" w:type="pct"/>
            <w:noWrap/>
          </w:tcPr>
          <w:p w14:paraId="3E532E5C" w14:textId="5A118663" w:rsidR="004556A6" w:rsidRDefault="004556A6">
            <w:r>
              <w:rPr>
                <w:lang w:val="fr-FR"/>
              </w:rPr>
              <w:t>Fonctionnalité</w:t>
            </w:r>
          </w:p>
        </w:tc>
        <w:tc>
          <w:tcPr>
            <w:tcW w:w="982" w:type="pct"/>
          </w:tcPr>
          <w:p w14:paraId="182662A1" w14:textId="547392EA" w:rsidR="004556A6" w:rsidRDefault="004556A6">
            <w:r>
              <w:t>Action de l’entité</w:t>
            </w:r>
          </w:p>
        </w:tc>
        <w:tc>
          <w:tcPr>
            <w:tcW w:w="982" w:type="pct"/>
          </w:tcPr>
          <w:p w14:paraId="13A280D9" w14:textId="7A9BCB5D" w:rsidR="004556A6" w:rsidRDefault="004556A6">
            <w:r>
              <w:rPr>
                <w:lang w:val="fr-FR"/>
              </w:rPr>
              <w:t>Données envoyée</w:t>
            </w:r>
          </w:p>
        </w:tc>
        <w:tc>
          <w:tcPr>
            <w:tcW w:w="980" w:type="pct"/>
          </w:tcPr>
          <w:p w14:paraId="5C35CDD0" w14:textId="54599F99" w:rsidR="004556A6" w:rsidRDefault="004556A6">
            <w:r>
              <w:rPr>
                <w:lang w:val="fr-FR"/>
              </w:rPr>
              <w:t>Résultat attendu</w:t>
            </w:r>
          </w:p>
        </w:tc>
      </w:tr>
      <w:tr w:rsidR="004556A6" w14:paraId="05E445ED" w14:textId="77777777" w:rsidTr="00323350">
        <w:tc>
          <w:tcPr>
            <w:tcW w:w="2056" w:type="pct"/>
            <w:noWrap/>
          </w:tcPr>
          <w:p w14:paraId="3AC15DA6" w14:textId="4222C0CF" w:rsidR="004556A6" w:rsidRPr="004556A6" w:rsidRDefault="004556A6">
            <w:pPr>
              <w:rPr>
                <w:i/>
                <w:iCs/>
              </w:rPr>
            </w:pPr>
            <w:r>
              <w:rPr>
                <w:i/>
                <w:iCs/>
              </w:rPr>
              <w:t>Fonctionnalités universelles</w:t>
            </w:r>
          </w:p>
        </w:tc>
        <w:tc>
          <w:tcPr>
            <w:tcW w:w="982" w:type="pct"/>
          </w:tcPr>
          <w:p w14:paraId="27327848" w14:textId="77777777" w:rsidR="004556A6" w:rsidRDefault="004556A6">
            <w:pPr>
              <w:rPr>
                <w:rStyle w:val="Accentuationlgre"/>
              </w:rPr>
            </w:pPr>
          </w:p>
        </w:tc>
        <w:tc>
          <w:tcPr>
            <w:tcW w:w="982" w:type="pct"/>
          </w:tcPr>
          <w:p w14:paraId="563D26DD" w14:textId="77777777" w:rsidR="004556A6" w:rsidRDefault="004556A6"/>
        </w:tc>
        <w:tc>
          <w:tcPr>
            <w:tcW w:w="980" w:type="pct"/>
          </w:tcPr>
          <w:p w14:paraId="0308DBC8" w14:textId="77777777" w:rsidR="004556A6" w:rsidRDefault="004556A6"/>
        </w:tc>
      </w:tr>
      <w:tr w:rsidR="00B43668" w14:paraId="2DB4317E" w14:textId="77777777" w:rsidTr="00323350">
        <w:tc>
          <w:tcPr>
            <w:tcW w:w="2056" w:type="pct"/>
            <w:noWrap/>
          </w:tcPr>
          <w:p w14:paraId="6E4B9862" w14:textId="61EE0B51" w:rsidR="00B43668" w:rsidRPr="00B43668" w:rsidRDefault="00273891">
            <w:r>
              <w:t>Utilisation de la caméra</w:t>
            </w:r>
          </w:p>
        </w:tc>
        <w:tc>
          <w:tcPr>
            <w:tcW w:w="982" w:type="pct"/>
          </w:tcPr>
          <w:p w14:paraId="6521CC14" w14:textId="0172E0E5" w:rsidR="00B43668" w:rsidRPr="00273891" w:rsidRDefault="00273891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Le système ouvre la caméra de l’ordinateur</w:t>
            </w:r>
          </w:p>
        </w:tc>
        <w:tc>
          <w:tcPr>
            <w:tcW w:w="982" w:type="pct"/>
          </w:tcPr>
          <w:p w14:paraId="5C9F0B6F" w14:textId="0E19BF0C" w:rsidR="00B43668" w:rsidRDefault="00273891">
            <w:r>
              <w:t>Aucune</w:t>
            </w:r>
          </w:p>
        </w:tc>
        <w:tc>
          <w:tcPr>
            <w:tcW w:w="980" w:type="pct"/>
          </w:tcPr>
          <w:p w14:paraId="5C8677F1" w14:textId="55ADFC51" w:rsidR="00B43668" w:rsidRDefault="00273891">
            <w:r>
              <w:t>Caméra ouverte</w:t>
            </w:r>
          </w:p>
        </w:tc>
      </w:tr>
      <w:tr w:rsidR="00273891" w14:paraId="107F61F4" w14:textId="77777777" w:rsidTr="00323350">
        <w:tc>
          <w:tcPr>
            <w:tcW w:w="2056" w:type="pct"/>
            <w:noWrap/>
          </w:tcPr>
          <w:p w14:paraId="5A355614" w14:textId="4FDBB4CE" w:rsidR="00273891" w:rsidRDefault="00273891">
            <w:r>
              <w:t>Détection de la main</w:t>
            </w:r>
          </w:p>
        </w:tc>
        <w:tc>
          <w:tcPr>
            <w:tcW w:w="982" w:type="pct"/>
          </w:tcPr>
          <w:p w14:paraId="4B3432C1" w14:textId="0BD6986F" w:rsidR="00273891" w:rsidRDefault="00273891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L’entité montre une main à la caméra</w:t>
            </w:r>
          </w:p>
        </w:tc>
        <w:tc>
          <w:tcPr>
            <w:tcW w:w="982" w:type="pct"/>
          </w:tcPr>
          <w:p w14:paraId="2C8BE8C3" w14:textId="7781E581" w:rsidR="00273891" w:rsidRDefault="00273891">
            <w:r>
              <w:t>Main</w:t>
            </w:r>
          </w:p>
        </w:tc>
        <w:tc>
          <w:tcPr>
            <w:tcW w:w="980" w:type="pct"/>
          </w:tcPr>
          <w:p w14:paraId="0E6D41BB" w14:textId="54FEAD0D" w:rsidR="00273891" w:rsidRDefault="00273891">
            <w:r>
              <w:t>Le système dessine sur la main.</w:t>
            </w:r>
          </w:p>
        </w:tc>
      </w:tr>
      <w:tr w:rsidR="00273891" w14:paraId="4FA30BC1" w14:textId="77777777" w:rsidTr="00323350">
        <w:tc>
          <w:tcPr>
            <w:tcW w:w="2056" w:type="pct"/>
            <w:noWrap/>
          </w:tcPr>
          <w:p w14:paraId="0E660D36" w14:textId="21BE2754" w:rsidR="00273891" w:rsidRDefault="00273891">
            <w:r>
              <w:t>Détection de la main</w:t>
            </w:r>
          </w:p>
        </w:tc>
        <w:tc>
          <w:tcPr>
            <w:tcW w:w="982" w:type="pct"/>
          </w:tcPr>
          <w:p w14:paraId="7C158297" w14:textId="4757CD5F" w:rsidR="00273891" w:rsidRDefault="00273891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L’entité montre plus d’une main à la caméra</w:t>
            </w:r>
          </w:p>
        </w:tc>
        <w:tc>
          <w:tcPr>
            <w:tcW w:w="982" w:type="pct"/>
          </w:tcPr>
          <w:p w14:paraId="603FE0FA" w14:textId="79D39356" w:rsidR="00273891" w:rsidRDefault="00273891">
            <w:r>
              <w:t>Mains</w:t>
            </w:r>
          </w:p>
        </w:tc>
        <w:tc>
          <w:tcPr>
            <w:tcW w:w="980" w:type="pct"/>
          </w:tcPr>
          <w:p w14:paraId="0DA6B60F" w14:textId="3682DC33" w:rsidR="00273891" w:rsidRDefault="00273891">
            <w:r>
              <w:t>Le système dessine sur une seule main.</w:t>
            </w:r>
          </w:p>
        </w:tc>
      </w:tr>
      <w:tr w:rsidR="004556A6" w14:paraId="04266409" w14:textId="77777777" w:rsidTr="00323350">
        <w:tc>
          <w:tcPr>
            <w:tcW w:w="2056" w:type="pct"/>
            <w:noWrap/>
          </w:tcPr>
          <w:p w14:paraId="13F64C86" w14:textId="77777777" w:rsidR="004556A6" w:rsidRDefault="004556A6"/>
        </w:tc>
        <w:tc>
          <w:tcPr>
            <w:tcW w:w="982" w:type="pct"/>
          </w:tcPr>
          <w:p w14:paraId="6AE27756" w14:textId="70D7ECC0" w:rsidR="004556A6" w:rsidRDefault="004556A6">
            <w:pPr>
              <w:rPr>
                <w:rStyle w:val="Accentuationlgre"/>
              </w:rPr>
            </w:pPr>
          </w:p>
        </w:tc>
        <w:tc>
          <w:tcPr>
            <w:tcW w:w="982" w:type="pct"/>
          </w:tcPr>
          <w:p w14:paraId="0D090319" w14:textId="77777777" w:rsidR="004556A6" w:rsidRDefault="004556A6"/>
        </w:tc>
        <w:tc>
          <w:tcPr>
            <w:tcW w:w="980" w:type="pct"/>
          </w:tcPr>
          <w:p w14:paraId="2DC89C71" w14:textId="77777777" w:rsidR="004556A6" w:rsidRDefault="004556A6"/>
        </w:tc>
      </w:tr>
      <w:tr w:rsidR="004556A6" w14:paraId="27E4CE23" w14:textId="77777777" w:rsidTr="00323350">
        <w:tc>
          <w:tcPr>
            <w:tcW w:w="2056" w:type="pct"/>
            <w:noWrap/>
          </w:tcPr>
          <w:p w14:paraId="4FD85D99" w14:textId="444A9BA9" w:rsidR="004556A6" w:rsidRDefault="004556A6">
            <w:r>
              <w:rPr>
                <w:lang w:val="fr-FR"/>
              </w:rPr>
              <w:t>Ouvrir le mode « traduction »</w:t>
            </w:r>
          </w:p>
        </w:tc>
        <w:tc>
          <w:tcPr>
            <w:tcW w:w="982" w:type="pct"/>
          </w:tcPr>
          <w:p w14:paraId="3A8B967E" w14:textId="27ED00F9" w:rsidR="004556A6" w:rsidRPr="004556A6" w:rsidRDefault="004556A6">
            <w:pPr>
              <w:pStyle w:val="DecimalAligned"/>
            </w:pPr>
            <w:r>
              <w:t>Sur le menu principal, appuyer sur la touche 1</w:t>
            </w:r>
          </w:p>
        </w:tc>
        <w:tc>
          <w:tcPr>
            <w:tcW w:w="982" w:type="pct"/>
          </w:tcPr>
          <w:p w14:paraId="1819266F" w14:textId="2DE723A0" w:rsidR="004556A6" w:rsidRDefault="004556A6">
            <w:pPr>
              <w:pStyle w:val="DecimalAligned"/>
            </w:pPr>
            <w:r>
              <w:t>Touche 1</w:t>
            </w:r>
          </w:p>
        </w:tc>
        <w:tc>
          <w:tcPr>
            <w:tcW w:w="980" w:type="pct"/>
          </w:tcPr>
          <w:p w14:paraId="17E42ED1" w14:textId="1A483ACB" w:rsidR="004556A6" w:rsidRDefault="004556A6">
            <w:pPr>
              <w:pStyle w:val="DecimalAligned"/>
            </w:pPr>
            <w:r>
              <w:t>L’entité se trouve en mode « traduction »</w:t>
            </w:r>
          </w:p>
        </w:tc>
      </w:tr>
      <w:tr w:rsidR="004556A6" w14:paraId="009C6DF9" w14:textId="77777777" w:rsidTr="00323350">
        <w:tc>
          <w:tcPr>
            <w:tcW w:w="2056" w:type="pct"/>
            <w:noWrap/>
          </w:tcPr>
          <w:p w14:paraId="0FC4CFC3" w14:textId="4AE664F7" w:rsidR="004556A6" w:rsidRDefault="004556A6">
            <w:r>
              <w:rPr>
                <w:lang w:val="fr-FR"/>
              </w:rPr>
              <w:t>Ouvrir le mode « tutoriel »</w:t>
            </w:r>
          </w:p>
        </w:tc>
        <w:tc>
          <w:tcPr>
            <w:tcW w:w="982" w:type="pct"/>
          </w:tcPr>
          <w:p w14:paraId="0C63246A" w14:textId="2C9F61A2" w:rsidR="004556A6" w:rsidRPr="004556A6" w:rsidRDefault="004556A6">
            <w:pPr>
              <w:pStyle w:val="DecimalAligned"/>
            </w:pPr>
            <w:r>
              <w:t>Sur le menu principal, appuyer sur la touche 2</w:t>
            </w:r>
          </w:p>
        </w:tc>
        <w:tc>
          <w:tcPr>
            <w:tcW w:w="982" w:type="pct"/>
          </w:tcPr>
          <w:p w14:paraId="5278AF4D" w14:textId="2BF401C1" w:rsidR="004556A6" w:rsidRDefault="004556A6">
            <w:pPr>
              <w:pStyle w:val="DecimalAligned"/>
            </w:pPr>
            <w:r>
              <w:t>Touche 2</w:t>
            </w:r>
          </w:p>
        </w:tc>
        <w:tc>
          <w:tcPr>
            <w:tcW w:w="980" w:type="pct"/>
          </w:tcPr>
          <w:p w14:paraId="7AEA1109" w14:textId="27FFAA2B" w:rsidR="004556A6" w:rsidRPr="004556A6" w:rsidRDefault="004556A6">
            <w:pPr>
              <w:pStyle w:val="DecimalAligned"/>
            </w:pPr>
            <w:r>
              <w:t>L’entité se trouve en mode « tutoriel »</w:t>
            </w:r>
          </w:p>
        </w:tc>
      </w:tr>
      <w:tr w:rsidR="004556A6" w14:paraId="24DC56E0" w14:textId="77777777" w:rsidTr="00323350">
        <w:tc>
          <w:tcPr>
            <w:tcW w:w="2056" w:type="pct"/>
            <w:noWrap/>
          </w:tcPr>
          <w:p w14:paraId="0C33ABEC" w14:textId="3746A614" w:rsidR="004556A6" w:rsidRDefault="004556A6">
            <w:r>
              <w:rPr>
                <w:lang w:val="fr-FR"/>
              </w:rPr>
              <w:t xml:space="preserve">Changer de mode </w:t>
            </w:r>
            <w:r>
              <w:rPr>
                <w:lang w:val="fr-FR"/>
              </w:rPr>
              <w:br/>
              <w:t xml:space="preserve">(« tutoriel » vers « traduction ») </w:t>
            </w:r>
          </w:p>
        </w:tc>
        <w:tc>
          <w:tcPr>
            <w:tcW w:w="982" w:type="pct"/>
          </w:tcPr>
          <w:p w14:paraId="355734A2" w14:textId="7928D842" w:rsidR="004556A6" w:rsidRPr="004556A6" w:rsidRDefault="004556A6">
            <w:pPr>
              <w:pStyle w:val="DecimalAligned"/>
            </w:pPr>
            <w:r>
              <w:t>Sur le mode « tutoriel », appuyer sur la touche 1</w:t>
            </w:r>
          </w:p>
        </w:tc>
        <w:tc>
          <w:tcPr>
            <w:tcW w:w="982" w:type="pct"/>
          </w:tcPr>
          <w:p w14:paraId="6D8AFD28" w14:textId="186E531D" w:rsidR="004556A6" w:rsidRDefault="004556A6">
            <w:pPr>
              <w:pStyle w:val="DecimalAligned"/>
            </w:pPr>
            <w:r>
              <w:t>Touche 1</w:t>
            </w:r>
          </w:p>
        </w:tc>
        <w:tc>
          <w:tcPr>
            <w:tcW w:w="980" w:type="pct"/>
          </w:tcPr>
          <w:p w14:paraId="081EE8F9" w14:textId="344335AF" w:rsidR="004556A6" w:rsidRDefault="004556A6">
            <w:pPr>
              <w:pStyle w:val="DecimalAligned"/>
            </w:pPr>
            <w:r>
              <w:t>L’entité se trouve en mode « traduction »</w:t>
            </w:r>
          </w:p>
        </w:tc>
      </w:tr>
      <w:tr w:rsidR="004556A6" w14:paraId="5AD5ED9B" w14:textId="77777777" w:rsidTr="00323350">
        <w:tc>
          <w:tcPr>
            <w:tcW w:w="2056" w:type="pct"/>
            <w:noWrap/>
          </w:tcPr>
          <w:p w14:paraId="33FD8E9E" w14:textId="655678C2" w:rsidR="004556A6" w:rsidRDefault="004556A6">
            <w:r>
              <w:rPr>
                <w:lang w:val="fr-FR"/>
              </w:rPr>
              <w:t xml:space="preserve">Changer de mode </w:t>
            </w:r>
            <w:r>
              <w:rPr>
                <w:lang w:val="fr-FR"/>
              </w:rPr>
              <w:br/>
              <w:t>(« traduction » vers « tutoriel »)</w:t>
            </w:r>
          </w:p>
        </w:tc>
        <w:tc>
          <w:tcPr>
            <w:tcW w:w="982" w:type="pct"/>
          </w:tcPr>
          <w:p w14:paraId="21550291" w14:textId="02819799" w:rsidR="004556A6" w:rsidRDefault="004556A6">
            <w:pPr>
              <w:pStyle w:val="DecimalAligned"/>
            </w:pPr>
            <w:r>
              <w:t>Sur le mode « traduction », appuyer sur la touche 2</w:t>
            </w:r>
          </w:p>
        </w:tc>
        <w:tc>
          <w:tcPr>
            <w:tcW w:w="982" w:type="pct"/>
          </w:tcPr>
          <w:p w14:paraId="55502CDF" w14:textId="5BCCB111" w:rsidR="004556A6" w:rsidRDefault="004556A6">
            <w:pPr>
              <w:pStyle w:val="DecimalAligned"/>
            </w:pPr>
            <w:r>
              <w:t>Touche 2</w:t>
            </w:r>
          </w:p>
        </w:tc>
        <w:tc>
          <w:tcPr>
            <w:tcW w:w="980" w:type="pct"/>
          </w:tcPr>
          <w:p w14:paraId="7FD649B0" w14:textId="1CEB8B99" w:rsidR="004556A6" w:rsidRPr="004556A6" w:rsidRDefault="004556A6">
            <w:pPr>
              <w:pStyle w:val="DecimalAligned"/>
            </w:pPr>
            <w:r>
              <w:t>L’entité se trouve en mode « tutoriel »</w:t>
            </w:r>
          </w:p>
        </w:tc>
      </w:tr>
      <w:tr w:rsidR="004556A6" w14:paraId="61430FC2" w14:textId="77777777" w:rsidTr="00323350">
        <w:tc>
          <w:tcPr>
            <w:tcW w:w="2056" w:type="pct"/>
            <w:noWrap/>
          </w:tcPr>
          <w:p w14:paraId="351C7B16" w14:textId="77777777" w:rsidR="004556A6" w:rsidRDefault="004556A6">
            <w:pPr>
              <w:rPr>
                <w:lang w:val="fr-FR"/>
              </w:rPr>
            </w:pPr>
            <w:r>
              <w:rPr>
                <w:lang w:val="fr-FR"/>
              </w:rPr>
              <w:t>Quitter un mode</w:t>
            </w:r>
            <w:r>
              <w:rPr>
                <w:lang w:val="fr-FR"/>
              </w:rPr>
              <w:br/>
              <w:t xml:space="preserve"> (« traduction » vers le menu principal)</w:t>
            </w:r>
          </w:p>
          <w:p w14:paraId="5C093922" w14:textId="66E3BDC5" w:rsidR="004556A6" w:rsidRDefault="004556A6"/>
        </w:tc>
        <w:tc>
          <w:tcPr>
            <w:tcW w:w="982" w:type="pct"/>
          </w:tcPr>
          <w:p w14:paraId="68E1C7C8" w14:textId="60F45E0D" w:rsidR="004556A6" w:rsidRDefault="004556A6">
            <w:pPr>
              <w:pStyle w:val="DecimalAligned"/>
            </w:pPr>
            <w:r>
              <w:t>Sur le mode « traduction », appuyer sur la touche « q »</w:t>
            </w:r>
          </w:p>
        </w:tc>
        <w:tc>
          <w:tcPr>
            <w:tcW w:w="982" w:type="pct"/>
          </w:tcPr>
          <w:p w14:paraId="38BA3C37" w14:textId="4E8266B9" w:rsidR="004556A6" w:rsidRDefault="004556A6">
            <w:pPr>
              <w:pStyle w:val="DecimalAligned"/>
            </w:pPr>
            <w:r>
              <w:t>Touche « q »</w:t>
            </w:r>
          </w:p>
        </w:tc>
        <w:tc>
          <w:tcPr>
            <w:tcW w:w="980" w:type="pct"/>
          </w:tcPr>
          <w:p w14:paraId="5BA4EDC9" w14:textId="65FB8A9C" w:rsidR="004556A6" w:rsidRPr="004556A6" w:rsidRDefault="004556A6">
            <w:pPr>
              <w:pStyle w:val="DecimalAligned"/>
            </w:pPr>
            <w:r>
              <w:t>L’entité se trouve au menu principal</w:t>
            </w:r>
          </w:p>
        </w:tc>
      </w:tr>
      <w:tr w:rsidR="004556A6" w14:paraId="001E95C6" w14:textId="77777777" w:rsidTr="00323350">
        <w:tc>
          <w:tcPr>
            <w:tcW w:w="2056" w:type="pct"/>
            <w:noWrap/>
          </w:tcPr>
          <w:p w14:paraId="53C80BA8" w14:textId="77777777" w:rsidR="004556A6" w:rsidRDefault="004556A6">
            <w:pPr>
              <w:rPr>
                <w:lang w:val="fr-FR"/>
              </w:rPr>
            </w:pPr>
            <w:r>
              <w:rPr>
                <w:lang w:val="fr-FR"/>
              </w:rPr>
              <w:t xml:space="preserve">Quitter un mode </w:t>
            </w:r>
            <w:r>
              <w:rPr>
                <w:lang w:val="fr-FR"/>
              </w:rPr>
              <w:br/>
              <w:t>(« tutoriel » vers le menu principal)</w:t>
            </w:r>
          </w:p>
          <w:p w14:paraId="4AE98268" w14:textId="236EA604" w:rsidR="004556A6" w:rsidRDefault="004556A6"/>
        </w:tc>
        <w:tc>
          <w:tcPr>
            <w:tcW w:w="982" w:type="pct"/>
          </w:tcPr>
          <w:p w14:paraId="7B3C9E9A" w14:textId="770A3C69" w:rsidR="004556A6" w:rsidRPr="004556A6" w:rsidRDefault="004556A6">
            <w:pPr>
              <w:pStyle w:val="DecimalAligned"/>
            </w:pPr>
            <w:r>
              <w:t>Sur le mode « tutoriel », appuyer sur la touche « q »</w:t>
            </w:r>
          </w:p>
        </w:tc>
        <w:tc>
          <w:tcPr>
            <w:tcW w:w="982" w:type="pct"/>
          </w:tcPr>
          <w:p w14:paraId="5F9D7D71" w14:textId="7702D074" w:rsidR="004556A6" w:rsidRDefault="004556A6">
            <w:pPr>
              <w:pStyle w:val="DecimalAligned"/>
            </w:pPr>
            <w:r>
              <w:t>Touche « q »</w:t>
            </w:r>
          </w:p>
        </w:tc>
        <w:tc>
          <w:tcPr>
            <w:tcW w:w="980" w:type="pct"/>
          </w:tcPr>
          <w:p w14:paraId="37E24FDD" w14:textId="568B6CDA" w:rsidR="004556A6" w:rsidRPr="004556A6" w:rsidRDefault="004556A6">
            <w:pPr>
              <w:pStyle w:val="DecimalAligned"/>
            </w:pPr>
            <w:r>
              <w:t>L’entité se trouve au menu principal</w:t>
            </w:r>
          </w:p>
        </w:tc>
      </w:tr>
      <w:tr w:rsidR="004556A6" w14:paraId="0A22D04E" w14:textId="77777777" w:rsidTr="00323350">
        <w:tc>
          <w:tcPr>
            <w:tcW w:w="2056" w:type="pct"/>
            <w:noWrap/>
          </w:tcPr>
          <w:p w14:paraId="174E2F74" w14:textId="77777777" w:rsidR="004556A6" w:rsidRDefault="004556A6">
            <w:r>
              <w:rPr>
                <w:lang w:val="fr-FR"/>
              </w:rPr>
              <w:lastRenderedPageBreak/>
              <w:t>Quitter l’application</w:t>
            </w:r>
            <w:r>
              <w:rPr>
                <w:lang w:val="fr-FR"/>
              </w:rPr>
              <w:br/>
            </w:r>
          </w:p>
          <w:p w14:paraId="04DB2954" w14:textId="77777777" w:rsidR="00323350" w:rsidRDefault="00323350"/>
          <w:p w14:paraId="30648128" w14:textId="07D5B929" w:rsidR="00323350" w:rsidRDefault="00323350"/>
        </w:tc>
        <w:tc>
          <w:tcPr>
            <w:tcW w:w="982" w:type="pct"/>
          </w:tcPr>
          <w:p w14:paraId="1ABBA62A" w14:textId="42B67C63" w:rsidR="004556A6" w:rsidRPr="004556A6" w:rsidRDefault="004556A6">
            <w:pPr>
              <w:pStyle w:val="DecimalAligned"/>
            </w:pPr>
            <w:r>
              <w:t>Sur le menu principal, appuyer sur la touche « q »</w:t>
            </w:r>
          </w:p>
        </w:tc>
        <w:tc>
          <w:tcPr>
            <w:tcW w:w="982" w:type="pct"/>
          </w:tcPr>
          <w:p w14:paraId="2BE257D3" w14:textId="7A641425" w:rsidR="004556A6" w:rsidRDefault="004556A6">
            <w:pPr>
              <w:pStyle w:val="DecimalAligned"/>
            </w:pPr>
            <w:r>
              <w:t>Touche « q »</w:t>
            </w:r>
          </w:p>
        </w:tc>
        <w:tc>
          <w:tcPr>
            <w:tcW w:w="980" w:type="pct"/>
          </w:tcPr>
          <w:p w14:paraId="255006D5" w14:textId="22FE04BA" w:rsidR="004556A6" w:rsidRDefault="004556A6">
            <w:pPr>
              <w:pStyle w:val="DecimalAligned"/>
            </w:pPr>
            <w:r>
              <w:t>L’application se ferme</w:t>
            </w:r>
          </w:p>
        </w:tc>
      </w:tr>
      <w:tr w:rsidR="004556A6" w14:paraId="17D9D47D" w14:textId="77777777" w:rsidTr="00323350">
        <w:tc>
          <w:tcPr>
            <w:tcW w:w="2056" w:type="pct"/>
            <w:noWrap/>
          </w:tcPr>
          <w:p w14:paraId="173D7866" w14:textId="0A031A4D" w:rsidR="004556A6" w:rsidRPr="004556A6" w:rsidRDefault="004556A6">
            <w:pPr>
              <w:rPr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 xml:space="preserve">Fonctionnalités </w:t>
            </w:r>
            <w:r w:rsidR="00323350">
              <w:rPr>
                <w:i/>
                <w:iCs/>
                <w:lang w:val="fr-FR"/>
              </w:rPr>
              <w:t>en mode « traduction »</w:t>
            </w:r>
          </w:p>
        </w:tc>
        <w:tc>
          <w:tcPr>
            <w:tcW w:w="982" w:type="pct"/>
          </w:tcPr>
          <w:p w14:paraId="2C40955B" w14:textId="77777777" w:rsidR="004556A6" w:rsidRDefault="004556A6">
            <w:pPr>
              <w:pStyle w:val="DecimalAligned"/>
            </w:pPr>
          </w:p>
        </w:tc>
        <w:tc>
          <w:tcPr>
            <w:tcW w:w="982" w:type="pct"/>
          </w:tcPr>
          <w:p w14:paraId="44AE95A8" w14:textId="77777777" w:rsidR="004556A6" w:rsidRDefault="004556A6">
            <w:pPr>
              <w:pStyle w:val="DecimalAligned"/>
            </w:pPr>
          </w:p>
        </w:tc>
        <w:tc>
          <w:tcPr>
            <w:tcW w:w="980" w:type="pct"/>
          </w:tcPr>
          <w:p w14:paraId="78B02073" w14:textId="77777777" w:rsidR="004556A6" w:rsidRDefault="004556A6">
            <w:pPr>
              <w:pStyle w:val="DecimalAligned"/>
            </w:pPr>
          </w:p>
        </w:tc>
      </w:tr>
      <w:tr w:rsidR="004556A6" w14:paraId="1687BF49" w14:textId="77777777" w:rsidTr="00323350">
        <w:tc>
          <w:tcPr>
            <w:tcW w:w="2056" w:type="pct"/>
            <w:noWrap/>
          </w:tcPr>
          <w:p w14:paraId="749DF947" w14:textId="756EE7A8" w:rsidR="004556A6" w:rsidRDefault="004556A6">
            <w:r>
              <w:rPr>
                <w:lang w:val="fr-FR"/>
              </w:rPr>
              <w:t xml:space="preserve">Détection du signe de main </w:t>
            </w:r>
          </w:p>
        </w:tc>
        <w:tc>
          <w:tcPr>
            <w:tcW w:w="982" w:type="pct"/>
          </w:tcPr>
          <w:p w14:paraId="6B711ACB" w14:textId="7F14F0D0" w:rsidR="004556A6" w:rsidRPr="004556A6" w:rsidRDefault="004556A6">
            <w:pPr>
              <w:pStyle w:val="DecimalAligned"/>
            </w:pPr>
            <w:r>
              <w:t>L’entité signe un « A »</w:t>
            </w:r>
          </w:p>
        </w:tc>
        <w:tc>
          <w:tcPr>
            <w:tcW w:w="982" w:type="pct"/>
          </w:tcPr>
          <w:p w14:paraId="6D1DBD47" w14:textId="4E679421" w:rsidR="004556A6" w:rsidRDefault="004556A6">
            <w:pPr>
              <w:pStyle w:val="DecimalAligned"/>
            </w:pPr>
            <w:r>
              <w:t>Repères de la main de l’entité</w:t>
            </w:r>
          </w:p>
        </w:tc>
        <w:tc>
          <w:tcPr>
            <w:tcW w:w="980" w:type="pct"/>
          </w:tcPr>
          <w:p w14:paraId="28F33D69" w14:textId="2B14CC3A" w:rsidR="004556A6" w:rsidRDefault="00323350">
            <w:pPr>
              <w:pStyle w:val="DecimalAligned"/>
            </w:pPr>
            <w:r>
              <w:t>Le système ajoute la lettre « A » à la phrase affichée</w:t>
            </w:r>
          </w:p>
        </w:tc>
      </w:tr>
      <w:tr w:rsidR="00323350" w14:paraId="447049D1" w14:textId="77777777" w:rsidTr="00323350">
        <w:tc>
          <w:tcPr>
            <w:tcW w:w="2056" w:type="pct"/>
            <w:noWrap/>
          </w:tcPr>
          <w:p w14:paraId="70C21AB3" w14:textId="6B65C9D3" w:rsidR="00323350" w:rsidRDefault="00323350" w:rsidP="00323350">
            <w:r>
              <w:rPr>
                <w:lang w:val="fr-FR"/>
              </w:rPr>
              <w:t xml:space="preserve">Détection du signe de main </w:t>
            </w:r>
          </w:p>
        </w:tc>
        <w:tc>
          <w:tcPr>
            <w:tcW w:w="982" w:type="pct"/>
          </w:tcPr>
          <w:p w14:paraId="6187344B" w14:textId="64750F20" w:rsidR="00323350" w:rsidRDefault="00323350" w:rsidP="00323350">
            <w:pPr>
              <w:pStyle w:val="DecimalAligned"/>
            </w:pPr>
            <w:r>
              <w:t>L’entité signe un « </w:t>
            </w:r>
            <w:r>
              <w:t>B</w:t>
            </w:r>
            <w:r>
              <w:t> »</w:t>
            </w:r>
          </w:p>
        </w:tc>
        <w:tc>
          <w:tcPr>
            <w:tcW w:w="982" w:type="pct"/>
          </w:tcPr>
          <w:p w14:paraId="1AEE1769" w14:textId="1BD62457" w:rsidR="00323350" w:rsidRDefault="00323350" w:rsidP="00323350">
            <w:pPr>
              <w:pStyle w:val="DecimalAligned"/>
            </w:pPr>
            <w:r>
              <w:t>Repères de la main de l’entité</w:t>
            </w:r>
          </w:p>
        </w:tc>
        <w:tc>
          <w:tcPr>
            <w:tcW w:w="980" w:type="pct"/>
          </w:tcPr>
          <w:p w14:paraId="3B04DBC8" w14:textId="100F1038" w:rsidR="00323350" w:rsidRDefault="00323350" w:rsidP="00323350">
            <w:pPr>
              <w:pStyle w:val="DecimalAligned"/>
            </w:pPr>
            <w:r>
              <w:t>Le système ajoute la lettre « </w:t>
            </w:r>
            <w:r>
              <w:t>B</w:t>
            </w:r>
            <w:r>
              <w:t> » à la phrase affichée</w:t>
            </w:r>
          </w:p>
        </w:tc>
      </w:tr>
      <w:tr w:rsidR="00323350" w14:paraId="6616E524" w14:textId="77777777" w:rsidTr="00323350">
        <w:tc>
          <w:tcPr>
            <w:tcW w:w="2056" w:type="pct"/>
            <w:noWrap/>
          </w:tcPr>
          <w:p w14:paraId="22CCBFAD" w14:textId="162D7990" w:rsidR="00323350" w:rsidRDefault="00323350" w:rsidP="00323350">
            <w:r>
              <w:rPr>
                <w:lang w:val="fr-FR"/>
              </w:rPr>
              <w:t xml:space="preserve">Détection du signe de main </w:t>
            </w:r>
          </w:p>
        </w:tc>
        <w:tc>
          <w:tcPr>
            <w:tcW w:w="982" w:type="pct"/>
          </w:tcPr>
          <w:p w14:paraId="23E22724" w14:textId="275F2FFB" w:rsidR="00323350" w:rsidRDefault="00323350" w:rsidP="00323350">
            <w:pPr>
              <w:pStyle w:val="DecimalAligned"/>
            </w:pPr>
            <w:r>
              <w:t>L’entité signe un « </w:t>
            </w:r>
            <w:r>
              <w:t>C</w:t>
            </w:r>
            <w:r>
              <w:t> »</w:t>
            </w:r>
          </w:p>
        </w:tc>
        <w:tc>
          <w:tcPr>
            <w:tcW w:w="982" w:type="pct"/>
          </w:tcPr>
          <w:p w14:paraId="36045B02" w14:textId="517BAB5C" w:rsidR="00323350" w:rsidRDefault="00323350" w:rsidP="00323350">
            <w:pPr>
              <w:pStyle w:val="DecimalAligned"/>
            </w:pPr>
            <w:r>
              <w:t>Repères de la main de l’entité</w:t>
            </w:r>
          </w:p>
        </w:tc>
        <w:tc>
          <w:tcPr>
            <w:tcW w:w="980" w:type="pct"/>
          </w:tcPr>
          <w:p w14:paraId="602427C7" w14:textId="1378611C" w:rsidR="00323350" w:rsidRDefault="00323350" w:rsidP="00323350">
            <w:pPr>
              <w:pStyle w:val="DecimalAligned"/>
            </w:pPr>
            <w:r>
              <w:t>Le système ajoute la lettre « </w:t>
            </w:r>
            <w:r>
              <w:t>C</w:t>
            </w:r>
            <w:r>
              <w:t> » à la phrase affichée</w:t>
            </w:r>
          </w:p>
        </w:tc>
      </w:tr>
      <w:tr w:rsidR="00323350" w14:paraId="6C2DAFAB" w14:textId="77777777" w:rsidTr="00323350">
        <w:tc>
          <w:tcPr>
            <w:tcW w:w="2056" w:type="pct"/>
            <w:noWrap/>
          </w:tcPr>
          <w:p w14:paraId="2A140ED1" w14:textId="727DD00D" w:rsidR="00323350" w:rsidRDefault="00323350" w:rsidP="00323350">
            <w:pPr>
              <w:rPr>
                <w:lang w:val="fr-FR"/>
              </w:rPr>
            </w:pPr>
            <w:r>
              <w:rPr>
                <w:lang w:val="fr-FR"/>
              </w:rPr>
              <w:t xml:space="preserve">Détection du signe de main </w:t>
            </w:r>
          </w:p>
        </w:tc>
        <w:tc>
          <w:tcPr>
            <w:tcW w:w="982" w:type="pct"/>
          </w:tcPr>
          <w:p w14:paraId="5E892271" w14:textId="234C4A8F" w:rsidR="00323350" w:rsidRDefault="00323350" w:rsidP="00323350">
            <w:pPr>
              <w:pStyle w:val="DecimalAligned"/>
            </w:pPr>
            <w:r>
              <w:t>L’entité signe un « </w:t>
            </w:r>
            <w:r>
              <w:t>D</w:t>
            </w:r>
            <w:r>
              <w:t> »</w:t>
            </w:r>
          </w:p>
        </w:tc>
        <w:tc>
          <w:tcPr>
            <w:tcW w:w="982" w:type="pct"/>
          </w:tcPr>
          <w:p w14:paraId="4DFB43EF" w14:textId="1E419717" w:rsidR="00323350" w:rsidRDefault="00323350" w:rsidP="00323350">
            <w:pPr>
              <w:pStyle w:val="DecimalAligned"/>
            </w:pPr>
            <w:r>
              <w:t>Repères de la main de l’entité</w:t>
            </w:r>
          </w:p>
        </w:tc>
        <w:tc>
          <w:tcPr>
            <w:tcW w:w="980" w:type="pct"/>
          </w:tcPr>
          <w:p w14:paraId="3B69FD78" w14:textId="39127079" w:rsidR="00323350" w:rsidRDefault="00323350" w:rsidP="00323350">
            <w:pPr>
              <w:pStyle w:val="DecimalAligned"/>
            </w:pPr>
            <w:r>
              <w:t>Le système ajoute la lettre « </w:t>
            </w:r>
            <w:r>
              <w:t xml:space="preserve">D </w:t>
            </w:r>
            <w:r>
              <w:t>» à la phrase affichée</w:t>
            </w:r>
          </w:p>
        </w:tc>
      </w:tr>
      <w:tr w:rsidR="00323350" w14:paraId="15768C25" w14:textId="77777777" w:rsidTr="00323350">
        <w:tc>
          <w:tcPr>
            <w:tcW w:w="2056" w:type="pct"/>
            <w:noWrap/>
          </w:tcPr>
          <w:p w14:paraId="069B9967" w14:textId="0A2B15D9" w:rsidR="00323350" w:rsidRDefault="00323350" w:rsidP="00323350">
            <w:pPr>
              <w:rPr>
                <w:lang w:val="fr-FR"/>
              </w:rPr>
            </w:pPr>
            <w:r>
              <w:rPr>
                <w:lang w:val="fr-FR"/>
              </w:rPr>
              <w:t xml:space="preserve">Détection du signe de main </w:t>
            </w:r>
          </w:p>
        </w:tc>
        <w:tc>
          <w:tcPr>
            <w:tcW w:w="982" w:type="pct"/>
          </w:tcPr>
          <w:p w14:paraId="1A58CA07" w14:textId="1A66F1C1" w:rsidR="00323350" w:rsidRDefault="00323350" w:rsidP="00323350">
            <w:pPr>
              <w:pStyle w:val="DecimalAligned"/>
            </w:pPr>
            <w:r>
              <w:t>L’entité signe un « </w:t>
            </w:r>
            <w:r>
              <w:t xml:space="preserve">E </w:t>
            </w:r>
            <w:r>
              <w:t>»</w:t>
            </w:r>
          </w:p>
        </w:tc>
        <w:tc>
          <w:tcPr>
            <w:tcW w:w="982" w:type="pct"/>
          </w:tcPr>
          <w:p w14:paraId="5B4B3E91" w14:textId="26165E47" w:rsidR="00323350" w:rsidRDefault="00323350" w:rsidP="00323350">
            <w:pPr>
              <w:pStyle w:val="DecimalAligned"/>
            </w:pPr>
            <w:r>
              <w:t>Repères de la main de l’entité</w:t>
            </w:r>
          </w:p>
        </w:tc>
        <w:tc>
          <w:tcPr>
            <w:tcW w:w="980" w:type="pct"/>
          </w:tcPr>
          <w:p w14:paraId="70AC1A36" w14:textId="077D0974" w:rsidR="00323350" w:rsidRDefault="00323350" w:rsidP="00323350">
            <w:pPr>
              <w:pStyle w:val="DecimalAligned"/>
            </w:pPr>
            <w:r>
              <w:t>Le système ajoute la lettre « </w:t>
            </w:r>
            <w:r>
              <w:t>E</w:t>
            </w:r>
            <w:r>
              <w:t> » à la phrase affichée</w:t>
            </w:r>
          </w:p>
        </w:tc>
      </w:tr>
      <w:tr w:rsidR="00323350" w14:paraId="52238BEE" w14:textId="77777777" w:rsidTr="00323350">
        <w:tc>
          <w:tcPr>
            <w:tcW w:w="2056" w:type="pct"/>
            <w:noWrap/>
          </w:tcPr>
          <w:p w14:paraId="763F40E8" w14:textId="231BDE4A" w:rsidR="00323350" w:rsidRDefault="00323350" w:rsidP="00323350">
            <w:pPr>
              <w:rPr>
                <w:lang w:val="fr-FR"/>
              </w:rPr>
            </w:pPr>
            <w:r>
              <w:rPr>
                <w:lang w:val="fr-FR"/>
              </w:rPr>
              <w:t xml:space="preserve">Détection du signe de main </w:t>
            </w:r>
          </w:p>
        </w:tc>
        <w:tc>
          <w:tcPr>
            <w:tcW w:w="982" w:type="pct"/>
          </w:tcPr>
          <w:p w14:paraId="73A9F2CC" w14:textId="34EC3CDE" w:rsidR="00323350" w:rsidRDefault="00323350" w:rsidP="00323350">
            <w:pPr>
              <w:pStyle w:val="DecimalAligned"/>
            </w:pPr>
            <w:r>
              <w:t>L’entité signe un « </w:t>
            </w:r>
            <w:r>
              <w:t>F</w:t>
            </w:r>
            <w:r>
              <w:t> »</w:t>
            </w:r>
          </w:p>
        </w:tc>
        <w:tc>
          <w:tcPr>
            <w:tcW w:w="982" w:type="pct"/>
          </w:tcPr>
          <w:p w14:paraId="59D47950" w14:textId="416560E1" w:rsidR="00323350" w:rsidRDefault="00323350" w:rsidP="00323350">
            <w:pPr>
              <w:pStyle w:val="DecimalAligned"/>
            </w:pPr>
            <w:r>
              <w:t>Repères de la main de l’entité</w:t>
            </w:r>
          </w:p>
        </w:tc>
        <w:tc>
          <w:tcPr>
            <w:tcW w:w="980" w:type="pct"/>
          </w:tcPr>
          <w:p w14:paraId="473EDFFB" w14:textId="549F49F5" w:rsidR="00323350" w:rsidRDefault="00323350" w:rsidP="00323350">
            <w:pPr>
              <w:pStyle w:val="DecimalAligned"/>
            </w:pPr>
            <w:r>
              <w:t>Le système ajoute la lettre « </w:t>
            </w:r>
            <w:r>
              <w:t>F</w:t>
            </w:r>
            <w:r>
              <w:t> » à la phrase affichée</w:t>
            </w:r>
          </w:p>
        </w:tc>
      </w:tr>
      <w:tr w:rsidR="00323350" w14:paraId="644CF722" w14:textId="77777777" w:rsidTr="00323350">
        <w:tc>
          <w:tcPr>
            <w:tcW w:w="2056" w:type="pct"/>
            <w:noWrap/>
          </w:tcPr>
          <w:p w14:paraId="17618CD8" w14:textId="71A1240E" w:rsidR="00323350" w:rsidRDefault="00323350" w:rsidP="00323350">
            <w:r>
              <w:rPr>
                <w:lang w:val="fr-FR"/>
              </w:rPr>
              <w:t xml:space="preserve">Détection du signe de main </w:t>
            </w:r>
          </w:p>
        </w:tc>
        <w:tc>
          <w:tcPr>
            <w:tcW w:w="982" w:type="pct"/>
          </w:tcPr>
          <w:p w14:paraId="1464EA20" w14:textId="7D42210E" w:rsidR="00323350" w:rsidRDefault="00323350" w:rsidP="00323350">
            <w:pPr>
              <w:pStyle w:val="DecimalAligned"/>
            </w:pPr>
            <w:r>
              <w:t>L’entité signe un « </w:t>
            </w:r>
            <w:r>
              <w:t>G</w:t>
            </w:r>
            <w:r>
              <w:t> »</w:t>
            </w:r>
          </w:p>
        </w:tc>
        <w:tc>
          <w:tcPr>
            <w:tcW w:w="982" w:type="pct"/>
          </w:tcPr>
          <w:p w14:paraId="7E76952E" w14:textId="4E2FFD2C" w:rsidR="00323350" w:rsidRDefault="00323350" w:rsidP="00323350">
            <w:pPr>
              <w:pStyle w:val="DecimalAligned"/>
            </w:pPr>
            <w:r>
              <w:t>Repères de la main de l’entité</w:t>
            </w:r>
          </w:p>
        </w:tc>
        <w:tc>
          <w:tcPr>
            <w:tcW w:w="980" w:type="pct"/>
          </w:tcPr>
          <w:p w14:paraId="2645F176" w14:textId="58F9ABD6" w:rsidR="00323350" w:rsidRDefault="00323350" w:rsidP="00323350">
            <w:pPr>
              <w:pStyle w:val="DecimalAligned"/>
            </w:pPr>
            <w:r>
              <w:t>Le système ajoute la lettre « </w:t>
            </w:r>
            <w:r>
              <w:t>G</w:t>
            </w:r>
            <w:r>
              <w:t> » à la phrase affichée</w:t>
            </w:r>
          </w:p>
        </w:tc>
      </w:tr>
      <w:tr w:rsidR="00323350" w14:paraId="3E5879A3" w14:textId="77777777" w:rsidTr="00323350">
        <w:tc>
          <w:tcPr>
            <w:tcW w:w="2056" w:type="pct"/>
            <w:noWrap/>
          </w:tcPr>
          <w:p w14:paraId="59FFA5B3" w14:textId="2DEE2CD9" w:rsidR="00323350" w:rsidRDefault="00323350" w:rsidP="00323350">
            <w:pPr>
              <w:rPr>
                <w:lang w:val="fr-FR"/>
              </w:rPr>
            </w:pPr>
            <w:r>
              <w:rPr>
                <w:lang w:val="fr-FR"/>
              </w:rPr>
              <w:t xml:space="preserve">Détection du signe de main </w:t>
            </w:r>
          </w:p>
        </w:tc>
        <w:tc>
          <w:tcPr>
            <w:tcW w:w="982" w:type="pct"/>
          </w:tcPr>
          <w:p w14:paraId="3F849B2B" w14:textId="7D33FD0A" w:rsidR="00323350" w:rsidRDefault="00323350" w:rsidP="00323350">
            <w:pPr>
              <w:pStyle w:val="DecimalAligned"/>
              <w:rPr>
                <w:lang w:val="fr-FR"/>
              </w:rPr>
            </w:pPr>
            <w:r>
              <w:t>L’entité signe un « </w:t>
            </w:r>
            <w:r>
              <w:t>H</w:t>
            </w:r>
            <w:r>
              <w:t> »</w:t>
            </w:r>
          </w:p>
        </w:tc>
        <w:tc>
          <w:tcPr>
            <w:tcW w:w="982" w:type="pct"/>
          </w:tcPr>
          <w:p w14:paraId="5D41A3F9" w14:textId="6DFEAD97" w:rsidR="00323350" w:rsidRDefault="00323350" w:rsidP="00323350">
            <w:pPr>
              <w:pStyle w:val="DecimalAligned"/>
              <w:rPr>
                <w:lang w:val="fr-FR"/>
              </w:rPr>
            </w:pPr>
            <w:r>
              <w:t>Repères de la main de l’entité</w:t>
            </w:r>
          </w:p>
        </w:tc>
        <w:tc>
          <w:tcPr>
            <w:tcW w:w="980" w:type="pct"/>
          </w:tcPr>
          <w:p w14:paraId="3A3C821E" w14:textId="792DF435" w:rsidR="00323350" w:rsidRDefault="00323350" w:rsidP="00323350">
            <w:pPr>
              <w:pStyle w:val="DecimalAligned"/>
              <w:rPr>
                <w:lang w:val="fr-FR"/>
              </w:rPr>
            </w:pPr>
            <w:r>
              <w:t xml:space="preserve">Le système ajoute la lettre </w:t>
            </w:r>
            <w:r>
              <w:lastRenderedPageBreak/>
              <w:t>« </w:t>
            </w:r>
            <w:r>
              <w:t>H</w:t>
            </w:r>
            <w:r>
              <w:t> » à la phrase affichée</w:t>
            </w:r>
          </w:p>
        </w:tc>
      </w:tr>
      <w:tr w:rsidR="00323350" w14:paraId="1CC30C52" w14:textId="77777777" w:rsidTr="00323350">
        <w:tc>
          <w:tcPr>
            <w:tcW w:w="2056" w:type="pct"/>
            <w:noWrap/>
          </w:tcPr>
          <w:p w14:paraId="633F39A8" w14:textId="5D405F05" w:rsidR="00323350" w:rsidRDefault="00323350" w:rsidP="00323350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Détection du signe de main </w:t>
            </w:r>
          </w:p>
        </w:tc>
        <w:tc>
          <w:tcPr>
            <w:tcW w:w="982" w:type="pct"/>
          </w:tcPr>
          <w:p w14:paraId="0B93BAE6" w14:textId="3CDFF1D1" w:rsidR="00323350" w:rsidRDefault="00323350" w:rsidP="00323350">
            <w:pPr>
              <w:pStyle w:val="DecimalAligned"/>
              <w:rPr>
                <w:lang w:val="fr-FR"/>
              </w:rPr>
            </w:pPr>
            <w:r>
              <w:t>L’entité signe un « </w:t>
            </w:r>
            <w:r>
              <w:t xml:space="preserve">I </w:t>
            </w:r>
            <w:r>
              <w:t>»</w:t>
            </w:r>
          </w:p>
        </w:tc>
        <w:tc>
          <w:tcPr>
            <w:tcW w:w="982" w:type="pct"/>
          </w:tcPr>
          <w:p w14:paraId="3D75CD5E" w14:textId="13D8DAEE" w:rsidR="00323350" w:rsidRDefault="00323350" w:rsidP="00323350">
            <w:pPr>
              <w:pStyle w:val="DecimalAligned"/>
              <w:rPr>
                <w:lang w:val="fr-FR"/>
              </w:rPr>
            </w:pPr>
            <w:r>
              <w:t>Repères de la main de l’entité</w:t>
            </w:r>
          </w:p>
        </w:tc>
        <w:tc>
          <w:tcPr>
            <w:tcW w:w="980" w:type="pct"/>
          </w:tcPr>
          <w:p w14:paraId="6B545162" w14:textId="2BACFBC5" w:rsidR="00323350" w:rsidRDefault="00323350" w:rsidP="00323350">
            <w:pPr>
              <w:pStyle w:val="DecimalAligned"/>
              <w:rPr>
                <w:lang w:val="fr-FR"/>
              </w:rPr>
            </w:pPr>
            <w:r>
              <w:t>Le système ajoute la lettre « </w:t>
            </w:r>
            <w:r>
              <w:t>I</w:t>
            </w:r>
            <w:r>
              <w:t> » à la phrase affichée</w:t>
            </w:r>
          </w:p>
        </w:tc>
      </w:tr>
      <w:tr w:rsidR="00323350" w14:paraId="7B5AB7F6" w14:textId="77777777" w:rsidTr="00323350">
        <w:tc>
          <w:tcPr>
            <w:tcW w:w="2056" w:type="pct"/>
            <w:noWrap/>
          </w:tcPr>
          <w:p w14:paraId="01BC790A" w14:textId="0112608E" w:rsidR="00323350" w:rsidRDefault="00323350" w:rsidP="00323350">
            <w:pPr>
              <w:rPr>
                <w:lang w:val="fr-FR"/>
              </w:rPr>
            </w:pPr>
            <w:r>
              <w:rPr>
                <w:lang w:val="fr-FR"/>
              </w:rPr>
              <w:t xml:space="preserve">Détection du signe de main </w:t>
            </w:r>
          </w:p>
        </w:tc>
        <w:tc>
          <w:tcPr>
            <w:tcW w:w="982" w:type="pct"/>
          </w:tcPr>
          <w:p w14:paraId="367C208B" w14:textId="7A1C5491" w:rsidR="00323350" w:rsidRDefault="00323350" w:rsidP="00323350">
            <w:pPr>
              <w:pStyle w:val="DecimalAligned"/>
              <w:rPr>
                <w:lang w:val="fr-FR"/>
              </w:rPr>
            </w:pPr>
            <w:r>
              <w:t>L’entité signe un « </w:t>
            </w:r>
            <w:r>
              <w:t>J</w:t>
            </w:r>
            <w:r>
              <w:t> »</w:t>
            </w:r>
          </w:p>
        </w:tc>
        <w:tc>
          <w:tcPr>
            <w:tcW w:w="982" w:type="pct"/>
          </w:tcPr>
          <w:p w14:paraId="52F938E8" w14:textId="0AFC5AB8" w:rsidR="00323350" w:rsidRDefault="00323350" w:rsidP="00323350">
            <w:pPr>
              <w:pStyle w:val="DecimalAligned"/>
              <w:rPr>
                <w:lang w:val="fr-FR"/>
              </w:rPr>
            </w:pPr>
            <w:r>
              <w:t>Repères de la main de l’entité</w:t>
            </w:r>
          </w:p>
        </w:tc>
        <w:tc>
          <w:tcPr>
            <w:tcW w:w="980" w:type="pct"/>
          </w:tcPr>
          <w:p w14:paraId="3E0906E8" w14:textId="03E8C936" w:rsidR="00323350" w:rsidRDefault="00323350" w:rsidP="00323350">
            <w:pPr>
              <w:pStyle w:val="DecimalAligned"/>
              <w:rPr>
                <w:lang w:val="fr-FR"/>
              </w:rPr>
            </w:pPr>
            <w:r>
              <w:t>Le système ajoute la lettr</w:t>
            </w:r>
            <w:r>
              <w:t>e</w:t>
            </w:r>
            <w:r>
              <w:t xml:space="preserve"> </w:t>
            </w:r>
            <w:r>
              <w:t>« J »</w:t>
            </w:r>
            <w:r>
              <w:t xml:space="preserve"> à la phrase affichée</w:t>
            </w:r>
          </w:p>
        </w:tc>
      </w:tr>
      <w:tr w:rsidR="00323350" w14:paraId="4A3BB413" w14:textId="77777777" w:rsidTr="00323350">
        <w:tc>
          <w:tcPr>
            <w:tcW w:w="2056" w:type="pct"/>
            <w:noWrap/>
          </w:tcPr>
          <w:p w14:paraId="625055B8" w14:textId="0D718947" w:rsidR="00323350" w:rsidRDefault="00323350" w:rsidP="00323350">
            <w:pPr>
              <w:rPr>
                <w:lang w:val="fr-FR"/>
              </w:rPr>
            </w:pPr>
            <w:r>
              <w:rPr>
                <w:lang w:val="fr-FR"/>
              </w:rPr>
              <w:t xml:space="preserve">Détection du signe de main </w:t>
            </w:r>
          </w:p>
        </w:tc>
        <w:tc>
          <w:tcPr>
            <w:tcW w:w="982" w:type="pct"/>
          </w:tcPr>
          <w:p w14:paraId="3EF56FB3" w14:textId="15620736" w:rsidR="00323350" w:rsidRDefault="00323350" w:rsidP="00323350">
            <w:pPr>
              <w:pStyle w:val="DecimalAligned"/>
              <w:rPr>
                <w:lang w:val="fr-FR"/>
              </w:rPr>
            </w:pPr>
            <w:r>
              <w:t>L’entité signe un « </w:t>
            </w:r>
            <w:r>
              <w:t>K</w:t>
            </w:r>
            <w:r>
              <w:t> »</w:t>
            </w:r>
          </w:p>
        </w:tc>
        <w:tc>
          <w:tcPr>
            <w:tcW w:w="982" w:type="pct"/>
          </w:tcPr>
          <w:p w14:paraId="68CB0988" w14:textId="7F3E6653" w:rsidR="00323350" w:rsidRDefault="00323350" w:rsidP="00323350">
            <w:pPr>
              <w:pStyle w:val="DecimalAligned"/>
              <w:rPr>
                <w:lang w:val="fr-FR"/>
              </w:rPr>
            </w:pPr>
            <w:r>
              <w:t>Repères de la main de l’entité</w:t>
            </w:r>
          </w:p>
        </w:tc>
        <w:tc>
          <w:tcPr>
            <w:tcW w:w="980" w:type="pct"/>
          </w:tcPr>
          <w:p w14:paraId="503988A3" w14:textId="13F3D333" w:rsidR="00323350" w:rsidRDefault="00323350" w:rsidP="00323350">
            <w:pPr>
              <w:pStyle w:val="DecimalAligned"/>
              <w:rPr>
                <w:lang w:val="fr-FR"/>
              </w:rPr>
            </w:pPr>
            <w:r>
              <w:t>Le système ajoute la lettre « </w:t>
            </w:r>
            <w:r>
              <w:t>K</w:t>
            </w:r>
            <w:r>
              <w:t> » à la phrase affichée</w:t>
            </w:r>
          </w:p>
        </w:tc>
      </w:tr>
      <w:tr w:rsidR="00323350" w14:paraId="6775AF91" w14:textId="77777777" w:rsidTr="00323350">
        <w:tc>
          <w:tcPr>
            <w:tcW w:w="2056" w:type="pct"/>
            <w:noWrap/>
          </w:tcPr>
          <w:p w14:paraId="6F781517" w14:textId="18516AFA" w:rsidR="00323350" w:rsidRDefault="00323350" w:rsidP="00323350">
            <w:pPr>
              <w:rPr>
                <w:lang w:val="fr-FR"/>
              </w:rPr>
            </w:pPr>
            <w:r>
              <w:rPr>
                <w:lang w:val="fr-FR"/>
              </w:rPr>
              <w:t xml:space="preserve">Détection du signe de main </w:t>
            </w:r>
          </w:p>
        </w:tc>
        <w:tc>
          <w:tcPr>
            <w:tcW w:w="982" w:type="pct"/>
          </w:tcPr>
          <w:p w14:paraId="6CCE0B8A" w14:textId="6B94B4DC" w:rsidR="00323350" w:rsidRDefault="00323350" w:rsidP="00323350">
            <w:pPr>
              <w:pStyle w:val="DecimalAligned"/>
              <w:rPr>
                <w:lang w:val="fr-FR"/>
              </w:rPr>
            </w:pPr>
            <w:r>
              <w:t>L’entité signe un « </w:t>
            </w:r>
            <w:r>
              <w:t>L</w:t>
            </w:r>
            <w:r>
              <w:t> »</w:t>
            </w:r>
          </w:p>
        </w:tc>
        <w:tc>
          <w:tcPr>
            <w:tcW w:w="982" w:type="pct"/>
          </w:tcPr>
          <w:p w14:paraId="379D9476" w14:textId="37BE9127" w:rsidR="00323350" w:rsidRDefault="00323350" w:rsidP="00323350">
            <w:pPr>
              <w:pStyle w:val="DecimalAligned"/>
              <w:rPr>
                <w:lang w:val="fr-FR"/>
              </w:rPr>
            </w:pPr>
            <w:r>
              <w:t>Repères de la main de l’entité</w:t>
            </w:r>
          </w:p>
        </w:tc>
        <w:tc>
          <w:tcPr>
            <w:tcW w:w="980" w:type="pct"/>
          </w:tcPr>
          <w:p w14:paraId="335538ED" w14:textId="1128B5FF" w:rsidR="00323350" w:rsidRDefault="00323350" w:rsidP="00323350">
            <w:pPr>
              <w:pStyle w:val="DecimalAligned"/>
              <w:rPr>
                <w:lang w:val="fr-FR"/>
              </w:rPr>
            </w:pPr>
            <w:r>
              <w:t>Le système ajoute la lettre « </w:t>
            </w:r>
            <w:r>
              <w:t>L</w:t>
            </w:r>
            <w:r>
              <w:t> » à la phrase affichée</w:t>
            </w:r>
          </w:p>
        </w:tc>
      </w:tr>
      <w:tr w:rsidR="00323350" w14:paraId="261D6D4C" w14:textId="77777777" w:rsidTr="00323350">
        <w:tc>
          <w:tcPr>
            <w:tcW w:w="2056" w:type="pct"/>
            <w:noWrap/>
          </w:tcPr>
          <w:p w14:paraId="28DD34DB" w14:textId="2F59728F" w:rsidR="00323350" w:rsidRDefault="00323350" w:rsidP="00323350">
            <w:pPr>
              <w:rPr>
                <w:lang w:val="fr-FR"/>
              </w:rPr>
            </w:pPr>
            <w:r>
              <w:rPr>
                <w:lang w:val="fr-FR"/>
              </w:rPr>
              <w:t xml:space="preserve">Détection du signe de main </w:t>
            </w:r>
          </w:p>
        </w:tc>
        <w:tc>
          <w:tcPr>
            <w:tcW w:w="982" w:type="pct"/>
          </w:tcPr>
          <w:p w14:paraId="49416D9B" w14:textId="58E6D8A2" w:rsidR="00323350" w:rsidRDefault="00323350" w:rsidP="00323350">
            <w:pPr>
              <w:pStyle w:val="DecimalAligned"/>
              <w:rPr>
                <w:lang w:val="fr-FR"/>
              </w:rPr>
            </w:pPr>
            <w:r>
              <w:t>L’entité signe un « </w:t>
            </w:r>
            <w:r>
              <w:t>M</w:t>
            </w:r>
            <w:r>
              <w:t> »</w:t>
            </w:r>
          </w:p>
        </w:tc>
        <w:tc>
          <w:tcPr>
            <w:tcW w:w="982" w:type="pct"/>
          </w:tcPr>
          <w:p w14:paraId="6E16A80D" w14:textId="51D260F3" w:rsidR="00323350" w:rsidRDefault="00323350" w:rsidP="00323350">
            <w:pPr>
              <w:pStyle w:val="DecimalAligned"/>
              <w:rPr>
                <w:lang w:val="fr-FR"/>
              </w:rPr>
            </w:pPr>
            <w:r>
              <w:t>Repères de la main de l’entité</w:t>
            </w:r>
          </w:p>
        </w:tc>
        <w:tc>
          <w:tcPr>
            <w:tcW w:w="980" w:type="pct"/>
          </w:tcPr>
          <w:p w14:paraId="7639E545" w14:textId="1BBB3688" w:rsidR="00323350" w:rsidRDefault="00323350" w:rsidP="00323350">
            <w:pPr>
              <w:pStyle w:val="DecimalAligned"/>
              <w:rPr>
                <w:lang w:val="fr-FR"/>
              </w:rPr>
            </w:pPr>
            <w:r>
              <w:t>Le système ajoute la lettre « </w:t>
            </w:r>
            <w:r>
              <w:t>M</w:t>
            </w:r>
            <w:r>
              <w:t> » à la phrase affichée</w:t>
            </w:r>
          </w:p>
        </w:tc>
      </w:tr>
      <w:tr w:rsidR="00323350" w14:paraId="317EA103" w14:textId="77777777" w:rsidTr="00323350">
        <w:tc>
          <w:tcPr>
            <w:tcW w:w="2056" w:type="pct"/>
            <w:noWrap/>
          </w:tcPr>
          <w:p w14:paraId="51F6BF5F" w14:textId="4B97DEC2" w:rsidR="00323350" w:rsidRDefault="00323350" w:rsidP="00323350">
            <w:pPr>
              <w:rPr>
                <w:lang w:val="fr-FR"/>
              </w:rPr>
            </w:pPr>
            <w:r>
              <w:rPr>
                <w:lang w:val="fr-FR"/>
              </w:rPr>
              <w:t xml:space="preserve">Détection du signe de main </w:t>
            </w:r>
          </w:p>
        </w:tc>
        <w:tc>
          <w:tcPr>
            <w:tcW w:w="982" w:type="pct"/>
          </w:tcPr>
          <w:p w14:paraId="02187349" w14:textId="0E25BF0B" w:rsidR="00323350" w:rsidRDefault="00323350" w:rsidP="00323350">
            <w:pPr>
              <w:pStyle w:val="DecimalAligned"/>
              <w:rPr>
                <w:lang w:val="fr-FR"/>
              </w:rPr>
            </w:pPr>
            <w:r>
              <w:t>L’entité signe un « </w:t>
            </w:r>
            <w:r>
              <w:t xml:space="preserve">N </w:t>
            </w:r>
            <w:r>
              <w:t>»</w:t>
            </w:r>
          </w:p>
        </w:tc>
        <w:tc>
          <w:tcPr>
            <w:tcW w:w="982" w:type="pct"/>
          </w:tcPr>
          <w:p w14:paraId="7F0B6DD7" w14:textId="50871C2E" w:rsidR="00323350" w:rsidRDefault="00323350" w:rsidP="00323350">
            <w:pPr>
              <w:pStyle w:val="DecimalAligned"/>
              <w:rPr>
                <w:lang w:val="fr-FR"/>
              </w:rPr>
            </w:pPr>
            <w:r>
              <w:t>Repères de la main de l’entité</w:t>
            </w:r>
          </w:p>
        </w:tc>
        <w:tc>
          <w:tcPr>
            <w:tcW w:w="980" w:type="pct"/>
          </w:tcPr>
          <w:p w14:paraId="7481C565" w14:textId="14099F5D" w:rsidR="00323350" w:rsidRDefault="00323350" w:rsidP="00323350">
            <w:pPr>
              <w:pStyle w:val="DecimalAligned"/>
              <w:rPr>
                <w:lang w:val="fr-FR"/>
              </w:rPr>
            </w:pPr>
            <w:r>
              <w:t>Le système ajoute la lettre « </w:t>
            </w:r>
            <w:r>
              <w:t xml:space="preserve">N </w:t>
            </w:r>
            <w:r>
              <w:t>» à la phrase affichée</w:t>
            </w:r>
          </w:p>
        </w:tc>
      </w:tr>
      <w:tr w:rsidR="00323350" w14:paraId="6861A6F4" w14:textId="77777777" w:rsidTr="00323350">
        <w:tc>
          <w:tcPr>
            <w:tcW w:w="2056" w:type="pct"/>
            <w:noWrap/>
          </w:tcPr>
          <w:p w14:paraId="61F3CA87" w14:textId="6D760716" w:rsidR="00323350" w:rsidRDefault="00323350" w:rsidP="00323350">
            <w:pPr>
              <w:rPr>
                <w:lang w:val="fr-FR"/>
              </w:rPr>
            </w:pPr>
            <w:r>
              <w:rPr>
                <w:lang w:val="fr-FR"/>
              </w:rPr>
              <w:t xml:space="preserve">Détection du signe de main </w:t>
            </w:r>
          </w:p>
        </w:tc>
        <w:tc>
          <w:tcPr>
            <w:tcW w:w="982" w:type="pct"/>
          </w:tcPr>
          <w:p w14:paraId="60AD8019" w14:textId="0A8A8722" w:rsidR="00323350" w:rsidRDefault="00323350" w:rsidP="00323350">
            <w:pPr>
              <w:pStyle w:val="DecimalAligned"/>
              <w:rPr>
                <w:lang w:val="fr-FR"/>
              </w:rPr>
            </w:pPr>
            <w:r>
              <w:t>L’entité signe un « </w:t>
            </w:r>
            <w:r>
              <w:t>O</w:t>
            </w:r>
            <w:r>
              <w:t> »</w:t>
            </w:r>
          </w:p>
        </w:tc>
        <w:tc>
          <w:tcPr>
            <w:tcW w:w="982" w:type="pct"/>
          </w:tcPr>
          <w:p w14:paraId="7B181DDD" w14:textId="2821764B" w:rsidR="00323350" w:rsidRDefault="00323350" w:rsidP="00323350">
            <w:pPr>
              <w:pStyle w:val="DecimalAligned"/>
              <w:rPr>
                <w:lang w:val="fr-FR"/>
              </w:rPr>
            </w:pPr>
            <w:r>
              <w:t>Repères de la main de l’entité</w:t>
            </w:r>
          </w:p>
        </w:tc>
        <w:tc>
          <w:tcPr>
            <w:tcW w:w="980" w:type="pct"/>
          </w:tcPr>
          <w:p w14:paraId="673E9EDE" w14:textId="5F2BE6E8" w:rsidR="00323350" w:rsidRDefault="00323350" w:rsidP="00323350">
            <w:pPr>
              <w:pStyle w:val="DecimalAligned"/>
              <w:rPr>
                <w:lang w:val="fr-FR"/>
              </w:rPr>
            </w:pPr>
            <w:r>
              <w:t>Le système ajoute la lettre « </w:t>
            </w:r>
            <w:r>
              <w:t>O</w:t>
            </w:r>
            <w:r>
              <w:t> » à la phrase affichée</w:t>
            </w:r>
          </w:p>
        </w:tc>
      </w:tr>
      <w:tr w:rsidR="00323350" w14:paraId="7EA5A1B0" w14:textId="77777777" w:rsidTr="00323350">
        <w:tc>
          <w:tcPr>
            <w:tcW w:w="2056" w:type="pct"/>
            <w:noWrap/>
          </w:tcPr>
          <w:p w14:paraId="054EC599" w14:textId="2B0EE8D1" w:rsidR="00323350" w:rsidRDefault="00323350" w:rsidP="00323350">
            <w:pPr>
              <w:rPr>
                <w:lang w:val="fr-FR"/>
              </w:rPr>
            </w:pPr>
            <w:r>
              <w:rPr>
                <w:lang w:val="fr-FR"/>
              </w:rPr>
              <w:t xml:space="preserve">Détection du signe de main </w:t>
            </w:r>
          </w:p>
        </w:tc>
        <w:tc>
          <w:tcPr>
            <w:tcW w:w="982" w:type="pct"/>
          </w:tcPr>
          <w:p w14:paraId="39FF21B9" w14:textId="5B764634" w:rsidR="00323350" w:rsidRDefault="00323350" w:rsidP="00323350">
            <w:pPr>
              <w:pStyle w:val="DecimalAligned"/>
              <w:rPr>
                <w:lang w:val="fr-FR"/>
              </w:rPr>
            </w:pPr>
            <w:r>
              <w:t>L’entité signe un « </w:t>
            </w:r>
            <w:r>
              <w:t>P</w:t>
            </w:r>
            <w:r>
              <w:t> »</w:t>
            </w:r>
          </w:p>
        </w:tc>
        <w:tc>
          <w:tcPr>
            <w:tcW w:w="982" w:type="pct"/>
          </w:tcPr>
          <w:p w14:paraId="0BBD9751" w14:textId="6C7AC714" w:rsidR="00323350" w:rsidRDefault="00323350" w:rsidP="00323350">
            <w:pPr>
              <w:pStyle w:val="DecimalAligned"/>
              <w:rPr>
                <w:lang w:val="fr-FR"/>
              </w:rPr>
            </w:pPr>
            <w:r>
              <w:t>Repères de la main de l’entité</w:t>
            </w:r>
          </w:p>
        </w:tc>
        <w:tc>
          <w:tcPr>
            <w:tcW w:w="980" w:type="pct"/>
          </w:tcPr>
          <w:p w14:paraId="0362C17E" w14:textId="4B7317C6" w:rsidR="00323350" w:rsidRDefault="00323350" w:rsidP="00323350">
            <w:pPr>
              <w:pStyle w:val="DecimalAligned"/>
              <w:rPr>
                <w:lang w:val="fr-FR"/>
              </w:rPr>
            </w:pPr>
            <w:r>
              <w:t>Le système ajoute la lettre « </w:t>
            </w:r>
            <w:r>
              <w:t>P</w:t>
            </w:r>
            <w:r>
              <w:t> » à la phrase affichée</w:t>
            </w:r>
          </w:p>
        </w:tc>
      </w:tr>
      <w:tr w:rsidR="00323350" w14:paraId="362D8823" w14:textId="77777777" w:rsidTr="00323350">
        <w:tc>
          <w:tcPr>
            <w:tcW w:w="2056" w:type="pct"/>
            <w:noWrap/>
          </w:tcPr>
          <w:p w14:paraId="3338CF81" w14:textId="0C5D5C27" w:rsidR="00323350" w:rsidRDefault="00323350" w:rsidP="00323350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Détection du signe de main </w:t>
            </w:r>
          </w:p>
        </w:tc>
        <w:tc>
          <w:tcPr>
            <w:tcW w:w="982" w:type="pct"/>
          </w:tcPr>
          <w:p w14:paraId="257D575D" w14:textId="5D51E431" w:rsidR="00323350" w:rsidRDefault="00323350" w:rsidP="00323350">
            <w:pPr>
              <w:pStyle w:val="DecimalAligned"/>
              <w:rPr>
                <w:lang w:val="fr-FR"/>
              </w:rPr>
            </w:pPr>
            <w:r>
              <w:t>L’entité signe un « </w:t>
            </w:r>
            <w:r>
              <w:t>Q</w:t>
            </w:r>
            <w:r>
              <w:t> »</w:t>
            </w:r>
          </w:p>
        </w:tc>
        <w:tc>
          <w:tcPr>
            <w:tcW w:w="982" w:type="pct"/>
          </w:tcPr>
          <w:p w14:paraId="548D59E9" w14:textId="78B19B9E" w:rsidR="00323350" w:rsidRDefault="00323350" w:rsidP="00323350">
            <w:pPr>
              <w:pStyle w:val="DecimalAligned"/>
              <w:rPr>
                <w:lang w:val="fr-FR"/>
              </w:rPr>
            </w:pPr>
            <w:r>
              <w:t>Repères de la main de l’entité</w:t>
            </w:r>
          </w:p>
        </w:tc>
        <w:tc>
          <w:tcPr>
            <w:tcW w:w="980" w:type="pct"/>
          </w:tcPr>
          <w:p w14:paraId="4DBF124A" w14:textId="2A2B1ACA" w:rsidR="00323350" w:rsidRDefault="00323350" w:rsidP="00323350">
            <w:pPr>
              <w:pStyle w:val="DecimalAligned"/>
              <w:rPr>
                <w:lang w:val="fr-FR"/>
              </w:rPr>
            </w:pPr>
            <w:r>
              <w:t>Le système ajoute la lettre « </w:t>
            </w:r>
            <w:r>
              <w:t>Q</w:t>
            </w:r>
            <w:r>
              <w:t> » à la phrase affichée</w:t>
            </w:r>
          </w:p>
        </w:tc>
      </w:tr>
      <w:tr w:rsidR="00323350" w14:paraId="6DD53686" w14:textId="77777777" w:rsidTr="00323350">
        <w:tc>
          <w:tcPr>
            <w:tcW w:w="2056" w:type="pct"/>
            <w:noWrap/>
          </w:tcPr>
          <w:p w14:paraId="0BCC65BC" w14:textId="434BFB04" w:rsidR="00323350" w:rsidRDefault="00323350" w:rsidP="00323350">
            <w:pPr>
              <w:rPr>
                <w:lang w:val="fr-FR"/>
              </w:rPr>
            </w:pPr>
            <w:r>
              <w:rPr>
                <w:lang w:val="fr-FR"/>
              </w:rPr>
              <w:t xml:space="preserve">Détection du signe de main </w:t>
            </w:r>
          </w:p>
        </w:tc>
        <w:tc>
          <w:tcPr>
            <w:tcW w:w="982" w:type="pct"/>
          </w:tcPr>
          <w:p w14:paraId="3B67878F" w14:textId="482A6D32" w:rsidR="00323350" w:rsidRDefault="00323350" w:rsidP="00323350">
            <w:pPr>
              <w:pStyle w:val="DecimalAligned"/>
              <w:rPr>
                <w:lang w:val="fr-FR"/>
              </w:rPr>
            </w:pPr>
            <w:r>
              <w:t>L’entité signe un « </w:t>
            </w:r>
            <w:r>
              <w:t>R</w:t>
            </w:r>
            <w:r>
              <w:t> »</w:t>
            </w:r>
          </w:p>
        </w:tc>
        <w:tc>
          <w:tcPr>
            <w:tcW w:w="982" w:type="pct"/>
          </w:tcPr>
          <w:p w14:paraId="0DC83D83" w14:textId="4CB8C728" w:rsidR="00323350" w:rsidRDefault="00323350" w:rsidP="00323350">
            <w:pPr>
              <w:pStyle w:val="DecimalAligned"/>
              <w:rPr>
                <w:lang w:val="fr-FR"/>
              </w:rPr>
            </w:pPr>
            <w:r>
              <w:t>Repères de la main de l’entité</w:t>
            </w:r>
          </w:p>
        </w:tc>
        <w:tc>
          <w:tcPr>
            <w:tcW w:w="980" w:type="pct"/>
          </w:tcPr>
          <w:p w14:paraId="55EC85C8" w14:textId="30AE740F" w:rsidR="00323350" w:rsidRDefault="00323350" w:rsidP="00323350">
            <w:pPr>
              <w:pStyle w:val="DecimalAligned"/>
              <w:rPr>
                <w:lang w:val="fr-FR"/>
              </w:rPr>
            </w:pPr>
            <w:r>
              <w:t>Le système ajoute la lettre « </w:t>
            </w:r>
            <w:r>
              <w:t>R</w:t>
            </w:r>
            <w:r>
              <w:t> » à la phrase affichée</w:t>
            </w:r>
          </w:p>
        </w:tc>
      </w:tr>
      <w:tr w:rsidR="00323350" w14:paraId="5E263A30" w14:textId="77777777" w:rsidTr="00323350">
        <w:tc>
          <w:tcPr>
            <w:tcW w:w="2056" w:type="pct"/>
            <w:noWrap/>
          </w:tcPr>
          <w:p w14:paraId="1AD3D3D8" w14:textId="5BB89ED8" w:rsidR="00323350" w:rsidRDefault="00323350" w:rsidP="00323350">
            <w:pPr>
              <w:rPr>
                <w:lang w:val="fr-FR"/>
              </w:rPr>
            </w:pPr>
            <w:r>
              <w:rPr>
                <w:lang w:val="fr-FR"/>
              </w:rPr>
              <w:t xml:space="preserve">Détection du signe de main </w:t>
            </w:r>
          </w:p>
        </w:tc>
        <w:tc>
          <w:tcPr>
            <w:tcW w:w="982" w:type="pct"/>
          </w:tcPr>
          <w:p w14:paraId="4B72C575" w14:textId="5F2AB129" w:rsidR="00323350" w:rsidRDefault="00323350" w:rsidP="00323350">
            <w:pPr>
              <w:pStyle w:val="DecimalAligned"/>
            </w:pPr>
            <w:r>
              <w:t>L’entité signe un « </w:t>
            </w:r>
            <w:r>
              <w:t>S</w:t>
            </w:r>
            <w:r>
              <w:t> »</w:t>
            </w:r>
          </w:p>
        </w:tc>
        <w:tc>
          <w:tcPr>
            <w:tcW w:w="982" w:type="pct"/>
          </w:tcPr>
          <w:p w14:paraId="0D0DF7FE" w14:textId="67F0BA82" w:rsidR="00323350" w:rsidRDefault="00323350" w:rsidP="00323350">
            <w:pPr>
              <w:pStyle w:val="DecimalAligned"/>
            </w:pPr>
            <w:r>
              <w:t>Repères de la main de l’entité</w:t>
            </w:r>
          </w:p>
        </w:tc>
        <w:tc>
          <w:tcPr>
            <w:tcW w:w="980" w:type="pct"/>
          </w:tcPr>
          <w:p w14:paraId="6BEF809F" w14:textId="1070ABE7" w:rsidR="00323350" w:rsidRDefault="00323350" w:rsidP="00323350">
            <w:pPr>
              <w:pStyle w:val="DecimalAligned"/>
            </w:pPr>
            <w:r>
              <w:t>Le système ajoute la lettre « </w:t>
            </w:r>
            <w:r>
              <w:t>S</w:t>
            </w:r>
            <w:r>
              <w:t> » à la phrase affichée</w:t>
            </w:r>
          </w:p>
        </w:tc>
      </w:tr>
      <w:tr w:rsidR="00323350" w14:paraId="468777E4" w14:textId="77777777" w:rsidTr="00323350">
        <w:tc>
          <w:tcPr>
            <w:tcW w:w="2056" w:type="pct"/>
            <w:noWrap/>
          </w:tcPr>
          <w:p w14:paraId="2799AFF6" w14:textId="0AF97D68" w:rsidR="00323350" w:rsidRDefault="00323350" w:rsidP="00323350">
            <w:pPr>
              <w:rPr>
                <w:lang w:val="fr-FR"/>
              </w:rPr>
            </w:pPr>
            <w:r>
              <w:rPr>
                <w:lang w:val="fr-FR"/>
              </w:rPr>
              <w:t xml:space="preserve">Détection du signe de main </w:t>
            </w:r>
          </w:p>
        </w:tc>
        <w:tc>
          <w:tcPr>
            <w:tcW w:w="982" w:type="pct"/>
          </w:tcPr>
          <w:p w14:paraId="4E003ED1" w14:textId="5E4AFA16" w:rsidR="00323350" w:rsidRDefault="00323350" w:rsidP="00323350">
            <w:pPr>
              <w:pStyle w:val="DecimalAligned"/>
              <w:rPr>
                <w:lang w:val="fr-FR"/>
              </w:rPr>
            </w:pPr>
            <w:r>
              <w:t>L’entité signe un « </w:t>
            </w:r>
            <w:r>
              <w:t>T</w:t>
            </w:r>
            <w:r>
              <w:t> »</w:t>
            </w:r>
          </w:p>
        </w:tc>
        <w:tc>
          <w:tcPr>
            <w:tcW w:w="982" w:type="pct"/>
          </w:tcPr>
          <w:p w14:paraId="7A76B894" w14:textId="39F4D8ED" w:rsidR="00323350" w:rsidRDefault="00323350" w:rsidP="00323350">
            <w:pPr>
              <w:pStyle w:val="DecimalAligned"/>
              <w:rPr>
                <w:lang w:val="fr-FR"/>
              </w:rPr>
            </w:pPr>
            <w:r>
              <w:t>Repères de la main de l’entité</w:t>
            </w:r>
          </w:p>
        </w:tc>
        <w:tc>
          <w:tcPr>
            <w:tcW w:w="980" w:type="pct"/>
          </w:tcPr>
          <w:p w14:paraId="3794121B" w14:textId="2BEDF10A" w:rsidR="00323350" w:rsidRDefault="00323350" w:rsidP="00323350">
            <w:pPr>
              <w:pStyle w:val="DecimalAligned"/>
              <w:rPr>
                <w:lang w:val="fr-FR"/>
              </w:rPr>
            </w:pPr>
            <w:r>
              <w:t>Le système ajoute la lettre « </w:t>
            </w:r>
            <w:r>
              <w:t>T</w:t>
            </w:r>
            <w:r>
              <w:t> » à la phrase affichée</w:t>
            </w:r>
          </w:p>
        </w:tc>
      </w:tr>
      <w:tr w:rsidR="00323350" w14:paraId="4380F965" w14:textId="77777777" w:rsidTr="00323350">
        <w:tc>
          <w:tcPr>
            <w:tcW w:w="2056" w:type="pct"/>
            <w:noWrap/>
          </w:tcPr>
          <w:p w14:paraId="560F36C0" w14:textId="544AF7A5" w:rsidR="00323350" w:rsidRDefault="00323350" w:rsidP="00323350">
            <w:pPr>
              <w:rPr>
                <w:lang w:val="fr-FR"/>
              </w:rPr>
            </w:pPr>
            <w:r>
              <w:rPr>
                <w:lang w:val="fr-FR"/>
              </w:rPr>
              <w:t xml:space="preserve">Détection du signe de main </w:t>
            </w:r>
          </w:p>
        </w:tc>
        <w:tc>
          <w:tcPr>
            <w:tcW w:w="982" w:type="pct"/>
          </w:tcPr>
          <w:p w14:paraId="20B4442F" w14:textId="1C349219" w:rsidR="00323350" w:rsidRDefault="00323350" w:rsidP="00323350">
            <w:pPr>
              <w:pStyle w:val="DecimalAligned"/>
              <w:rPr>
                <w:lang w:val="fr-FR"/>
              </w:rPr>
            </w:pPr>
            <w:r>
              <w:t>L’entité signe un « </w:t>
            </w:r>
            <w:r>
              <w:t>U</w:t>
            </w:r>
            <w:r>
              <w:t> »</w:t>
            </w:r>
          </w:p>
        </w:tc>
        <w:tc>
          <w:tcPr>
            <w:tcW w:w="982" w:type="pct"/>
          </w:tcPr>
          <w:p w14:paraId="3EA89026" w14:textId="5A89CF75" w:rsidR="00323350" w:rsidRDefault="00323350" w:rsidP="00323350">
            <w:pPr>
              <w:pStyle w:val="DecimalAligned"/>
              <w:rPr>
                <w:lang w:val="fr-FR"/>
              </w:rPr>
            </w:pPr>
            <w:r>
              <w:t>Repères de la main de l’entité</w:t>
            </w:r>
          </w:p>
        </w:tc>
        <w:tc>
          <w:tcPr>
            <w:tcW w:w="980" w:type="pct"/>
          </w:tcPr>
          <w:p w14:paraId="63AEC9CF" w14:textId="6D5275BB" w:rsidR="00323350" w:rsidRDefault="00323350" w:rsidP="00323350">
            <w:pPr>
              <w:pStyle w:val="DecimalAligned"/>
              <w:rPr>
                <w:lang w:val="fr-FR"/>
              </w:rPr>
            </w:pPr>
            <w:r>
              <w:t>Le système ajoute la lettre « </w:t>
            </w:r>
            <w:r>
              <w:t>U</w:t>
            </w:r>
            <w:r>
              <w:t> » à la phrase affichée</w:t>
            </w:r>
          </w:p>
        </w:tc>
      </w:tr>
      <w:tr w:rsidR="00323350" w14:paraId="25CAE69A" w14:textId="77777777" w:rsidTr="00323350">
        <w:tc>
          <w:tcPr>
            <w:tcW w:w="2056" w:type="pct"/>
            <w:noWrap/>
          </w:tcPr>
          <w:p w14:paraId="45EC6072" w14:textId="19F8C0C4" w:rsidR="00323350" w:rsidRDefault="00323350" w:rsidP="00323350">
            <w:pPr>
              <w:rPr>
                <w:lang w:val="fr-FR"/>
              </w:rPr>
            </w:pPr>
            <w:r>
              <w:rPr>
                <w:lang w:val="fr-FR"/>
              </w:rPr>
              <w:t xml:space="preserve">Détection du signe de main </w:t>
            </w:r>
          </w:p>
        </w:tc>
        <w:tc>
          <w:tcPr>
            <w:tcW w:w="982" w:type="pct"/>
          </w:tcPr>
          <w:p w14:paraId="183CDD91" w14:textId="487F18ED" w:rsidR="00323350" w:rsidRDefault="00323350" w:rsidP="00323350">
            <w:pPr>
              <w:pStyle w:val="DecimalAligned"/>
              <w:rPr>
                <w:lang w:val="fr-FR"/>
              </w:rPr>
            </w:pPr>
            <w:r>
              <w:t>L’entité signe un « </w:t>
            </w:r>
            <w:r>
              <w:t>V</w:t>
            </w:r>
            <w:r>
              <w:t> »</w:t>
            </w:r>
          </w:p>
        </w:tc>
        <w:tc>
          <w:tcPr>
            <w:tcW w:w="982" w:type="pct"/>
          </w:tcPr>
          <w:p w14:paraId="720CC995" w14:textId="044F362F" w:rsidR="00323350" w:rsidRDefault="00323350" w:rsidP="00323350">
            <w:pPr>
              <w:pStyle w:val="DecimalAligned"/>
              <w:rPr>
                <w:lang w:val="fr-FR"/>
              </w:rPr>
            </w:pPr>
            <w:r>
              <w:t>Repères de la main de l’entité</w:t>
            </w:r>
          </w:p>
        </w:tc>
        <w:tc>
          <w:tcPr>
            <w:tcW w:w="980" w:type="pct"/>
          </w:tcPr>
          <w:p w14:paraId="6F9E4506" w14:textId="11AE5372" w:rsidR="00323350" w:rsidRDefault="00323350" w:rsidP="00323350">
            <w:pPr>
              <w:pStyle w:val="DecimalAligned"/>
              <w:rPr>
                <w:lang w:val="fr-FR"/>
              </w:rPr>
            </w:pPr>
            <w:r>
              <w:t>Le système ajoute la lettre « </w:t>
            </w:r>
            <w:r>
              <w:t>V</w:t>
            </w:r>
            <w:r>
              <w:t> » à la phrase affichée</w:t>
            </w:r>
          </w:p>
        </w:tc>
      </w:tr>
      <w:tr w:rsidR="00323350" w14:paraId="783E12D6" w14:textId="77777777" w:rsidTr="00323350">
        <w:tc>
          <w:tcPr>
            <w:tcW w:w="2056" w:type="pct"/>
            <w:noWrap/>
          </w:tcPr>
          <w:p w14:paraId="73FD5951" w14:textId="093B8894" w:rsidR="00323350" w:rsidRDefault="00323350" w:rsidP="00323350">
            <w:pPr>
              <w:rPr>
                <w:lang w:val="fr-FR"/>
              </w:rPr>
            </w:pPr>
            <w:r>
              <w:rPr>
                <w:lang w:val="fr-FR"/>
              </w:rPr>
              <w:t xml:space="preserve">Détection du signe de main </w:t>
            </w:r>
          </w:p>
        </w:tc>
        <w:tc>
          <w:tcPr>
            <w:tcW w:w="982" w:type="pct"/>
          </w:tcPr>
          <w:p w14:paraId="59585B2E" w14:textId="516031E0" w:rsidR="00323350" w:rsidRDefault="00323350" w:rsidP="00323350">
            <w:pPr>
              <w:pStyle w:val="DecimalAligned"/>
              <w:rPr>
                <w:lang w:val="fr-FR"/>
              </w:rPr>
            </w:pPr>
            <w:r>
              <w:t>L’entité signe un « </w:t>
            </w:r>
            <w:r>
              <w:t>W</w:t>
            </w:r>
            <w:r>
              <w:t> »</w:t>
            </w:r>
          </w:p>
        </w:tc>
        <w:tc>
          <w:tcPr>
            <w:tcW w:w="982" w:type="pct"/>
          </w:tcPr>
          <w:p w14:paraId="2DAEDD23" w14:textId="4D313982" w:rsidR="00323350" w:rsidRDefault="00323350" w:rsidP="00323350">
            <w:pPr>
              <w:pStyle w:val="DecimalAligned"/>
              <w:rPr>
                <w:lang w:val="fr-FR"/>
              </w:rPr>
            </w:pPr>
            <w:r>
              <w:t>Repères de la main de l’entité</w:t>
            </w:r>
          </w:p>
        </w:tc>
        <w:tc>
          <w:tcPr>
            <w:tcW w:w="980" w:type="pct"/>
          </w:tcPr>
          <w:p w14:paraId="286650FF" w14:textId="65C50DBE" w:rsidR="00323350" w:rsidRDefault="00323350" w:rsidP="00323350">
            <w:pPr>
              <w:pStyle w:val="DecimalAligned"/>
              <w:rPr>
                <w:lang w:val="fr-FR"/>
              </w:rPr>
            </w:pPr>
            <w:r>
              <w:t>Le système ajoute la lettre « </w:t>
            </w:r>
            <w:r>
              <w:t>W</w:t>
            </w:r>
            <w:r>
              <w:t> » à la phrase affichée</w:t>
            </w:r>
          </w:p>
        </w:tc>
      </w:tr>
      <w:tr w:rsidR="00323350" w14:paraId="6519F425" w14:textId="77777777" w:rsidTr="00323350">
        <w:tc>
          <w:tcPr>
            <w:tcW w:w="2056" w:type="pct"/>
            <w:noWrap/>
          </w:tcPr>
          <w:p w14:paraId="00659189" w14:textId="41E56BAA" w:rsidR="00323350" w:rsidRDefault="00323350" w:rsidP="00323350">
            <w:pPr>
              <w:rPr>
                <w:lang w:val="fr-FR"/>
              </w:rPr>
            </w:pPr>
            <w:r>
              <w:rPr>
                <w:lang w:val="fr-FR"/>
              </w:rPr>
              <w:t xml:space="preserve">Détection du signe de main </w:t>
            </w:r>
          </w:p>
        </w:tc>
        <w:tc>
          <w:tcPr>
            <w:tcW w:w="982" w:type="pct"/>
          </w:tcPr>
          <w:p w14:paraId="538CD690" w14:textId="5A41BCB7" w:rsidR="00323350" w:rsidRDefault="00323350" w:rsidP="00323350">
            <w:pPr>
              <w:pStyle w:val="DecimalAligned"/>
              <w:rPr>
                <w:lang w:val="fr-FR"/>
              </w:rPr>
            </w:pPr>
            <w:r>
              <w:t>L’entité signe un « </w:t>
            </w:r>
            <w:r>
              <w:t>X</w:t>
            </w:r>
            <w:r>
              <w:t> »</w:t>
            </w:r>
          </w:p>
        </w:tc>
        <w:tc>
          <w:tcPr>
            <w:tcW w:w="982" w:type="pct"/>
          </w:tcPr>
          <w:p w14:paraId="5D102914" w14:textId="1C1FD6A2" w:rsidR="00323350" w:rsidRDefault="00323350" w:rsidP="00323350">
            <w:pPr>
              <w:pStyle w:val="DecimalAligned"/>
              <w:rPr>
                <w:lang w:val="fr-FR"/>
              </w:rPr>
            </w:pPr>
            <w:r>
              <w:t>Repères de la main de l’entité</w:t>
            </w:r>
          </w:p>
        </w:tc>
        <w:tc>
          <w:tcPr>
            <w:tcW w:w="980" w:type="pct"/>
          </w:tcPr>
          <w:p w14:paraId="5004D987" w14:textId="3624CFFA" w:rsidR="00323350" w:rsidRDefault="00323350" w:rsidP="00323350">
            <w:pPr>
              <w:pStyle w:val="DecimalAligned"/>
              <w:rPr>
                <w:lang w:val="fr-FR"/>
              </w:rPr>
            </w:pPr>
            <w:r>
              <w:t>Le système ajoute la lettre « </w:t>
            </w:r>
            <w:r>
              <w:t>X</w:t>
            </w:r>
            <w:r>
              <w:t> » à la phrase affichée</w:t>
            </w:r>
          </w:p>
        </w:tc>
      </w:tr>
      <w:tr w:rsidR="00323350" w14:paraId="1671416B" w14:textId="77777777" w:rsidTr="00323350">
        <w:tc>
          <w:tcPr>
            <w:tcW w:w="2056" w:type="pct"/>
            <w:noWrap/>
          </w:tcPr>
          <w:p w14:paraId="2FB8230F" w14:textId="329E83AC" w:rsidR="00323350" w:rsidRDefault="00323350" w:rsidP="00323350">
            <w:pPr>
              <w:rPr>
                <w:lang w:val="fr-FR"/>
              </w:rPr>
            </w:pPr>
            <w:r>
              <w:rPr>
                <w:lang w:val="fr-FR"/>
              </w:rPr>
              <w:t xml:space="preserve">Détection du signe de main </w:t>
            </w:r>
          </w:p>
        </w:tc>
        <w:tc>
          <w:tcPr>
            <w:tcW w:w="982" w:type="pct"/>
          </w:tcPr>
          <w:p w14:paraId="4625B457" w14:textId="6EDFC944" w:rsidR="00323350" w:rsidRDefault="00323350" w:rsidP="00323350">
            <w:pPr>
              <w:pStyle w:val="DecimalAligned"/>
              <w:rPr>
                <w:lang w:val="fr-FR"/>
              </w:rPr>
            </w:pPr>
            <w:r>
              <w:t>L’entité signe un «</w:t>
            </w:r>
            <w:r>
              <w:t xml:space="preserve"> Y</w:t>
            </w:r>
            <w:r>
              <w:t> »</w:t>
            </w:r>
          </w:p>
        </w:tc>
        <w:tc>
          <w:tcPr>
            <w:tcW w:w="982" w:type="pct"/>
          </w:tcPr>
          <w:p w14:paraId="2F8448CB" w14:textId="327E05D2" w:rsidR="00323350" w:rsidRDefault="00323350" w:rsidP="00323350">
            <w:pPr>
              <w:pStyle w:val="DecimalAligned"/>
              <w:rPr>
                <w:lang w:val="fr-FR"/>
              </w:rPr>
            </w:pPr>
            <w:r>
              <w:t>Repères de la main de l’entité</w:t>
            </w:r>
          </w:p>
        </w:tc>
        <w:tc>
          <w:tcPr>
            <w:tcW w:w="980" w:type="pct"/>
          </w:tcPr>
          <w:p w14:paraId="00E96FC3" w14:textId="1326B1AB" w:rsidR="00323350" w:rsidRDefault="00323350" w:rsidP="00323350">
            <w:pPr>
              <w:pStyle w:val="DecimalAligned"/>
              <w:rPr>
                <w:lang w:val="fr-FR"/>
              </w:rPr>
            </w:pPr>
            <w:r>
              <w:t>Le système ajoute la lettre « </w:t>
            </w:r>
            <w:r>
              <w:t>Y</w:t>
            </w:r>
            <w:r>
              <w:t> » à la phrase affichée</w:t>
            </w:r>
          </w:p>
        </w:tc>
      </w:tr>
      <w:tr w:rsidR="00323350" w14:paraId="0E33E770" w14:textId="77777777" w:rsidTr="00323350">
        <w:tc>
          <w:tcPr>
            <w:tcW w:w="2056" w:type="pct"/>
            <w:noWrap/>
          </w:tcPr>
          <w:p w14:paraId="11E7547B" w14:textId="054E7C7A" w:rsidR="00323350" w:rsidRDefault="00323350" w:rsidP="00323350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Détection du signe de main </w:t>
            </w:r>
          </w:p>
        </w:tc>
        <w:tc>
          <w:tcPr>
            <w:tcW w:w="982" w:type="pct"/>
          </w:tcPr>
          <w:p w14:paraId="72A0B0E9" w14:textId="1B4C8B47" w:rsidR="00323350" w:rsidRDefault="00323350" w:rsidP="00323350">
            <w:pPr>
              <w:pStyle w:val="DecimalAligned"/>
              <w:rPr>
                <w:lang w:val="fr-FR"/>
              </w:rPr>
            </w:pPr>
            <w:r>
              <w:t>L’entité signe un « </w:t>
            </w:r>
            <w:r>
              <w:t>Z</w:t>
            </w:r>
            <w:r>
              <w:t> »</w:t>
            </w:r>
          </w:p>
        </w:tc>
        <w:tc>
          <w:tcPr>
            <w:tcW w:w="982" w:type="pct"/>
          </w:tcPr>
          <w:p w14:paraId="19AFC203" w14:textId="2EE56E44" w:rsidR="00323350" w:rsidRDefault="00323350" w:rsidP="00323350">
            <w:pPr>
              <w:pStyle w:val="DecimalAligned"/>
              <w:rPr>
                <w:lang w:val="fr-FR"/>
              </w:rPr>
            </w:pPr>
            <w:r>
              <w:t>Repères de la main de l’entité</w:t>
            </w:r>
          </w:p>
        </w:tc>
        <w:tc>
          <w:tcPr>
            <w:tcW w:w="980" w:type="pct"/>
          </w:tcPr>
          <w:p w14:paraId="06B2A36B" w14:textId="3C1D4F16" w:rsidR="00323350" w:rsidRDefault="00323350" w:rsidP="00323350">
            <w:pPr>
              <w:pStyle w:val="DecimalAligned"/>
              <w:rPr>
                <w:lang w:val="fr-FR"/>
              </w:rPr>
            </w:pPr>
            <w:r>
              <w:t>Le système ajoute la lettre « </w:t>
            </w:r>
            <w:r>
              <w:t>Z</w:t>
            </w:r>
            <w:r>
              <w:t> » à la phrase affichée</w:t>
            </w:r>
          </w:p>
        </w:tc>
      </w:tr>
      <w:tr w:rsidR="00323350" w14:paraId="58C57A05" w14:textId="77777777" w:rsidTr="00323350">
        <w:tc>
          <w:tcPr>
            <w:tcW w:w="2056" w:type="pct"/>
            <w:noWrap/>
          </w:tcPr>
          <w:p w14:paraId="4CDF26C4" w14:textId="0D3BDC55" w:rsidR="00323350" w:rsidRDefault="00323350" w:rsidP="00323350">
            <w:pPr>
              <w:rPr>
                <w:lang w:val="fr-FR"/>
              </w:rPr>
            </w:pPr>
            <w:r>
              <w:rPr>
                <w:lang w:val="fr-FR"/>
              </w:rPr>
              <w:t xml:space="preserve">Détection du signe de main </w:t>
            </w:r>
          </w:p>
        </w:tc>
        <w:tc>
          <w:tcPr>
            <w:tcW w:w="982" w:type="pct"/>
          </w:tcPr>
          <w:p w14:paraId="27DEFC67" w14:textId="6441BEE3" w:rsidR="00323350" w:rsidRDefault="00323350" w:rsidP="00323350">
            <w:pPr>
              <w:pStyle w:val="DecimalAligned"/>
              <w:rPr>
                <w:lang w:val="fr-FR"/>
              </w:rPr>
            </w:pPr>
            <w:r>
              <w:t>L’entité signe un « </w:t>
            </w:r>
            <w:r>
              <w:t>ESPACE</w:t>
            </w:r>
            <w:r>
              <w:t> »</w:t>
            </w:r>
          </w:p>
        </w:tc>
        <w:tc>
          <w:tcPr>
            <w:tcW w:w="982" w:type="pct"/>
          </w:tcPr>
          <w:p w14:paraId="3085D509" w14:textId="76607E54" w:rsidR="00323350" w:rsidRDefault="00323350" w:rsidP="00323350">
            <w:pPr>
              <w:pStyle w:val="DecimalAligned"/>
              <w:rPr>
                <w:lang w:val="fr-FR"/>
              </w:rPr>
            </w:pPr>
            <w:r>
              <w:t>Repères de la main de l’entité</w:t>
            </w:r>
          </w:p>
        </w:tc>
        <w:tc>
          <w:tcPr>
            <w:tcW w:w="980" w:type="pct"/>
          </w:tcPr>
          <w:p w14:paraId="194A770A" w14:textId="35A21AD9" w:rsidR="00323350" w:rsidRDefault="00323350" w:rsidP="00323350">
            <w:pPr>
              <w:pStyle w:val="DecimalAligned"/>
              <w:rPr>
                <w:lang w:val="fr-FR"/>
              </w:rPr>
            </w:pPr>
            <w:r>
              <w:t xml:space="preserve">Le système ajoute </w:t>
            </w:r>
            <w:r>
              <w:t>un espace</w:t>
            </w:r>
            <w:r>
              <w:t xml:space="preserve"> à la phrase affichée</w:t>
            </w:r>
          </w:p>
        </w:tc>
      </w:tr>
      <w:tr w:rsidR="00323350" w14:paraId="738DE2FE" w14:textId="77777777" w:rsidTr="00323350">
        <w:tc>
          <w:tcPr>
            <w:tcW w:w="2056" w:type="pct"/>
            <w:noWrap/>
          </w:tcPr>
          <w:p w14:paraId="2AE70548" w14:textId="7CC83E00" w:rsidR="00323350" w:rsidRDefault="00323350" w:rsidP="00323350">
            <w:pPr>
              <w:rPr>
                <w:lang w:val="fr-FR"/>
              </w:rPr>
            </w:pPr>
            <w:r>
              <w:rPr>
                <w:lang w:val="fr-FR"/>
              </w:rPr>
              <w:t xml:space="preserve">Détection du signe de main </w:t>
            </w:r>
          </w:p>
        </w:tc>
        <w:tc>
          <w:tcPr>
            <w:tcW w:w="982" w:type="pct"/>
          </w:tcPr>
          <w:p w14:paraId="7BC27178" w14:textId="06FA4B9B" w:rsidR="00323350" w:rsidRDefault="00323350" w:rsidP="00323350">
            <w:pPr>
              <w:pStyle w:val="DecimalAligned"/>
              <w:rPr>
                <w:lang w:val="fr-FR"/>
              </w:rPr>
            </w:pPr>
            <w:r>
              <w:t>L’entité signe un « </w:t>
            </w:r>
            <w:r>
              <w:t>SUPPRIMER</w:t>
            </w:r>
            <w:r>
              <w:t> »</w:t>
            </w:r>
          </w:p>
        </w:tc>
        <w:tc>
          <w:tcPr>
            <w:tcW w:w="982" w:type="pct"/>
          </w:tcPr>
          <w:p w14:paraId="6D881262" w14:textId="6D0033BE" w:rsidR="00323350" w:rsidRDefault="00323350" w:rsidP="00323350">
            <w:pPr>
              <w:pStyle w:val="DecimalAligned"/>
              <w:rPr>
                <w:lang w:val="fr-FR"/>
              </w:rPr>
            </w:pPr>
            <w:r>
              <w:t>Repères de la main de l’entité</w:t>
            </w:r>
          </w:p>
        </w:tc>
        <w:tc>
          <w:tcPr>
            <w:tcW w:w="980" w:type="pct"/>
          </w:tcPr>
          <w:p w14:paraId="18363B4E" w14:textId="53275266" w:rsidR="00323350" w:rsidRDefault="00323350" w:rsidP="00323350">
            <w:pPr>
              <w:pStyle w:val="DecimalAligned"/>
              <w:rPr>
                <w:lang w:val="fr-FR"/>
              </w:rPr>
            </w:pPr>
            <w:r>
              <w:t xml:space="preserve">Le système </w:t>
            </w:r>
            <w:r>
              <w:t>supprime le dernier caractère de la phrase affiché</w:t>
            </w:r>
            <w:r w:rsidR="00B43668">
              <w:t>e</w:t>
            </w:r>
          </w:p>
        </w:tc>
      </w:tr>
      <w:tr w:rsidR="00323350" w14:paraId="34B9F3C4" w14:textId="77777777" w:rsidTr="00323350">
        <w:tc>
          <w:tcPr>
            <w:tcW w:w="2056" w:type="pct"/>
            <w:noWrap/>
          </w:tcPr>
          <w:p w14:paraId="254A2B4D" w14:textId="2942DBCA" w:rsidR="00323350" w:rsidRDefault="00323350" w:rsidP="00323350">
            <w:pPr>
              <w:rPr>
                <w:lang w:val="fr-FR"/>
              </w:rPr>
            </w:pPr>
            <w:r>
              <w:rPr>
                <w:lang w:val="fr-FR"/>
              </w:rPr>
              <w:t xml:space="preserve">Détection du signe de main </w:t>
            </w:r>
          </w:p>
        </w:tc>
        <w:tc>
          <w:tcPr>
            <w:tcW w:w="982" w:type="pct"/>
          </w:tcPr>
          <w:p w14:paraId="296BFAB9" w14:textId="5DA8868E" w:rsidR="00323350" w:rsidRDefault="00323350" w:rsidP="00323350">
            <w:pPr>
              <w:pStyle w:val="DecimalAligned"/>
              <w:rPr>
                <w:lang w:val="fr-FR"/>
              </w:rPr>
            </w:pPr>
            <w:r>
              <w:t>L’entité signe un « </w:t>
            </w:r>
            <w:r>
              <w:t>CONFIRMER</w:t>
            </w:r>
            <w:r>
              <w:t> »</w:t>
            </w:r>
          </w:p>
        </w:tc>
        <w:tc>
          <w:tcPr>
            <w:tcW w:w="982" w:type="pct"/>
          </w:tcPr>
          <w:p w14:paraId="2E7E4534" w14:textId="035916FB" w:rsidR="00323350" w:rsidRDefault="00323350" w:rsidP="00323350">
            <w:pPr>
              <w:pStyle w:val="DecimalAligned"/>
              <w:rPr>
                <w:lang w:val="fr-FR"/>
              </w:rPr>
            </w:pPr>
            <w:r>
              <w:t>Repères de la main de l’entité</w:t>
            </w:r>
          </w:p>
        </w:tc>
        <w:tc>
          <w:tcPr>
            <w:tcW w:w="980" w:type="pct"/>
          </w:tcPr>
          <w:p w14:paraId="3D31A5FF" w14:textId="269107B8" w:rsidR="00323350" w:rsidRDefault="00323350" w:rsidP="00323350">
            <w:pPr>
              <w:pStyle w:val="DecimalAligned"/>
              <w:rPr>
                <w:lang w:val="fr-FR"/>
              </w:rPr>
            </w:pPr>
            <w:r>
              <w:t xml:space="preserve">Le système </w:t>
            </w:r>
            <w:r>
              <w:t>autocomplète le dernier mot de la phrase</w:t>
            </w:r>
          </w:p>
        </w:tc>
      </w:tr>
      <w:tr w:rsidR="00323350" w14:paraId="00771713" w14:textId="77777777" w:rsidTr="00323350">
        <w:tc>
          <w:tcPr>
            <w:tcW w:w="2056" w:type="pct"/>
            <w:noWrap/>
          </w:tcPr>
          <w:p w14:paraId="5CC96EA8" w14:textId="6ABED0E0" w:rsidR="00323350" w:rsidRDefault="00B43668" w:rsidP="00323350">
            <w:pPr>
              <w:rPr>
                <w:lang w:val="fr-FR"/>
              </w:rPr>
            </w:pPr>
            <w:r>
              <w:rPr>
                <w:lang w:val="fr-FR"/>
              </w:rPr>
              <w:t>Le système autocomplète un mot</w:t>
            </w:r>
          </w:p>
        </w:tc>
        <w:tc>
          <w:tcPr>
            <w:tcW w:w="982" w:type="pct"/>
          </w:tcPr>
          <w:p w14:paraId="36A715AC" w14:textId="02AAEC38" w:rsidR="00323350" w:rsidRDefault="00B43668" w:rsidP="00323350">
            <w:pPr>
              <w:pStyle w:val="DecimalAligned"/>
              <w:rPr>
                <w:lang w:val="fr-FR"/>
              </w:rPr>
            </w:pPr>
            <w:r>
              <w:rPr>
                <w:lang w:val="fr-FR"/>
              </w:rPr>
              <w:t>L’entité signe une lettre</w:t>
            </w:r>
          </w:p>
        </w:tc>
        <w:tc>
          <w:tcPr>
            <w:tcW w:w="982" w:type="pct"/>
          </w:tcPr>
          <w:p w14:paraId="42F73DE0" w14:textId="4A8E68F1" w:rsidR="00323350" w:rsidRDefault="00B43668" w:rsidP="00323350">
            <w:pPr>
              <w:pStyle w:val="DecimalAligned"/>
              <w:rPr>
                <w:lang w:val="fr-FR"/>
              </w:rPr>
            </w:pPr>
            <w:r>
              <w:rPr>
                <w:lang w:val="fr-FR"/>
              </w:rPr>
              <w:t>Phrase signée</w:t>
            </w:r>
          </w:p>
        </w:tc>
        <w:tc>
          <w:tcPr>
            <w:tcW w:w="980" w:type="pct"/>
          </w:tcPr>
          <w:p w14:paraId="220DA4C6" w14:textId="24E1F091" w:rsidR="00323350" w:rsidRDefault="00B43668" w:rsidP="00323350">
            <w:pPr>
              <w:pStyle w:val="DecimalAligned"/>
              <w:rPr>
                <w:lang w:val="fr-FR"/>
              </w:rPr>
            </w:pPr>
            <w:r>
              <w:rPr>
                <w:lang w:val="fr-FR"/>
              </w:rPr>
              <w:t>Le système propose un mot avec les lettres du dernier mot saisi</w:t>
            </w:r>
          </w:p>
        </w:tc>
      </w:tr>
      <w:tr w:rsidR="00323350" w14:paraId="61B230CD" w14:textId="77777777" w:rsidTr="00323350">
        <w:tc>
          <w:tcPr>
            <w:tcW w:w="2056" w:type="pct"/>
            <w:noWrap/>
          </w:tcPr>
          <w:p w14:paraId="73BCF0E4" w14:textId="58FFA683" w:rsidR="00323350" w:rsidRPr="00B43668" w:rsidRDefault="00B43668" w:rsidP="00323350">
            <w:pPr>
              <w:rPr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Fonctionnalités du mode « tutoriel »</w:t>
            </w:r>
          </w:p>
        </w:tc>
        <w:tc>
          <w:tcPr>
            <w:tcW w:w="982" w:type="pct"/>
          </w:tcPr>
          <w:p w14:paraId="3272557D" w14:textId="77777777" w:rsidR="00323350" w:rsidRDefault="00323350" w:rsidP="00323350">
            <w:pPr>
              <w:pStyle w:val="DecimalAligned"/>
              <w:rPr>
                <w:lang w:val="fr-FR"/>
              </w:rPr>
            </w:pPr>
          </w:p>
        </w:tc>
        <w:tc>
          <w:tcPr>
            <w:tcW w:w="982" w:type="pct"/>
          </w:tcPr>
          <w:p w14:paraId="674668C3" w14:textId="77777777" w:rsidR="00323350" w:rsidRDefault="00323350" w:rsidP="00323350">
            <w:pPr>
              <w:pStyle w:val="DecimalAligned"/>
              <w:rPr>
                <w:lang w:val="fr-FR"/>
              </w:rPr>
            </w:pPr>
          </w:p>
        </w:tc>
        <w:tc>
          <w:tcPr>
            <w:tcW w:w="980" w:type="pct"/>
          </w:tcPr>
          <w:p w14:paraId="132DDE34" w14:textId="77777777" w:rsidR="00323350" w:rsidRDefault="00323350" w:rsidP="00323350">
            <w:pPr>
              <w:pStyle w:val="DecimalAligned"/>
              <w:rPr>
                <w:lang w:val="fr-FR"/>
              </w:rPr>
            </w:pPr>
          </w:p>
        </w:tc>
      </w:tr>
      <w:tr w:rsidR="00323350" w14:paraId="2A300A93" w14:textId="77777777" w:rsidTr="00323350">
        <w:tc>
          <w:tcPr>
            <w:tcW w:w="2056" w:type="pct"/>
            <w:noWrap/>
          </w:tcPr>
          <w:p w14:paraId="0C07265B" w14:textId="358848F5" w:rsidR="00323350" w:rsidRDefault="00B43668" w:rsidP="00323350">
            <w:pPr>
              <w:rPr>
                <w:lang w:val="fr-FR"/>
              </w:rPr>
            </w:pPr>
            <w:r>
              <w:rPr>
                <w:lang w:val="fr-FR"/>
              </w:rPr>
              <w:t>Reconnaissance</w:t>
            </w:r>
          </w:p>
        </w:tc>
        <w:tc>
          <w:tcPr>
            <w:tcW w:w="982" w:type="pct"/>
          </w:tcPr>
          <w:p w14:paraId="09572A88" w14:textId="046CC6C1" w:rsidR="00323350" w:rsidRDefault="00B43668" w:rsidP="00323350">
            <w:pPr>
              <w:pStyle w:val="DecimalAligned"/>
              <w:rPr>
                <w:lang w:val="fr-FR"/>
              </w:rPr>
            </w:pPr>
            <w:r>
              <w:rPr>
                <w:lang w:val="fr-FR"/>
              </w:rPr>
              <w:t>Le système affiche une lettre et une image d’une main</w:t>
            </w:r>
          </w:p>
        </w:tc>
        <w:tc>
          <w:tcPr>
            <w:tcW w:w="982" w:type="pct"/>
          </w:tcPr>
          <w:p w14:paraId="70076318" w14:textId="71C5475C" w:rsidR="00323350" w:rsidRDefault="00B43668" w:rsidP="00323350">
            <w:pPr>
              <w:pStyle w:val="DecimalAligned"/>
              <w:rPr>
                <w:lang w:val="fr-FR"/>
              </w:rPr>
            </w:pPr>
            <w:r>
              <w:rPr>
                <w:lang w:val="fr-FR"/>
              </w:rPr>
              <w:t>Lettre affichée par le système</w:t>
            </w:r>
          </w:p>
        </w:tc>
        <w:tc>
          <w:tcPr>
            <w:tcW w:w="980" w:type="pct"/>
          </w:tcPr>
          <w:p w14:paraId="667178B1" w14:textId="1A983B06" w:rsidR="00323350" w:rsidRDefault="00B43668" w:rsidP="00323350">
            <w:pPr>
              <w:pStyle w:val="DecimalAligned"/>
              <w:rPr>
                <w:lang w:val="fr-FR"/>
              </w:rPr>
            </w:pPr>
            <w:r>
              <w:rPr>
                <w:lang w:val="fr-FR"/>
              </w:rPr>
              <w:t>L’entité voit la lettre et l’image associé</w:t>
            </w:r>
          </w:p>
        </w:tc>
      </w:tr>
      <w:tr w:rsidR="00323350" w14:paraId="04BB6952" w14:textId="77777777" w:rsidTr="00323350">
        <w:tc>
          <w:tcPr>
            <w:tcW w:w="2056" w:type="pct"/>
            <w:noWrap/>
          </w:tcPr>
          <w:p w14:paraId="10126EF0" w14:textId="788EA61E" w:rsidR="00323350" w:rsidRDefault="00B43668" w:rsidP="00323350">
            <w:pPr>
              <w:rPr>
                <w:lang w:val="fr-FR"/>
              </w:rPr>
            </w:pPr>
            <w:r>
              <w:rPr>
                <w:lang w:val="fr-FR"/>
              </w:rPr>
              <w:t>Saisie de l’entité</w:t>
            </w:r>
          </w:p>
        </w:tc>
        <w:tc>
          <w:tcPr>
            <w:tcW w:w="982" w:type="pct"/>
          </w:tcPr>
          <w:p w14:paraId="2E36B63E" w14:textId="3F5FBB68" w:rsidR="00323350" w:rsidRDefault="00B43668" w:rsidP="00323350">
            <w:pPr>
              <w:pStyle w:val="DecimalAligned"/>
              <w:rPr>
                <w:lang w:val="fr-FR"/>
              </w:rPr>
            </w:pPr>
            <w:r>
              <w:rPr>
                <w:lang w:val="fr-FR"/>
              </w:rPr>
              <w:t>L’entité signe la lettre</w:t>
            </w:r>
          </w:p>
        </w:tc>
        <w:tc>
          <w:tcPr>
            <w:tcW w:w="982" w:type="pct"/>
          </w:tcPr>
          <w:p w14:paraId="03FA4630" w14:textId="7C9A5EAC" w:rsidR="00323350" w:rsidRDefault="00B43668" w:rsidP="00323350">
            <w:pPr>
              <w:pStyle w:val="DecimalAligned"/>
              <w:rPr>
                <w:lang w:val="fr-FR"/>
              </w:rPr>
            </w:pPr>
            <w:r>
              <w:rPr>
                <w:lang w:val="fr-FR"/>
              </w:rPr>
              <w:t>Détection non-reconnue</w:t>
            </w:r>
          </w:p>
        </w:tc>
        <w:tc>
          <w:tcPr>
            <w:tcW w:w="980" w:type="pct"/>
          </w:tcPr>
          <w:p w14:paraId="336354DD" w14:textId="09CF8E25" w:rsidR="00323350" w:rsidRDefault="00B43668" w:rsidP="00323350">
            <w:pPr>
              <w:pStyle w:val="DecimalAligned"/>
              <w:rPr>
                <w:lang w:val="fr-FR"/>
              </w:rPr>
            </w:pPr>
            <w:r>
              <w:rPr>
                <w:lang w:val="fr-FR"/>
              </w:rPr>
              <w:t>Aucune action du système</w:t>
            </w:r>
          </w:p>
        </w:tc>
      </w:tr>
      <w:tr w:rsidR="00323350" w14:paraId="6F91C51C" w14:textId="77777777" w:rsidTr="00323350">
        <w:tc>
          <w:tcPr>
            <w:tcW w:w="2056" w:type="pct"/>
            <w:noWrap/>
          </w:tcPr>
          <w:p w14:paraId="24C429C2" w14:textId="19F86041" w:rsidR="00323350" w:rsidRDefault="00B43668" w:rsidP="00323350">
            <w:pPr>
              <w:rPr>
                <w:lang w:val="fr-FR"/>
              </w:rPr>
            </w:pPr>
            <w:r>
              <w:rPr>
                <w:lang w:val="fr-FR"/>
              </w:rPr>
              <w:t xml:space="preserve">Saisie de l’entité </w:t>
            </w:r>
          </w:p>
        </w:tc>
        <w:tc>
          <w:tcPr>
            <w:tcW w:w="982" w:type="pct"/>
          </w:tcPr>
          <w:p w14:paraId="1482CF72" w14:textId="745051B0" w:rsidR="00323350" w:rsidRDefault="00B43668" w:rsidP="00323350">
            <w:pPr>
              <w:pStyle w:val="DecimalAligned"/>
              <w:rPr>
                <w:lang w:val="fr-FR"/>
              </w:rPr>
            </w:pPr>
            <w:r>
              <w:rPr>
                <w:lang w:val="fr-FR"/>
              </w:rPr>
              <w:t>L’entité signe la lettre</w:t>
            </w:r>
          </w:p>
        </w:tc>
        <w:tc>
          <w:tcPr>
            <w:tcW w:w="982" w:type="pct"/>
          </w:tcPr>
          <w:p w14:paraId="795D0554" w14:textId="3D8078B3" w:rsidR="00323350" w:rsidRDefault="00B43668" w:rsidP="00323350">
            <w:pPr>
              <w:pStyle w:val="DecimalAligned"/>
              <w:rPr>
                <w:lang w:val="fr-FR"/>
              </w:rPr>
            </w:pPr>
            <w:r>
              <w:rPr>
                <w:lang w:val="fr-FR"/>
              </w:rPr>
              <w:t>Signe correct</w:t>
            </w:r>
          </w:p>
        </w:tc>
        <w:tc>
          <w:tcPr>
            <w:tcW w:w="980" w:type="pct"/>
          </w:tcPr>
          <w:p w14:paraId="00A25B36" w14:textId="1E3B2E4B" w:rsidR="00323350" w:rsidRDefault="00B43668" w:rsidP="00323350">
            <w:pPr>
              <w:pStyle w:val="DecimalAligned"/>
              <w:rPr>
                <w:lang w:val="fr-FR"/>
              </w:rPr>
            </w:pPr>
            <w:r>
              <w:rPr>
                <w:lang w:val="fr-FR"/>
              </w:rPr>
              <w:t>Le système montre la prochaine lettre et image</w:t>
            </w:r>
          </w:p>
        </w:tc>
      </w:tr>
      <w:tr w:rsidR="00323350" w14:paraId="63EB8EA5" w14:textId="77777777" w:rsidTr="00323350">
        <w:tc>
          <w:tcPr>
            <w:tcW w:w="2056" w:type="pct"/>
            <w:noWrap/>
          </w:tcPr>
          <w:p w14:paraId="4643C09A" w14:textId="63987B18" w:rsidR="00323350" w:rsidRDefault="00B43668" w:rsidP="00323350">
            <w:pPr>
              <w:rPr>
                <w:lang w:val="fr-FR"/>
              </w:rPr>
            </w:pPr>
            <w:r>
              <w:rPr>
                <w:lang w:val="fr-FR"/>
              </w:rPr>
              <w:t>Saisie de l’entité</w:t>
            </w:r>
          </w:p>
        </w:tc>
        <w:tc>
          <w:tcPr>
            <w:tcW w:w="982" w:type="pct"/>
          </w:tcPr>
          <w:p w14:paraId="3040BBDF" w14:textId="09285B1D" w:rsidR="00323350" w:rsidRDefault="00B43668" w:rsidP="00323350">
            <w:pPr>
              <w:pStyle w:val="DecimalAligned"/>
              <w:rPr>
                <w:lang w:val="fr-FR"/>
              </w:rPr>
            </w:pPr>
            <w:r>
              <w:rPr>
                <w:lang w:val="fr-FR"/>
              </w:rPr>
              <w:t>L’entité signe la lettre</w:t>
            </w:r>
          </w:p>
        </w:tc>
        <w:tc>
          <w:tcPr>
            <w:tcW w:w="982" w:type="pct"/>
          </w:tcPr>
          <w:p w14:paraId="3E743161" w14:textId="183B598A" w:rsidR="00323350" w:rsidRDefault="00B43668" w:rsidP="00323350">
            <w:pPr>
              <w:pStyle w:val="DecimalAligned"/>
              <w:rPr>
                <w:lang w:val="fr-FR"/>
              </w:rPr>
            </w:pPr>
            <w:r>
              <w:rPr>
                <w:lang w:val="fr-FR"/>
              </w:rPr>
              <w:t>Signe incorrect</w:t>
            </w:r>
          </w:p>
        </w:tc>
        <w:tc>
          <w:tcPr>
            <w:tcW w:w="980" w:type="pct"/>
          </w:tcPr>
          <w:p w14:paraId="0A972823" w14:textId="047EDD3C" w:rsidR="00323350" w:rsidRDefault="00B43668" w:rsidP="00323350">
            <w:pPr>
              <w:pStyle w:val="DecimalAligned"/>
              <w:rPr>
                <w:lang w:val="fr-FR"/>
              </w:rPr>
            </w:pPr>
            <w:r>
              <w:rPr>
                <w:lang w:val="fr-FR"/>
              </w:rPr>
              <w:t>Aucune action du système</w:t>
            </w:r>
          </w:p>
        </w:tc>
      </w:tr>
      <w:tr w:rsidR="00B43668" w14:paraId="7A7E59F1" w14:textId="77777777" w:rsidTr="00323350">
        <w:tc>
          <w:tcPr>
            <w:tcW w:w="2056" w:type="pct"/>
            <w:noWrap/>
          </w:tcPr>
          <w:p w14:paraId="5C4D7D3E" w14:textId="77777777" w:rsidR="00B43668" w:rsidRDefault="00B43668" w:rsidP="00B43668">
            <w:pPr>
              <w:rPr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lastRenderedPageBreak/>
              <w:t>Fonctionnalités tierces</w:t>
            </w:r>
          </w:p>
          <w:p w14:paraId="2F7CB119" w14:textId="77777777" w:rsidR="00B43668" w:rsidRDefault="00B43668" w:rsidP="00323350">
            <w:pPr>
              <w:rPr>
                <w:lang w:val="fr-FR"/>
              </w:rPr>
            </w:pPr>
          </w:p>
        </w:tc>
        <w:tc>
          <w:tcPr>
            <w:tcW w:w="982" w:type="pct"/>
          </w:tcPr>
          <w:p w14:paraId="5DA2CE8B" w14:textId="77777777" w:rsidR="00B43668" w:rsidRDefault="00B43668" w:rsidP="00323350">
            <w:pPr>
              <w:pStyle w:val="DecimalAligned"/>
              <w:rPr>
                <w:lang w:val="fr-FR"/>
              </w:rPr>
            </w:pPr>
          </w:p>
        </w:tc>
        <w:tc>
          <w:tcPr>
            <w:tcW w:w="982" w:type="pct"/>
          </w:tcPr>
          <w:p w14:paraId="49DA88C1" w14:textId="77777777" w:rsidR="00B43668" w:rsidRDefault="00B43668" w:rsidP="00323350">
            <w:pPr>
              <w:pStyle w:val="DecimalAligned"/>
              <w:rPr>
                <w:lang w:val="fr-FR"/>
              </w:rPr>
            </w:pPr>
          </w:p>
        </w:tc>
        <w:tc>
          <w:tcPr>
            <w:tcW w:w="980" w:type="pct"/>
          </w:tcPr>
          <w:p w14:paraId="5FBD4148" w14:textId="77777777" w:rsidR="00B43668" w:rsidRDefault="00B43668" w:rsidP="00323350">
            <w:pPr>
              <w:pStyle w:val="DecimalAligned"/>
              <w:rPr>
                <w:lang w:val="fr-FR"/>
              </w:rPr>
            </w:pPr>
          </w:p>
        </w:tc>
      </w:tr>
      <w:tr w:rsidR="00323350" w14:paraId="7F7369D3" w14:textId="77777777" w:rsidTr="00323350">
        <w:tc>
          <w:tcPr>
            <w:tcW w:w="2056" w:type="pct"/>
            <w:noWrap/>
          </w:tcPr>
          <w:p w14:paraId="5ECC382A" w14:textId="12A4B4A2" w:rsidR="00B43668" w:rsidRPr="00B43668" w:rsidRDefault="00B43668" w:rsidP="00323350">
            <w:pPr>
              <w:rPr>
                <w:lang w:val="fr-FR"/>
              </w:rPr>
            </w:pPr>
            <w:r>
              <w:rPr>
                <w:lang w:val="fr-FR"/>
              </w:rPr>
              <w:t>Lecture à voix haute</w:t>
            </w:r>
          </w:p>
        </w:tc>
        <w:tc>
          <w:tcPr>
            <w:tcW w:w="982" w:type="pct"/>
          </w:tcPr>
          <w:p w14:paraId="5B93967F" w14:textId="647CAD01" w:rsidR="00323350" w:rsidRDefault="00B43668" w:rsidP="00323350">
            <w:pPr>
              <w:pStyle w:val="DecimalAligned"/>
              <w:rPr>
                <w:lang w:val="fr-FR"/>
              </w:rPr>
            </w:pPr>
            <w:r>
              <w:rPr>
                <w:lang w:val="fr-FR"/>
              </w:rPr>
              <w:t>L’entité signe une lettre</w:t>
            </w:r>
          </w:p>
        </w:tc>
        <w:tc>
          <w:tcPr>
            <w:tcW w:w="982" w:type="pct"/>
          </w:tcPr>
          <w:p w14:paraId="48016DEA" w14:textId="59105F2B" w:rsidR="00323350" w:rsidRDefault="00B43668" w:rsidP="00323350">
            <w:pPr>
              <w:pStyle w:val="DecimalAligned"/>
              <w:rPr>
                <w:lang w:val="fr-FR"/>
              </w:rPr>
            </w:pPr>
            <w:r>
              <w:rPr>
                <w:lang w:val="fr-FR"/>
              </w:rPr>
              <w:t>Lettre</w:t>
            </w:r>
          </w:p>
        </w:tc>
        <w:tc>
          <w:tcPr>
            <w:tcW w:w="980" w:type="pct"/>
          </w:tcPr>
          <w:p w14:paraId="79E2736F" w14:textId="57046EF0" w:rsidR="00323350" w:rsidRDefault="00B43668" w:rsidP="00323350">
            <w:pPr>
              <w:pStyle w:val="DecimalAligned"/>
              <w:rPr>
                <w:lang w:val="fr-FR"/>
              </w:rPr>
            </w:pPr>
            <w:r>
              <w:rPr>
                <w:lang w:val="fr-FR"/>
              </w:rPr>
              <w:t>Le système lit la lettre à voix haute à l’entité</w:t>
            </w:r>
          </w:p>
        </w:tc>
      </w:tr>
      <w:tr w:rsidR="00323350" w14:paraId="32A4E98A" w14:textId="77777777" w:rsidTr="0032335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056" w:type="pct"/>
            <w:noWrap/>
          </w:tcPr>
          <w:p w14:paraId="4EB14756" w14:textId="77777777" w:rsidR="00323350" w:rsidRDefault="00323350" w:rsidP="00323350">
            <w:pPr>
              <w:rPr>
                <w:lang w:val="fr-FR"/>
              </w:rPr>
            </w:pPr>
          </w:p>
        </w:tc>
        <w:tc>
          <w:tcPr>
            <w:tcW w:w="982" w:type="pct"/>
          </w:tcPr>
          <w:p w14:paraId="020A9652" w14:textId="77777777" w:rsidR="00323350" w:rsidRDefault="00323350" w:rsidP="00323350">
            <w:pPr>
              <w:pStyle w:val="DecimalAligned"/>
              <w:rPr>
                <w:lang w:val="fr-FR"/>
              </w:rPr>
            </w:pPr>
          </w:p>
        </w:tc>
        <w:tc>
          <w:tcPr>
            <w:tcW w:w="982" w:type="pct"/>
          </w:tcPr>
          <w:p w14:paraId="6B3586BA" w14:textId="77777777" w:rsidR="00323350" w:rsidRDefault="00323350" w:rsidP="00323350">
            <w:pPr>
              <w:pStyle w:val="DecimalAligned"/>
              <w:rPr>
                <w:lang w:val="fr-FR"/>
              </w:rPr>
            </w:pPr>
          </w:p>
        </w:tc>
        <w:tc>
          <w:tcPr>
            <w:tcW w:w="980" w:type="pct"/>
          </w:tcPr>
          <w:p w14:paraId="7F7E7D96" w14:textId="77777777" w:rsidR="00323350" w:rsidRDefault="00323350" w:rsidP="00323350">
            <w:pPr>
              <w:pStyle w:val="DecimalAligned"/>
              <w:rPr>
                <w:lang w:val="fr-FR"/>
              </w:rPr>
            </w:pPr>
          </w:p>
        </w:tc>
      </w:tr>
    </w:tbl>
    <w:p w14:paraId="77B1C730" w14:textId="77777777" w:rsidR="004556A6" w:rsidRDefault="004556A6">
      <w:pPr>
        <w:pStyle w:val="Notedebasdepage"/>
      </w:pPr>
      <w:r>
        <w:rPr>
          <w:rStyle w:val="Accentuationlgre"/>
          <w:lang w:val="fr-FR"/>
        </w:rPr>
        <w:t>Source :</w:t>
      </w:r>
      <w:r>
        <w:rPr>
          <w:lang w:val="fr-FR"/>
        </w:rPr>
        <w:t xml:space="preserve"> Données fictives fournies à des fins d’illustration uniquement</w:t>
      </w:r>
    </w:p>
    <w:p w14:paraId="24A4050B" w14:textId="77777777" w:rsidR="004556A6" w:rsidRDefault="004556A6"/>
    <w:sectPr w:rsidR="004556A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A6"/>
    <w:rsid w:val="00227DB8"/>
    <w:rsid w:val="00273891"/>
    <w:rsid w:val="00323350"/>
    <w:rsid w:val="004556A6"/>
    <w:rsid w:val="00B4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410D82"/>
  <w15:chartTrackingRefBased/>
  <w15:docId w15:val="{3C80D923-2330-4DFF-8331-3190AFA67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5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55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556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55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556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556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556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556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556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56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556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556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556A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556A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556A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556A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556A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556A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55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5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556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55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55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556A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556A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556A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556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556A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556A6"/>
    <w:rPr>
      <w:b/>
      <w:bCs/>
      <w:smallCaps/>
      <w:color w:val="0F4761" w:themeColor="accent1" w:themeShade="BF"/>
      <w:spacing w:val="5"/>
    </w:rPr>
  </w:style>
  <w:style w:type="paragraph" w:customStyle="1" w:styleId="DecimalAligned">
    <w:name w:val="Decimal Aligned"/>
    <w:basedOn w:val="Normal"/>
    <w:uiPriority w:val="40"/>
    <w:qFormat/>
    <w:rsid w:val="004556A6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sz w:val="22"/>
      <w:szCs w:val="22"/>
      <w:lang w:eastAsia="fr-CA"/>
      <w14:ligatures w14:val="none"/>
    </w:rPr>
  </w:style>
  <w:style w:type="paragraph" w:styleId="Notedebasdepage">
    <w:name w:val="footnote text"/>
    <w:basedOn w:val="Normal"/>
    <w:link w:val="NotedebasdepageCar"/>
    <w:uiPriority w:val="99"/>
    <w:unhideWhenUsed/>
    <w:rsid w:val="004556A6"/>
    <w:pPr>
      <w:spacing w:after="0" w:line="240" w:lineRule="auto"/>
    </w:pPr>
    <w:rPr>
      <w:rFonts w:eastAsiaTheme="minorEastAsia" w:cs="Times New Roman"/>
      <w:kern w:val="0"/>
      <w:sz w:val="20"/>
      <w:szCs w:val="20"/>
      <w:lang w:eastAsia="fr-CA"/>
      <w14:ligatures w14:val="none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4556A6"/>
    <w:rPr>
      <w:rFonts w:eastAsiaTheme="minorEastAsia" w:cs="Times New Roman"/>
      <w:kern w:val="0"/>
      <w:sz w:val="20"/>
      <w:szCs w:val="20"/>
      <w:lang w:eastAsia="fr-CA"/>
      <w14:ligatures w14:val="none"/>
    </w:rPr>
  </w:style>
  <w:style w:type="character" w:styleId="Accentuationlgre">
    <w:name w:val="Subtle Emphasis"/>
    <w:basedOn w:val="Policepardfaut"/>
    <w:uiPriority w:val="19"/>
    <w:qFormat/>
    <w:rsid w:val="004556A6"/>
    <w:rPr>
      <w:i/>
      <w:iCs/>
    </w:rPr>
  </w:style>
  <w:style w:type="table" w:styleId="Trameclaire-Accent1">
    <w:name w:val="Light Shading Accent 1"/>
    <w:basedOn w:val="TableauNormal"/>
    <w:uiPriority w:val="60"/>
    <w:rsid w:val="004556A6"/>
    <w:pPr>
      <w:spacing w:after="0" w:line="240" w:lineRule="auto"/>
    </w:pPr>
    <w:rPr>
      <w:rFonts w:eastAsiaTheme="minorEastAsia"/>
      <w:color w:val="0F4761" w:themeColor="accent1" w:themeShade="BF"/>
      <w:kern w:val="0"/>
      <w:sz w:val="22"/>
      <w:szCs w:val="22"/>
      <w:lang w:eastAsia="fr-CA"/>
      <w14:ligatures w14:val="none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7AF35E6CC83444B6DC29894612EE3E" ma:contentTypeVersion="17" ma:contentTypeDescription="Crée un document." ma:contentTypeScope="" ma:versionID="e62bcab226ec4fb99bf9854fbd7b95bd">
  <xsd:schema xmlns:xsd="http://www.w3.org/2001/XMLSchema" xmlns:xs="http://www.w3.org/2001/XMLSchema" xmlns:p="http://schemas.microsoft.com/office/2006/metadata/properties" xmlns:ns3="42fe4cfc-47c3-4886-83e7-3f1065966493" xmlns:ns4="bc3d4850-c6fb-41a7-8d77-94e202061d29" targetNamespace="http://schemas.microsoft.com/office/2006/metadata/properties" ma:root="true" ma:fieldsID="870c9250be2b9eb64e60785a9c3e718f" ns3:_="" ns4:_="">
    <xsd:import namespace="42fe4cfc-47c3-4886-83e7-3f1065966493"/>
    <xsd:import namespace="bc3d4850-c6fb-41a7-8d77-94e202061d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fe4cfc-47c3-4886-83e7-3f10659664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3d4850-c6fb-41a7-8d77-94e202061d2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2fe4cfc-47c3-4886-83e7-3f1065966493" xsi:nil="true"/>
  </documentManagement>
</p:properties>
</file>

<file path=customXml/itemProps1.xml><?xml version="1.0" encoding="utf-8"?>
<ds:datastoreItem xmlns:ds="http://schemas.openxmlformats.org/officeDocument/2006/customXml" ds:itemID="{480D71ED-2E6D-47C9-8C60-C7C23106B3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fe4cfc-47c3-4886-83e7-3f1065966493"/>
    <ds:schemaRef ds:uri="bc3d4850-c6fb-41a7-8d77-94e202061d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86A46F-27C5-4110-AA67-BDCCF12058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8E00FC-9B45-42E9-9E70-95555D747DF1}">
  <ds:schemaRefs>
    <ds:schemaRef ds:uri="bc3d4850-c6fb-41a7-8d77-94e202061d29"/>
    <ds:schemaRef ds:uri="http://www.w3.org/XML/1998/namespace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42fe4cfc-47c3-4886-83e7-3f106596649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974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Godon-Vandal (2041030)</dc:creator>
  <cp:keywords/>
  <dc:description/>
  <cp:lastModifiedBy>Olivier Godon-Vandal (2041030)</cp:lastModifiedBy>
  <cp:revision>2</cp:revision>
  <dcterms:created xsi:type="dcterms:W3CDTF">2025-08-06T16:28:00Z</dcterms:created>
  <dcterms:modified xsi:type="dcterms:W3CDTF">2025-08-06T16:28:00Z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0x0101005A7AF35E6CC83444B6DC29894612EE3E</vt:lpwstr>
  </property>
</Properties>
</file>