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94B5" w14:textId="67890CD9" w:rsidR="00EF1CE2" w:rsidRPr="00A17A43" w:rsidRDefault="00B90AE3" w:rsidP="00B90AE3">
      <w:pPr>
        <w:ind w:left="142"/>
        <w:jc w:val="center"/>
        <w:rPr>
          <w:rFonts w:ascii="Aptos Display" w:hAnsi="Aptos Display" w:cs="Times New Roman"/>
          <w:b/>
          <w:bCs/>
          <w:sz w:val="28"/>
          <w:szCs w:val="28"/>
        </w:rPr>
      </w:pPr>
      <w:r w:rsidRPr="00A17A43">
        <w:rPr>
          <w:rFonts w:ascii="Aptos Display" w:hAnsi="Aptos Display" w:cs="Times New Roman"/>
          <w:b/>
          <w:bCs/>
          <w:sz w:val="28"/>
          <w:szCs w:val="28"/>
        </w:rPr>
        <w:t>Mr. Olivier K</w:t>
      </w:r>
      <w:r w:rsidR="006352C5" w:rsidRPr="00A17A43">
        <w:rPr>
          <w:rFonts w:ascii="Aptos Display" w:hAnsi="Aptos Display" w:cs="Times New Roman"/>
          <w:b/>
          <w:bCs/>
          <w:sz w:val="28"/>
          <w:szCs w:val="28"/>
        </w:rPr>
        <w:t>ALALA</w:t>
      </w:r>
    </w:p>
    <w:p w14:paraId="43A3FEA2" w14:textId="4F592AE5" w:rsidR="00B90AE3" w:rsidRPr="007E7F7D" w:rsidRDefault="00442F1E" w:rsidP="001D40D3">
      <w:pPr>
        <w:spacing w:line="480" w:lineRule="auto"/>
        <w:ind w:left="142"/>
        <w:jc w:val="center"/>
        <w:rPr>
          <w:rFonts w:ascii="Aptos Display" w:hAnsi="Aptos Display" w:cs="Times New Roman"/>
        </w:rPr>
      </w:pPr>
      <w:r w:rsidRPr="00FB0362">
        <w:rPr>
          <w:rFonts w:ascii="Aptos Display" w:hAnsi="Aptos Display" w:cs="Times New Roman"/>
          <w:b/>
          <w:bCs/>
          <w:color w:val="414141"/>
        </w:rPr>
        <w:t>Portfolio:</w:t>
      </w:r>
      <w:r w:rsidRPr="00FB0362">
        <w:rPr>
          <w:rFonts w:ascii="Aptos Display" w:hAnsi="Aptos Display" w:cs="Times New Roman"/>
          <w:color w:val="414141"/>
        </w:rPr>
        <w:t xml:space="preserve"> </w:t>
      </w:r>
      <w:hyperlink r:id="rId7" w:history="1">
        <w:r w:rsidR="006C1414" w:rsidRPr="00310DB0">
          <w:rPr>
            <w:rStyle w:val="Hyperlink"/>
            <w:rFonts w:ascii="Aptos Display" w:hAnsi="Aptos Display" w:cs="Times New Roman"/>
            <w:b/>
            <w:bCs/>
            <w:color w:val="4472C4" w:themeColor="accent1"/>
          </w:rPr>
          <w:t>https://olivierkalala.github.io/olikalalaGISAnalyst.github.io/</w:t>
        </w:r>
      </w:hyperlink>
      <w:r w:rsidRPr="00310DB0">
        <w:rPr>
          <w:rFonts w:ascii="Aptos Display" w:hAnsi="Aptos Display" w:cs="Times New Roman"/>
          <w:color w:val="4472C4" w:themeColor="accen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3700"/>
        <w:gridCol w:w="2538"/>
        <w:gridCol w:w="3690"/>
      </w:tblGrid>
      <w:tr w:rsidR="00B90AE3" w:rsidRPr="007E7F7D" w14:paraId="142F4983" w14:textId="77777777" w:rsidTr="00310DB0">
        <w:tc>
          <w:tcPr>
            <w:tcW w:w="12049" w:type="dxa"/>
            <w:gridSpan w:val="4"/>
            <w:shd w:val="clear" w:color="auto" w:fill="4472C4" w:themeFill="accent1"/>
          </w:tcPr>
          <w:p w14:paraId="0D4B1347" w14:textId="1FCCEFDD" w:rsidR="00B90AE3" w:rsidRPr="00847F15" w:rsidRDefault="001D40D3" w:rsidP="00720F5A">
            <w:pPr>
              <w:jc w:val="center"/>
              <w:rPr>
                <w:rFonts w:ascii="Aptos Display" w:hAnsi="Aptos Display" w:cs="Times New Roman"/>
                <w:b/>
                <w:bCs/>
              </w:rPr>
            </w:pPr>
            <w:r w:rsidRPr="00A17A43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INFORMATION</w:t>
            </w:r>
            <w:r w:rsidR="008B188C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S</w:t>
            </w:r>
          </w:p>
        </w:tc>
      </w:tr>
      <w:tr w:rsidR="00466A1B" w:rsidRPr="007E7F7D" w14:paraId="70EDC49C" w14:textId="77777777" w:rsidTr="00A17A43">
        <w:tc>
          <w:tcPr>
            <w:tcW w:w="2121" w:type="dxa"/>
            <w:shd w:val="clear" w:color="auto" w:fill="F2F2F2" w:themeFill="background1" w:themeFillShade="F2"/>
          </w:tcPr>
          <w:p w14:paraId="7523DB56" w14:textId="6912EDE0" w:rsidR="00B90AE3" w:rsidRPr="00FB0362" w:rsidRDefault="00263BE2" w:rsidP="001D40D3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 xml:space="preserve">Date </w:t>
            </w:r>
            <w:r w:rsidR="0061651A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de naissance</w:t>
            </w:r>
          </w:p>
        </w:tc>
        <w:tc>
          <w:tcPr>
            <w:tcW w:w="3700" w:type="dxa"/>
          </w:tcPr>
          <w:p w14:paraId="7BA26DA5" w14:textId="2BAEE2AE" w:rsidR="00B90AE3" w:rsidRPr="00DF3871" w:rsidRDefault="001D40D3" w:rsidP="001D40D3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19.02.1994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21555971" w14:textId="5628EF67" w:rsidR="00B90AE3" w:rsidRPr="00FB0362" w:rsidRDefault="008B188C" w:rsidP="001D40D3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E</w:t>
            </w:r>
            <w:r w:rsidR="001D40D3"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mail</w:t>
            </w:r>
          </w:p>
        </w:tc>
        <w:tc>
          <w:tcPr>
            <w:tcW w:w="3690" w:type="dxa"/>
          </w:tcPr>
          <w:p w14:paraId="6254F953" w14:textId="3869ADF3" w:rsidR="00B90AE3" w:rsidRPr="00310DB0" w:rsidRDefault="00D66472" w:rsidP="001D40D3">
            <w:pPr>
              <w:rPr>
                <w:rFonts w:ascii="Aptos Display" w:hAnsi="Aptos Display" w:cs="Times New Roman"/>
                <w:b/>
                <w:bCs/>
                <w:color w:val="4472C4" w:themeColor="accent1"/>
              </w:rPr>
            </w:pPr>
            <w:hyperlink r:id="rId8" w:history="1">
              <w:r w:rsidRPr="00310DB0">
                <w:rPr>
                  <w:rStyle w:val="Hyperlink"/>
                  <w:b/>
                  <w:bCs/>
                  <w:color w:val="4472C4" w:themeColor="accent1"/>
                </w:rPr>
                <w:t>olivierkalala94@gmail.com</w:t>
              </w:r>
            </w:hyperlink>
            <w:r w:rsidR="0006487D" w:rsidRPr="00310DB0">
              <w:rPr>
                <w:b/>
                <w:bCs/>
                <w:color w:val="4472C4" w:themeColor="accent1"/>
              </w:rPr>
              <w:t xml:space="preserve"> </w:t>
            </w:r>
          </w:p>
        </w:tc>
      </w:tr>
      <w:tr w:rsidR="00466A1B" w:rsidRPr="007E7F7D" w14:paraId="77E4A23A" w14:textId="77777777" w:rsidTr="00A17A43">
        <w:trPr>
          <w:trHeight w:val="221"/>
        </w:trPr>
        <w:tc>
          <w:tcPr>
            <w:tcW w:w="2121" w:type="dxa"/>
            <w:shd w:val="clear" w:color="auto" w:fill="F2F2F2" w:themeFill="background1" w:themeFillShade="F2"/>
          </w:tcPr>
          <w:p w14:paraId="6C9C7E3E" w14:textId="2E29DB4E" w:rsidR="00B90AE3" w:rsidRPr="00FB0362" w:rsidRDefault="001D40D3" w:rsidP="001D40D3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Nationali</w:t>
            </w:r>
            <w:r w:rsidR="00986439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t</w:t>
            </w:r>
            <w:r w:rsidR="0061651A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é</w:t>
            </w:r>
          </w:p>
        </w:tc>
        <w:tc>
          <w:tcPr>
            <w:tcW w:w="3700" w:type="dxa"/>
          </w:tcPr>
          <w:p w14:paraId="4AA40E2E" w14:textId="6F92BC86" w:rsidR="00B90AE3" w:rsidRPr="00DF3871" w:rsidRDefault="00524907" w:rsidP="001D40D3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Congolaise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12C0C5B8" w14:textId="57AA178F" w:rsidR="00B90AE3" w:rsidRPr="00FB0362" w:rsidRDefault="008B188C" w:rsidP="001D40D3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E</w:t>
            </w:r>
            <w:r w:rsidR="001D40D3"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mail</w:t>
            </w:r>
            <w:r w:rsidR="00C22A68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 xml:space="preserve"> </w:t>
            </w:r>
            <w:r w:rsidR="00C22A68"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Alternati</w:t>
            </w:r>
            <w:r w:rsidR="00C22A68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f</w:t>
            </w:r>
          </w:p>
        </w:tc>
        <w:tc>
          <w:tcPr>
            <w:tcW w:w="3690" w:type="dxa"/>
          </w:tcPr>
          <w:p w14:paraId="086DD081" w14:textId="07B42228" w:rsidR="00B90AE3" w:rsidRPr="00310DB0" w:rsidRDefault="00D66472" w:rsidP="001D40D3">
            <w:pPr>
              <w:rPr>
                <w:rFonts w:ascii="Aptos Display" w:hAnsi="Aptos Display" w:cs="Times New Roman"/>
                <w:b/>
                <w:bCs/>
                <w:color w:val="4472C4" w:themeColor="accent1"/>
                <w:sz w:val="20"/>
                <w:szCs w:val="20"/>
              </w:rPr>
            </w:pPr>
            <w:hyperlink r:id="rId9" w:history="1">
              <w:r w:rsidRPr="00310DB0">
                <w:rPr>
                  <w:rStyle w:val="Hyperlink"/>
                  <w:b/>
                  <w:bCs/>
                  <w:color w:val="4472C4" w:themeColor="accent1"/>
                </w:rPr>
                <w:t>okalala2025@gmail.com</w:t>
              </w:r>
            </w:hyperlink>
            <w:r w:rsidR="004D05B5" w:rsidRPr="00310DB0">
              <w:rPr>
                <w:b/>
                <w:bCs/>
                <w:color w:val="4472C4" w:themeColor="accent1"/>
              </w:rPr>
              <w:t xml:space="preserve"> </w:t>
            </w:r>
          </w:p>
        </w:tc>
      </w:tr>
      <w:tr w:rsidR="00466A1B" w:rsidRPr="007E7F7D" w14:paraId="3957C158" w14:textId="77777777" w:rsidTr="00A17A43">
        <w:tc>
          <w:tcPr>
            <w:tcW w:w="2121" w:type="dxa"/>
            <w:shd w:val="clear" w:color="auto" w:fill="F2F2F2" w:themeFill="background1" w:themeFillShade="F2"/>
          </w:tcPr>
          <w:p w14:paraId="19308236" w14:textId="0905D1F6" w:rsidR="00B90AE3" w:rsidRPr="00FB0362" w:rsidRDefault="001D40D3" w:rsidP="001D40D3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Gen</w:t>
            </w:r>
            <w:r w:rsidR="0061651A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re</w:t>
            </w:r>
          </w:p>
        </w:tc>
        <w:tc>
          <w:tcPr>
            <w:tcW w:w="3700" w:type="dxa"/>
          </w:tcPr>
          <w:p w14:paraId="74FFFDE6" w14:textId="27704334" w:rsidR="00B90AE3" w:rsidRPr="00DF3871" w:rsidRDefault="00263BE2" w:rsidP="001D40D3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Ma</w:t>
            </w:r>
            <w:r w:rsidR="0061651A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sculin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1BBC47CF" w14:textId="04A9BE81" w:rsidR="00B90AE3" w:rsidRPr="00FB0362" w:rsidRDefault="00C22A68" w:rsidP="001D40D3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Téléphone Mobile</w:t>
            </w:r>
          </w:p>
        </w:tc>
        <w:tc>
          <w:tcPr>
            <w:tcW w:w="3690" w:type="dxa"/>
          </w:tcPr>
          <w:p w14:paraId="211B8F5E" w14:textId="24D1E87A" w:rsidR="00B90AE3" w:rsidRPr="00A17A43" w:rsidRDefault="00BA68A9" w:rsidP="001D40D3">
            <w:pPr>
              <w:rPr>
                <w:rFonts w:ascii="Aptos Display" w:hAnsi="Aptos Display" w:cs="Times New Roman"/>
                <w:b/>
                <w:bCs/>
                <w:color w:val="3B3838" w:themeColor="background2" w:themeShade="40"/>
                <w:sz w:val="20"/>
                <w:szCs w:val="20"/>
              </w:rPr>
            </w:pPr>
            <w:r w:rsidRPr="00A17A43">
              <w:rPr>
                <w:rFonts w:ascii="Aptos Display" w:hAnsi="Aptos Display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+243 891 855 409 / </w:t>
            </w:r>
            <w:r w:rsidR="001D40D3" w:rsidRPr="00A17A43">
              <w:rPr>
                <w:rFonts w:ascii="Aptos Display" w:hAnsi="Aptos Display" w:cs="Times New Roman"/>
                <w:b/>
                <w:bCs/>
                <w:color w:val="3B3838" w:themeColor="background2" w:themeShade="40"/>
                <w:sz w:val="20"/>
                <w:szCs w:val="20"/>
              </w:rPr>
              <w:t>+243 974 822 356</w:t>
            </w:r>
          </w:p>
        </w:tc>
      </w:tr>
    </w:tbl>
    <w:p w14:paraId="1C09FB0C" w14:textId="77777777" w:rsidR="00D47F2C" w:rsidRPr="007E7F7D" w:rsidRDefault="00D47F2C" w:rsidP="00B90AE3">
      <w:pPr>
        <w:ind w:left="142"/>
        <w:jc w:val="center"/>
        <w:rPr>
          <w:rFonts w:ascii="Aptos Display" w:hAnsi="Aptos Display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  <w:gridCol w:w="992"/>
      </w:tblGrid>
      <w:tr w:rsidR="00D47F2C" w:rsidRPr="007E7F7D" w14:paraId="35E117A2" w14:textId="77777777" w:rsidTr="00310DB0">
        <w:tc>
          <w:tcPr>
            <w:tcW w:w="12049" w:type="dxa"/>
            <w:gridSpan w:val="2"/>
            <w:shd w:val="clear" w:color="auto" w:fill="4472C4" w:themeFill="accent1"/>
          </w:tcPr>
          <w:p w14:paraId="5710AD9C" w14:textId="2628EE6B" w:rsidR="00D47F2C" w:rsidRPr="00847F15" w:rsidRDefault="008B188C" w:rsidP="00AD45FB">
            <w:pPr>
              <w:ind w:left="-244"/>
              <w:jc w:val="center"/>
              <w:rPr>
                <w:rFonts w:ascii="Aptos Display" w:hAnsi="Aptos Display" w:cs="Times New Roman"/>
                <w:b/>
                <w:bCs/>
              </w:rPr>
            </w:pPr>
            <w:r>
              <w:rPr>
                <w:rFonts w:ascii="Aptos Display" w:hAnsi="Aptos Display" w:cs="Times New Roman"/>
                <w:b/>
                <w:bCs/>
              </w:rPr>
              <w:t xml:space="preserve">      </w:t>
            </w:r>
            <w:r w:rsidRPr="00310DB0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 xml:space="preserve"> </w:t>
            </w:r>
            <w:r w:rsidR="00C22A68" w:rsidRPr="00310DB0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COMP</w:t>
            </w:r>
            <w:r w:rsidR="00C83523" w:rsidRPr="00310DB0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É</w:t>
            </w:r>
            <w:r w:rsidR="00C22A68" w:rsidRPr="00310DB0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TENCES</w:t>
            </w:r>
          </w:p>
        </w:tc>
      </w:tr>
      <w:tr w:rsidR="003B135D" w:rsidRPr="003B135D" w14:paraId="292F3050" w14:textId="77777777" w:rsidTr="008B188C">
        <w:tc>
          <w:tcPr>
            <w:tcW w:w="11057" w:type="dxa"/>
            <w:tcBorders>
              <w:bottom w:val="outset" w:sz="6" w:space="0" w:color="auto"/>
            </w:tcBorders>
            <w:shd w:val="clear" w:color="auto" w:fill="F2F2F2" w:themeFill="background1" w:themeFillShade="F2"/>
          </w:tcPr>
          <w:p w14:paraId="17547327" w14:textId="3BC6F08A" w:rsidR="003B135D" w:rsidRPr="00741AC4" w:rsidRDefault="005F47E6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5F47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Protection Information Management (PIM) : application des principes PIM, gestion éthique des données sensibles, confidentialité, anonymisation, contrôle des accès et protection des données personnelles.</w:t>
            </w:r>
          </w:p>
        </w:tc>
        <w:tc>
          <w:tcPr>
            <w:tcW w:w="992" w:type="dxa"/>
            <w:tcBorders>
              <w:bottom w:val="outset" w:sz="6" w:space="0" w:color="auto"/>
            </w:tcBorders>
          </w:tcPr>
          <w:p w14:paraId="1DD255B8" w14:textId="3DCA47A6" w:rsidR="003B135D" w:rsidRPr="003B135D" w:rsidRDefault="003B135D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BE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256591" w:rsidRPr="00256591" w14:paraId="0D9A7961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054A8752" w14:textId="3C40A24F" w:rsidR="00256591" w:rsidRPr="00256591" w:rsidRDefault="005F47E6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5F47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Information Management humanitaire : conception, collecte, validation, consolidation, analyse, diffusion et archivage des données pour appuyer la prise de décision dans les interventions humanitaires.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1735FF93" w14:textId="58B992D5" w:rsidR="00256591" w:rsidRPr="00256591" w:rsidRDefault="00256591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FR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3B135D" w:rsidRPr="003B135D" w14:paraId="1732D2F0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01D5D03A" w14:textId="242E3F4D" w:rsidR="003B135D" w:rsidRPr="00EF0835" w:rsidRDefault="005F47E6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5F47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Gestion et analyse des données : nettoyage, assurance qualité (Data Quality Assurance), standardisation, analyse statistique et interprétation de données complexes.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02A1E09F" w14:textId="3EB2126A" w:rsidR="003B135D" w:rsidRPr="003B135D" w:rsidRDefault="003B135D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BE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3B135D" w14:paraId="0A4D2276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55C85D87" w14:textId="07C4F874" w:rsidR="004E7D0E" w:rsidRPr="00C2498D" w:rsidRDefault="005F47E6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5F47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Collecte numérique des données : conception, déploiement et administration de formulaires KoboToolbox, ODK, Survey123 et ONA pour les évaluations et le suivi des activités.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02B8E59B" w14:textId="5A6A5B8D" w:rsidR="004E7D0E" w:rsidRPr="00DF3871" w:rsidRDefault="004E7D0E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3B135D" w14:paraId="6C18D71E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78122F66" w14:textId="3585A8C6" w:rsidR="004E7D0E" w:rsidRPr="00C2498D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Visualisation des données et tableaux de bord : développement de dashboards interactifs avec Power BI, Tableau et ArcGIS Dashboards pour le suivi des indicateurs.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6CB16266" w14:textId="3AE5E88E" w:rsidR="004E7D0E" w:rsidRPr="00DF3871" w:rsidRDefault="00BA68A9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</w:t>
            </w:r>
            <w:r w:rsidR="0025659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5</w:t>
            </w:r>
            <w:r w:rsidR="004E7D0E"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5875C5" w14:paraId="472CA889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125D36F2" w14:textId="59AFFB04" w:rsidR="004E7D0E" w:rsidRPr="00B24FDC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Analyse spatiale et cartographie : production de cartes analytiques, analyse spatiale et géostatistique avec ArcGIS Pro, ArcGIS Enterprise et QGIS.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1D119924" w14:textId="7666FF5E" w:rsidR="004E7D0E" w:rsidRPr="005875C5" w:rsidRDefault="00BA68A9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BE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5875C5" w14:paraId="1E0D42C5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4EB0BD2C" w14:textId="095577D1" w:rsidR="004E7D0E" w:rsidRPr="00B24FDC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Bases de données : conception, administration et optimisation de bases de données SQL, PostgreSQL/PostGIS, Microsoft Access et gestion des flux de données.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6D562D1A" w14:textId="35BEA887" w:rsidR="004E7D0E" w:rsidRPr="005875C5" w:rsidRDefault="00BA68A9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BE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5875C5" w14:paraId="5D1AD597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0655F9ED" w14:textId="3FA7F3B1" w:rsidR="004E7D0E" w:rsidRPr="00996D61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Microsoft Excel avancé : Power Query, tableaux croisés dynamiques, automatisation, formules avancées et analyse de données.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2B61AC46" w14:textId="56BDACD6" w:rsidR="004E7D0E" w:rsidRPr="005875C5" w:rsidRDefault="00BA68A9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BE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5875C5" w14:paraId="320897F7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728CED87" w14:textId="2E898C39" w:rsidR="004E7D0E" w:rsidRPr="00996D61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Plateformes de gestion de l'information : </w:t>
            </w:r>
            <w:r w:rsidR="00C83523">
              <w:rPr>
                <w:rFonts w:ascii="Aptos Display" w:hAnsi="Aptos Display" w:cs="Times New Roman"/>
                <w:sz w:val="20"/>
                <w:szCs w:val="20"/>
                <w:lang w:val="fr-FR"/>
              </w:rPr>
              <w:t>SharePoint, OneDrive</w:t>
            </w: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; capacité d'adaptation rapide à ActivityInfo et à d'autres plateformes de gestion de l'information.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23814A35" w14:textId="3F820BE4" w:rsidR="004E7D0E" w:rsidRPr="005875C5" w:rsidRDefault="004E7D0E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BE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484509" w14:paraId="44C9A649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58A7A8D1" w14:textId="384E6497" w:rsidR="004E7D0E" w:rsidRPr="00441358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Reporting et communication : production de rapports techniques, infographies, tableaux de bord et présentations destinés aux équipes opérationnelles, aux bailleurs et aux partenaires.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33043DF5" w14:textId="04F840E7" w:rsidR="004E7D0E" w:rsidRPr="00DF3871" w:rsidRDefault="004E7D0E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FR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484509" w14:paraId="64190960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32DCF71F" w14:textId="1586D06E" w:rsidR="004E7D0E" w:rsidRPr="00441358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Réponse aux urgences humanitaires : expérience en Information Management et GIS dans les contextes d'épidémies, déplacements de populations et crises humanitaires.</w:t>
            </w:r>
            <w:r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620139F3" w14:textId="66F58891" w:rsidR="004E7D0E" w:rsidRPr="00DF3871" w:rsidRDefault="004E7D0E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  <w:lang w:val="fr-FR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  <w:tr w:rsidR="004E7D0E" w:rsidRPr="00484509" w14:paraId="04CC39B0" w14:textId="77777777" w:rsidTr="008B188C">
        <w:tc>
          <w:tcPr>
            <w:tcW w:w="11057" w:type="dxa"/>
            <w:tcBorders>
              <w:top w:val="outset" w:sz="6" w:space="0" w:color="auto"/>
              <w:bottom w:val="outset" w:sz="6" w:space="0" w:color="auto"/>
            </w:tcBorders>
            <w:shd w:val="clear" w:color="auto" w:fill="F2F2F2" w:themeFill="background1" w:themeFillShade="F2"/>
          </w:tcPr>
          <w:p w14:paraId="14493F35" w14:textId="665B7C53" w:rsidR="004E7D0E" w:rsidRPr="00734311" w:rsidRDefault="00B858BC" w:rsidP="00F165FB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858BC">
              <w:rPr>
                <w:rFonts w:ascii="Aptos Display" w:hAnsi="Aptos Display" w:cs="Times New Roman"/>
                <w:sz w:val="20"/>
                <w:szCs w:val="20"/>
                <w:lang w:val="fr-FR"/>
              </w:rPr>
              <w:t>Renforcement des capacités : conception et animation de formations sur les outils de collecte, la gestion de données, la qualité des données et les systèmes d'information.</w:t>
            </w:r>
          </w:p>
        </w:tc>
        <w:tc>
          <w:tcPr>
            <w:tcW w:w="992" w:type="dxa"/>
            <w:tcBorders>
              <w:top w:val="outset" w:sz="6" w:space="0" w:color="auto"/>
              <w:bottom w:val="outset" w:sz="6" w:space="0" w:color="auto"/>
            </w:tcBorders>
          </w:tcPr>
          <w:p w14:paraId="590A8CE6" w14:textId="2A6BB1DA" w:rsidR="004E7D0E" w:rsidRPr="00DF3871" w:rsidRDefault="00BA68A9" w:rsidP="00F165FB">
            <w:pPr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</w:pPr>
            <w:r w:rsidRPr="00DF3871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 xml:space="preserve">&gt; 5 </w:t>
            </w:r>
            <w:r w:rsidR="00C205AE">
              <w:rPr>
                <w:rFonts w:ascii="Aptos Display" w:hAnsi="Aptos Display" w:cs="Times New Roman"/>
                <w:color w:val="3B3838" w:themeColor="background2" w:themeShade="40"/>
                <w:sz w:val="20"/>
                <w:szCs w:val="20"/>
              </w:rPr>
              <w:t>years</w:t>
            </w:r>
          </w:p>
        </w:tc>
      </w:tr>
    </w:tbl>
    <w:p w14:paraId="405897EB" w14:textId="33C80DBE" w:rsidR="00D47F2C" w:rsidRPr="00932628" w:rsidRDefault="00D47F2C" w:rsidP="0096631D">
      <w:pPr>
        <w:spacing w:after="0"/>
        <w:ind w:left="142"/>
        <w:jc w:val="center"/>
        <w:rPr>
          <w:rFonts w:ascii="Aptos Display" w:hAnsi="Aptos Display" w:cs="Times New Roman"/>
          <w:lang w:val="fr-FR"/>
        </w:rPr>
      </w:pPr>
    </w:p>
    <w:tbl>
      <w:tblPr>
        <w:tblStyle w:val="PlainTable2"/>
        <w:tblW w:w="12044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"/>
        <w:gridCol w:w="4021"/>
        <w:gridCol w:w="119"/>
        <w:gridCol w:w="5834"/>
      </w:tblGrid>
      <w:tr w:rsidR="007E7F7D" w:rsidRPr="007E7F7D" w14:paraId="0A3D2C79" w14:textId="77777777" w:rsidTr="00310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4" w:type="dxa"/>
            <w:gridSpan w:val="5"/>
            <w:tcBorders>
              <w:bottom w:val="none" w:sz="0" w:space="0" w:color="auto"/>
            </w:tcBorders>
            <w:shd w:val="clear" w:color="auto" w:fill="4472C4" w:themeFill="accent1"/>
          </w:tcPr>
          <w:p w14:paraId="5528687B" w14:textId="790EC935" w:rsidR="007E7F7D" w:rsidRPr="00847F15" w:rsidRDefault="007E7F7D" w:rsidP="00B90AE3">
            <w:pPr>
              <w:jc w:val="center"/>
              <w:rPr>
                <w:rFonts w:ascii="Aptos Display" w:hAnsi="Aptos Display" w:cs="Times New Roman"/>
                <w:color w:val="FFFFFF" w:themeColor="background1"/>
              </w:rPr>
            </w:pPr>
            <w:r w:rsidRPr="00847F15">
              <w:rPr>
                <w:rFonts w:ascii="Aptos Display" w:hAnsi="Aptos Display" w:cs="Times New Roman"/>
                <w:color w:val="FFFFFF" w:themeColor="background1"/>
              </w:rPr>
              <w:t>EXP</w:t>
            </w:r>
            <w:r w:rsidR="00C83523">
              <w:rPr>
                <w:rFonts w:ascii="Aptos Display" w:hAnsi="Aptos Display" w:cs="Times New Roman"/>
                <w:color w:val="FFFFFF" w:themeColor="background1"/>
              </w:rPr>
              <w:t>É</w:t>
            </w:r>
            <w:r w:rsidRPr="00847F15">
              <w:rPr>
                <w:rFonts w:ascii="Aptos Display" w:hAnsi="Aptos Display" w:cs="Times New Roman"/>
                <w:color w:val="FFFFFF" w:themeColor="background1"/>
              </w:rPr>
              <w:t>RIENCE</w:t>
            </w:r>
            <w:r w:rsidR="00263BE2" w:rsidRPr="00847F15">
              <w:rPr>
                <w:rFonts w:ascii="Aptos Display" w:hAnsi="Aptos Display" w:cs="Times New Roman"/>
                <w:color w:val="FFFFFF" w:themeColor="background1"/>
              </w:rPr>
              <w:t>S PROFESSIONNELLES</w:t>
            </w:r>
          </w:p>
        </w:tc>
      </w:tr>
      <w:tr w:rsidR="00AC248B" w:rsidRPr="00310DB0" w14:paraId="0CD6807D" w14:textId="77777777" w:rsidTr="000C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1726DCDF" w14:textId="26E02AC9" w:rsidR="00AC248B" w:rsidRPr="00FB0362" w:rsidRDefault="00844504" w:rsidP="000C573A">
            <w:pPr>
              <w:rPr>
                <w:rFonts w:ascii="Aptos Display" w:hAnsi="Aptos Display" w:cs="Times New Roman"/>
                <w:b w:val="0"/>
                <w:bCs w:val="0"/>
                <w:color w:val="414141"/>
              </w:rPr>
            </w:pPr>
            <w:bookmarkStart w:id="0" w:name="_Hlk234875746"/>
            <w:r>
              <w:rPr>
                <w:rFonts w:ascii="Aptos Display" w:hAnsi="Aptos Display" w:cs="Times New Roman"/>
                <w:color w:val="414141"/>
              </w:rPr>
              <w:t xml:space="preserve">Fevrier </w:t>
            </w:r>
            <w:r w:rsidR="00AC248B" w:rsidRPr="00FB0362">
              <w:rPr>
                <w:rFonts w:ascii="Aptos Display" w:hAnsi="Aptos Display" w:cs="Times New Roman"/>
                <w:color w:val="414141"/>
              </w:rPr>
              <w:t>202</w:t>
            </w:r>
            <w:r w:rsidR="00AC248B">
              <w:rPr>
                <w:rFonts w:ascii="Aptos Display" w:hAnsi="Aptos Display" w:cs="Times New Roman"/>
                <w:color w:val="414141"/>
              </w:rPr>
              <w:t>6</w:t>
            </w:r>
            <w:r w:rsidR="00AC248B" w:rsidRPr="00FB0362">
              <w:rPr>
                <w:rFonts w:ascii="Aptos Display" w:hAnsi="Aptos Display" w:cs="Times New Roman"/>
                <w:color w:val="414141"/>
              </w:rPr>
              <w:t xml:space="preserve"> – </w:t>
            </w:r>
            <w:r w:rsidR="00795D4A">
              <w:rPr>
                <w:rFonts w:ascii="Aptos Display" w:hAnsi="Aptos Display" w:cs="Times New Roman"/>
                <w:color w:val="414141"/>
              </w:rPr>
              <w:t>Présent</w:t>
            </w:r>
          </w:p>
        </w:tc>
        <w:tc>
          <w:tcPr>
            <w:tcW w:w="4140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8F422D7" w14:textId="68839DA4" w:rsidR="00AC248B" w:rsidRPr="00FB0362" w:rsidRDefault="00AC248B" w:rsidP="00201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color w:val="414141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Spécialiste GIS</w:t>
            </w:r>
            <w:r w:rsidR="00C83523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- IM</w:t>
            </w:r>
            <w:r w:rsidR="00B124C8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(PUC)</w:t>
            </w:r>
          </w:p>
        </w:tc>
        <w:tc>
          <w:tcPr>
            <w:tcW w:w="5834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58E9650D" w14:textId="5EDA106F" w:rsidR="00AC248B" w:rsidRPr="00FB0362" w:rsidRDefault="00AC248B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color w:val="414141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MSF OCB PUC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(</w:t>
            </w:r>
            <w:r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Médecins Sans Frontières Belgique, Pool d’Urgence du Congo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)</w:t>
            </w:r>
          </w:p>
        </w:tc>
      </w:tr>
      <w:tr w:rsidR="00AC248B" w:rsidRPr="00310DB0" w14:paraId="7EBDC130" w14:textId="77777777" w:rsidTr="00D21FEF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gridSpan w:val="2"/>
          </w:tcPr>
          <w:p w14:paraId="1C0BE9F1" w14:textId="71D3FAFB" w:rsidR="00AC248B" w:rsidRPr="00847F15" w:rsidRDefault="00B124C8" w:rsidP="00D21FEF">
            <w:pPr>
              <w:jc w:val="center"/>
              <w:rPr>
                <w:rFonts w:ascii="Aptos Display" w:hAnsi="Aptos Display" w:cs="Times New Roman"/>
                <w:b w:val="0"/>
                <w:bCs w:val="0"/>
                <w:color w:val="FFFFFF" w:themeColor="background1"/>
              </w:rPr>
            </w:pPr>
            <w:r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Kinshasa</w:t>
            </w:r>
            <w:r w:rsidR="00AC248B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 xml:space="preserve">, </w:t>
            </w:r>
            <w:r w:rsidR="00AC248B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RD Congo</w:t>
            </w:r>
          </w:p>
        </w:tc>
        <w:tc>
          <w:tcPr>
            <w:tcW w:w="9974" w:type="dxa"/>
            <w:gridSpan w:val="3"/>
          </w:tcPr>
          <w:p w14:paraId="101A94AD" w14:textId="62A9CEEF" w:rsidR="00AC248B" w:rsidRDefault="00B124C8" w:rsidP="00D21F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Départements</w:t>
            </w:r>
            <w:r w:rsidR="00AC248B"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 :</w:t>
            </w:r>
            <w:r w:rsidR="00AC248B"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Opérations Epidémiologie, Veille détection, Wash et logistique </w:t>
            </w:r>
          </w:p>
          <w:p w14:paraId="3C20D629" w14:textId="2B2B8AC8" w:rsidR="00B124C8" w:rsidRDefault="00B124C8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124C8">
              <w:rPr>
                <w:rFonts w:ascii="Aptos Display" w:hAnsi="Aptos Display" w:cs="Times New Roman"/>
                <w:sz w:val="20"/>
                <w:szCs w:val="20"/>
                <w:lang w:val="fr-FR"/>
              </w:rPr>
              <w:t>Appuyer la coordination avec les partenaires humanitaires et les groupes techniques (IM, GIS, clusters)</w:t>
            </w:r>
            <w:r w:rsidR="00FE7508">
              <w:rPr>
                <w:rFonts w:ascii="Aptos Display" w:hAnsi="Aptos Display" w:cs="Times New Roman"/>
                <w:sz w:val="20"/>
                <w:szCs w:val="20"/>
                <w:lang w:val="fr-FR"/>
              </w:rPr>
              <w:t>.</w:t>
            </w:r>
          </w:p>
          <w:p w14:paraId="6DFAA940" w14:textId="4FA8BD8C" w:rsidR="000A009C" w:rsidRDefault="000A009C" w:rsidP="00844504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0A009C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Appui</w:t>
            </w:r>
            <w:r w:rsidR="00C83523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technique</w:t>
            </w:r>
            <w:r w:rsidRPr="000A009C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à la riposte contre la maladie à virus Ebola</w:t>
            </w:r>
            <w:r w:rsidR="00ED1B55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et autres épidémies</w:t>
            </w:r>
            <w:r w:rsidRPr="000A009C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en RDC.</w:t>
            </w:r>
          </w:p>
          <w:p w14:paraId="5C45BB65" w14:textId="77777777" w:rsidR="005B100F" w:rsidRPr="005B100F" w:rsidRDefault="005B100F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5B100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Coordination de la collecte, validation, consolidation et diffusion des données opérationnelles.</w:t>
            </w:r>
          </w:p>
          <w:p w14:paraId="46829CAA" w14:textId="3F7DDB28" w:rsidR="00C76935" w:rsidRDefault="00C76935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C76935">
              <w:rPr>
                <w:rFonts w:ascii="Aptos Display" w:hAnsi="Aptos Display" w:cs="Times New Roman"/>
                <w:sz w:val="20"/>
                <w:szCs w:val="20"/>
                <w:lang w:val="fr-FR"/>
              </w:rPr>
              <w:t>Développement de bases de données géospatiales et tableaux de bord</w:t>
            </w:r>
            <w:r w:rsidR="00201741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(Excel, Power BI et Experience Builder)</w:t>
            </w:r>
            <w:r w:rsidRPr="00C76935">
              <w:rPr>
                <w:rFonts w:ascii="Aptos Display" w:hAnsi="Aptos Display" w:cs="Times New Roman"/>
                <w:sz w:val="20"/>
                <w:szCs w:val="20"/>
                <w:lang w:val="fr-FR"/>
              </w:rPr>
              <w:t>.</w:t>
            </w:r>
          </w:p>
          <w:p w14:paraId="003A61C4" w14:textId="77777777" w:rsidR="0062449A" w:rsidRDefault="0062449A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62449A">
              <w:rPr>
                <w:rFonts w:ascii="Aptos Display" w:hAnsi="Aptos Display" w:cs="Times New Roman"/>
                <w:sz w:val="20"/>
                <w:szCs w:val="20"/>
                <w:lang w:val="fr-FR"/>
              </w:rPr>
              <w:t>Production quotidienne de cartes, infographies et analyses pour les équipes médicales, WASH, logistique et surveillance.</w:t>
            </w:r>
          </w:p>
          <w:p w14:paraId="6924D209" w14:textId="77777777" w:rsidR="00271D78" w:rsidRPr="00271D78" w:rsidRDefault="00271D78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271D78">
              <w:rPr>
                <w:rFonts w:ascii="Aptos Display" w:hAnsi="Aptos Display" w:cs="Times New Roman"/>
                <w:sz w:val="20"/>
                <w:szCs w:val="20"/>
                <w:lang w:val="fr-FR"/>
              </w:rPr>
              <w:t>Développement d'outils Kobo Toolbox et Survey123.</w:t>
            </w:r>
          </w:p>
          <w:p w14:paraId="061A9F28" w14:textId="77777777" w:rsidR="000A4C99" w:rsidRPr="000A4C99" w:rsidRDefault="000A4C99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0A4C99">
              <w:rPr>
                <w:rFonts w:ascii="Aptos Display" w:hAnsi="Aptos Display" w:cs="Times New Roman"/>
                <w:sz w:val="20"/>
                <w:szCs w:val="20"/>
                <w:lang w:val="fr-FR"/>
              </w:rPr>
              <w:t>Administration d'ArcGIS Enterprise, Web Maps et Dashboards.</w:t>
            </w:r>
          </w:p>
          <w:p w14:paraId="30FA2F75" w14:textId="77777777" w:rsidR="009E568B" w:rsidRPr="009E568B" w:rsidRDefault="009E568B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E568B">
              <w:rPr>
                <w:rFonts w:ascii="Aptos Display" w:hAnsi="Aptos Display"/>
                <w:sz w:val="20"/>
                <w:szCs w:val="20"/>
                <w:lang w:val="fr-FR"/>
              </w:rPr>
              <w:t>Contrôle qualité des données, production de SitRep et analyses spatiales.</w:t>
            </w:r>
          </w:p>
          <w:p w14:paraId="339824AB" w14:textId="710D942B" w:rsidR="00AC248B" w:rsidRPr="00AA0F46" w:rsidRDefault="00B124C8" w:rsidP="00D21FEF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B124C8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Assurer l’accessibilité et la diffusion des données aux utilisateurs internes</w:t>
            </w:r>
            <w:r w:rsidR="00AC248B" w:rsidRPr="00AA0F4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.</w:t>
            </w:r>
          </w:p>
          <w:p w14:paraId="23F16509" w14:textId="1EA46572" w:rsidR="00AC248B" w:rsidRPr="00D84D6B" w:rsidRDefault="00E650D6" w:rsidP="00D84D6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E650D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Renforcement des capacités des équipes nationales et internationales.</w:t>
            </w:r>
          </w:p>
        </w:tc>
      </w:tr>
      <w:bookmarkEnd w:id="0"/>
      <w:tr w:rsidR="003F2541" w:rsidRPr="00310DB0" w14:paraId="569F22AC" w14:textId="77777777" w:rsidTr="000C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36BE77BE" w14:textId="1F0EF5AF" w:rsidR="003F2541" w:rsidRPr="00FB0362" w:rsidRDefault="00844504" w:rsidP="000C573A">
            <w:pPr>
              <w:rPr>
                <w:rFonts w:ascii="Aptos Display" w:hAnsi="Aptos Display" w:cs="Times New Roman"/>
                <w:b w:val="0"/>
                <w:bCs w:val="0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Mai </w:t>
            </w:r>
            <w:r w:rsidR="003F2541" w:rsidRPr="00FB0362">
              <w:rPr>
                <w:rFonts w:ascii="Aptos Display" w:hAnsi="Aptos Display" w:cs="Times New Roman"/>
                <w:color w:val="414141"/>
              </w:rPr>
              <w:t>202</w:t>
            </w:r>
            <w:r w:rsidR="00F103BA" w:rsidRPr="00FB0362">
              <w:rPr>
                <w:rFonts w:ascii="Aptos Display" w:hAnsi="Aptos Display" w:cs="Times New Roman"/>
                <w:color w:val="414141"/>
              </w:rPr>
              <w:t>4</w:t>
            </w:r>
            <w:r w:rsidR="003F2541" w:rsidRPr="00FB0362">
              <w:rPr>
                <w:rFonts w:ascii="Aptos Display" w:hAnsi="Aptos Display" w:cs="Times New Roman"/>
                <w:color w:val="414141"/>
              </w:rPr>
              <w:t xml:space="preserve"> – </w:t>
            </w:r>
            <w:r w:rsidR="00C83523">
              <w:rPr>
                <w:rFonts w:ascii="Aptos Display" w:hAnsi="Aptos Display" w:cs="Times New Roman"/>
                <w:color w:val="414141"/>
              </w:rPr>
              <w:t>Fevrier</w:t>
            </w:r>
            <w:r>
              <w:rPr>
                <w:rFonts w:ascii="Aptos Display" w:hAnsi="Aptos Display" w:cs="Times New Roman"/>
                <w:color w:val="414141"/>
              </w:rPr>
              <w:t xml:space="preserve"> </w:t>
            </w:r>
            <w:r w:rsidR="00F93BD2">
              <w:rPr>
                <w:rFonts w:ascii="Aptos Display" w:hAnsi="Aptos Display" w:cs="Times New Roman"/>
                <w:color w:val="414141"/>
              </w:rPr>
              <w:t>2026</w:t>
            </w:r>
          </w:p>
        </w:tc>
        <w:tc>
          <w:tcPr>
            <w:tcW w:w="4140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287B8175" w14:textId="77804954" w:rsidR="003F2541" w:rsidRPr="00FB0362" w:rsidRDefault="00C647C4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Géospatial</w:t>
            </w:r>
            <w:r w:rsidR="006352C5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Information System</w:t>
            </w:r>
            <w:r w:rsidR="00155639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Assistant</w:t>
            </w:r>
          </w:p>
        </w:tc>
        <w:tc>
          <w:tcPr>
            <w:tcW w:w="5834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0CA9410" w14:textId="0188E899" w:rsidR="003F2541" w:rsidRPr="00FB0362" w:rsidRDefault="00155639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IOM-UN MIGRATIONS (Organisation Internationale pour les Migrations)</w:t>
            </w:r>
          </w:p>
        </w:tc>
      </w:tr>
      <w:tr w:rsidR="003F2541" w:rsidRPr="00310DB0" w14:paraId="352189E7" w14:textId="77777777" w:rsidTr="00720F5A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gridSpan w:val="2"/>
          </w:tcPr>
          <w:p w14:paraId="5259F6A7" w14:textId="15FFE659" w:rsidR="003F2541" w:rsidRPr="00847F15" w:rsidRDefault="00F103BA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color w:val="FFFFFF" w:themeColor="background1"/>
              </w:rPr>
            </w:pPr>
            <w:r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 xml:space="preserve">Bunia, </w:t>
            </w:r>
            <w:r w:rsidR="003F2541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RD Congo</w:t>
            </w:r>
          </w:p>
        </w:tc>
        <w:tc>
          <w:tcPr>
            <w:tcW w:w="9974" w:type="dxa"/>
            <w:gridSpan w:val="3"/>
          </w:tcPr>
          <w:p w14:paraId="51171834" w14:textId="77777777" w:rsidR="003F2541" w:rsidRDefault="00F103BA" w:rsidP="00F103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Unité</w:t>
            </w:r>
            <w:r w:rsidR="003F2541"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 :</w:t>
            </w:r>
            <w:r w:rsidR="003F2541"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Displacement Tracking Matrix (DTM) et CCCM</w:t>
            </w:r>
          </w:p>
          <w:p w14:paraId="53580F3B" w14:textId="77777777" w:rsidR="00F8042B" w:rsidRPr="00AA0F46" w:rsidRDefault="00F8042B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F8042B">
              <w:rPr>
                <w:rFonts w:ascii="Aptos Display" w:hAnsi="Aptos Display" w:cs="Times New Roman"/>
                <w:sz w:val="20"/>
                <w:szCs w:val="20"/>
                <w:lang w:val="fr-FR"/>
              </w:rPr>
              <w:t>Responsable des données cartographiques et géographiques</w:t>
            </w:r>
            <w:r w:rsidR="00AA0F46">
              <w:rPr>
                <w:rFonts w:ascii="Aptos Display" w:hAnsi="Aptos Display" w:cs="Times New Roman"/>
                <w:sz w:val="20"/>
                <w:szCs w:val="20"/>
                <w:lang w:val="fr-FR"/>
              </w:rPr>
              <w:t>, afin de créer des produits et des analyses précises</w:t>
            </w:r>
            <w:r w:rsidRPr="00F8042B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qui répondent aux besoins spécifiques de l'organisation.</w:t>
            </w:r>
          </w:p>
          <w:p w14:paraId="1FE2FA84" w14:textId="206EE832" w:rsidR="00AA0F46" w:rsidRPr="00AA0F46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AA0F46">
              <w:rPr>
                <w:rFonts w:ascii="Aptos Display" w:hAnsi="Aptos Display"/>
                <w:sz w:val="20"/>
                <w:szCs w:val="20"/>
                <w:lang w:val="fr-FR"/>
              </w:rPr>
              <w:t>Mettre à jour régulièrement les bases de données SIG (ArcGIS, QGIS) pour garantir la fiabilité et la cohérence des informations.</w:t>
            </w:r>
          </w:p>
          <w:p w14:paraId="1E07319A" w14:textId="3CA3464B" w:rsidR="00AA0F46" w:rsidRPr="00AA0F46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AA0F4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lastRenderedPageBreak/>
              <w:t xml:space="preserve">Réaliser des analyses spatiales avancées (spatial </w:t>
            </w:r>
            <w:r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joins, interpolation, zonal </w:t>
            </w:r>
            <w:r w:rsidR="00492257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Statistics</w:t>
            </w:r>
            <w:r w:rsidRPr="00AA0F4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r w:rsidR="00492257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density</w:t>
            </w:r>
            <w:r w:rsidRPr="00AA0F4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mapping, etc.) pour appuyer la prise de décision humanitaire.</w:t>
            </w:r>
          </w:p>
          <w:p w14:paraId="63248D28" w14:textId="77777777" w:rsidR="00AA0F46" w:rsidRPr="00AA0F46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AA0F4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Concevoir des produits de visualisation dynamique (Dashboard, Webmap) à l’aide d’ArcGIS Online, </w:t>
            </w:r>
            <w:r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de Power BI ou d’Illustrator</w:t>
            </w:r>
            <w:r w:rsidRPr="00AA0F46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Dashboard.</w:t>
            </w:r>
          </w:p>
          <w:p w14:paraId="1F679AB8" w14:textId="3BD7ECB0" w:rsidR="00AA0F46" w:rsidRPr="00837E4F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Contribuer à la planification et au suivi des activités CCCM </w:t>
            </w:r>
            <w:r w:rsidR="00837E4F"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par</w:t>
            </w: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la production de cartes d’intervention, de couverture et de gaps.</w:t>
            </w:r>
          </w:p>
          <w:p w14:paraId="1535490C" w14:textId="0F8A047E" w:rsidR="00AA0F46" w:rsidRPr="00837E4F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Former les équipes </w:t>
            </w:r>
            <w:r w:rsidR="00837E4F"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de </w:t>
            </w: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terrain et les partenaires à l’utilisation des outils de collecte </w:t>
            </w:r>
            <w:r w:rsidR="00DF3871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de données </w:t>
            </w: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(Kobo</w:t>
            </w:r>
            <w:r w:rsidR="00C647C4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Collect, GPS, ArcGIS Field Maps).</w:t>
            </w:r>
          </w:p>
          <w:p w14:paraId="1E0FB383" w14:textId="77777777" w:rsidR="00AA0F46" w:rsidRPr="00837E4F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Fournir un appui technique continu pour améliorer la qualité et la précision des données géospatiales.</w:t>
            </w:r>
          </w:p>
          <w:p w14:paraId="0515746D" w14:textId="2DE88A2C" w:rsidR="00AA0F46" w:rsidRPr="00837E4F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Soutenir la coordination humanitaire en fournissant des inputs géospatiaux lors de la planification </w:t>
            </w:r>
            <w:r w:rsidR="00DF3871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d’interventions</w:t>
            </w: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ou d’évaluations multisectorielles.</w:t>
            </w:r>
          </w:p>
          <w:p w14:paraId="662B88CB" w14:textId="77777777" w:rsidR="00AA0F46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Maintenir un bon échange d’informations avec les partenaires (OCHA, UNHCR, etc.) pour assurer la cohérence des données.</w:t>
            </w:r>
          </w:p>
          <w:p w14:paraId="70FA9E1E" w14:textId="77777777" w:rsidR="00AA0F46" w:rsidRPr="00837E4F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Automatiser certains flux de travail (Python, ModelBuilder, ArcPy, QGIS Processing) pour gagner du temps et limiter les erreurs humaines.</w:t>
            </w:r>
          </w:p>
          <w:p w14:paraId="214D7F83" w14:textId="6C5629F7" w:rsidR="00AA0F46" w:rsidRPr="00AA0F46" w:rsidRDefault="00AA0F46" w:rsidP="00F8042B">
            <w:pPr>
              <w:pStyle w:val="ListParagraph"/>
              <w:numPr>
                <w:ilvl w:val="0"/>
                <w:numId w:val="12"/>
              </w:numPr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Introduire des approches innovantes (Remote Sensing, Machine Learning) pour améliorer le suivi des sites et la détection des changements.</w:t>
            </w:r>
          </w:p>
        </w:tc>
      </w:tr>
      <w:tr w:rsidR="00155639" w:rsidRPr="003F2541" w14:paraId="682AF1E0" w14:textId="77777777" w:rsidTr="000C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340CD288" w14:textId="75B3245C" w:rsidR="00155639" w:rsidRPr="00FB0362" w:rsidRDefault="00844504" w:rsidP="000C573A">
            <w:pPr>
              <w:rPr>
                <w:rFonts w:ascii="Aptos Display" w:hAnsi="Aptos Display" w:cs="Times New Roman"/>
                <w:b w:val="0"/>
                <w:bCs w:val="0"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color w:val="414141"/>
              </w:rPr>
              <w:lastRenderedPageBreak/>
              <w:t xml:space="preserve">Janvier </w:t>
            </w:r>
            <w:r w:rsidR="00155639" w:rsidRPr="00FB0362">
              <w:rPr>
                <w:rFonts w:ascii="Aptos Display" w:hAnsi="Aptos Display" w:cs="Times New Roman"/>
                <w:color w:val="414141"/>
              </w:rPr>
              <w:t xml:space="preserve">2024 – </w:t>
            </w:r>
            <w:r>
              <w:rPr>
                <w:rFonts w:ascii="Aptos Display" w:hAnsi="Aptos Display" w:cs="Times New Roman"/>
                <w:color w:val="414141"/>
              </w:rPr>
              <w:t xml:space="preserve">Avril </w:t>
            </w:r>
            <w:r w:rsidR="00155639" w:rsidRPr="00FB0362">
              <w:rPr>
                <w:rFonts w:ascii="Aptos Display" w:hAnsi="Aptos Display" w:cs="Times New Roman"/>
                <w:color w:val="414141"/>
              </w:rPr>
              <w:t>2024</w:t>
            </w:r>
          </w:p>
        </w:tc>
        <w:tc>
          <w:tcPr>
            <w:tcW w:w="4140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69D9D75" w14:textId="0F9E5B8A" w:rsidR="00155639" w:rsidRPr="00FB0362" w:rsidRDefault="00155639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Consultant </w:t>
            </w:r>
            <w:r w:rsidR="000C573A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GIS</w:t>
            </w:r>
          </w:p>
        </w:tc>
        <w:tc>
          <w:tcPr>
            <w:tcW w:w="5834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AF58638" w14:textId="06CEA313" w:rsidR="00155639" w:rsidRPr="00FB0362" w:rsidRDefault="00155639" w:rsidP="000C57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PROSANI-Abt Associates</w:t>
            </w:r>
          </w:p>
        </w:tc>
      </w:tr>
      <w:tr w:rsidR="00F103BA" w:rsidRPr="00310DB0" w14:paraId="4E79D4C6" w14:textId="77777777" w:rsidTr="00720F5A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gridSpan w:val="2"/>
          </w:tcPr>
          <w:p w14:paraId="2F33C9D2" w14:textId="7ACE1B45" w:rsidR="00F103BA" w:rsidRDefault="00155639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Sud-Kivu, RD Congo</w:t>
            </w:r>
          </w:p>
        </w:tc>
        <w:tc>
          <w:tcPr>
            <w:tcW w:w="9974" w:type="dxa"/>
            <w:gridSpan w:val="3"/>
          </w:tcPr>
          <w:p w14:paraId="1D5F497E" w14:textId="53D4CCE9" w:rsidR="00155639" w:rsidRPr="009B15E6" w:rsidRDefault="00155639" w:rsidP="001556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Mise </w:t>
            </w:r>
            <w:r w:rsid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à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jour des donn</w:t>
            </w:r>
            <w:r w:rsid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es spatiales, g</w:t>
            </w:r>
            <w:r w:rsid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or</w:t>
            </w:r>
            <w:r w:rsid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f</w:t>
            </w:r>
            <w:r w:rsid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rencement et analyse g</w:t>
            </w:r>
            <w:r w:rsid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</w:t>
            </w:r>
            <w:r w:rsidR="00720F5A" w:rsidRPr="00720F5A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ospatiale.</w:t>
            </w:r>
          </w:p>
          <w:p w14:paraId="3CC5618D" w14:textId="77777777" w:rsidR="00F103BA" w:rsidRPr="00643BB4" w:rsidRDefault="00837E4F" w:rsidP="00720F5A">
            <w:pPr>
              <w:pStyle w:val="ListParagraph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</w:pPr>
            <w:r w:rsidRPr="00837E4F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Assurer la mise à jour et la validation des bases de données géospatiales, en intégrant les nouvelles informations collectées sur le terrain et en garantissant la cohérence avec les limites administratives et les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normes</w:t>
            </w:r>
            <w:r w:rsidR="00720F5A">
              <w:rPr>
                <w:rFonts w:ascii="Aptos Display" w:hAnsi="Aptos Display" w:cs="Times New Roman"/>
                <w:sz w:val="20"/>
                <w:szCs w:val="20"/>
                <w:lang w:val="fr-FR"/>
              </w:rPr>
              <w:t>.</w:t>
            </w:r>
          </w:p>
          <w:p w14:paraId="4550AA73" w14:textId="77777777" w:rsidR="00643BB4" w:rsidRPr="00643BB4" w:rsidRDefault="00643BB4" w:rsidP="00720F5A">
            <w:pPr>
              <w:pStyle w:val="ListParagraph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643BB4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Effectuer le géoréférencement précis des points, polygones et images </w:t>
            </w:r>
            <w:r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satellitaires</w:t>
            </w:r>
            <w:r w:rsidRPr="00643BB4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, afin d’améliorer la localisation</w:t>
            </w:r>
            <w:r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des</w:t>
            </w:r>
            <w:r w:rsidRPr="00643BB4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 infrastructures et </w:t>
            </w:r>
            <w:r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 xml:space="preserve">des </w:t>
            </w:r>
            <w:r w:rsidRPr="00643BB4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zones d’intervention humanitaires.</w:t>
            </w:r>
          </w:p>
          <w:p w14:paraId="70D24A50" w14:textId="38BAA70E" w:rsidR="00643BB4" w:rsidRPr="00643BB4" w:rsidRDefault="00643BB4" w:rsidP="00720F5A">
            <w:pPr>
              <w:pStyle w:val="ListParagraph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643BB4">
              <w:rPr>
                <w:rFonts w:ascii="Aptos Display" w:hAnsi="Aptos Display" w:cs="Times New Roman"/>
                <w:color w:val="000000" w:themeColor="text1"/>
                <w:sz w:val="20"/>
                <w:szCs w:val="20"/>
                <w:lang w:val="fr-FR"/>
              </w:rPr>
              <w:t>Réaliser des analyses spatiales avancées (densité, proximité, couverture des services, évolution temporelle) pour appuyer la planification stratégique et la prise de décision.</w:t>
            </w:r>
          </w:p>
        </w:tc>
      </w:tr>
      <w:tr w:rsidR="006B3FCE" w:rsidRPr="00310DB0" w14:paraId="6E1A2529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7DFE61C" w14:textId="1F7E838C" w:rsidR="006B3FCE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Juillet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2023 </w:t>
            </w:r>
            <w:r w:rsidR="00263BE2" w:rsidRPr="00FB0362">
              <w:rPr>
                <w:rFonts w:ascii="Aptos Display" w:hAnsi="Aptos Display" w:cs="Times New Roman"/>
                <w:color w:val="414141"/>
              </w:rPr>
              <w:t>–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 </w:t>
            </w:r>
            <w:r>
              <w:rPr>
                <w:rFonts w:ascii="Aptos Display" w:hAnsi="Aptos Display" w:cs="Times New Roman"/>
                <w:color w:val="414141"/>
              </w:rPr>
              <w:t xml:space="preserve">Decembre </w:t>
            </w:r>
            <w:r w:rsidR="00714A25" w:rsidRPr="00FB0362">
              <w:rPr>
                <w:rFonts w:ascii="Aptos Display" w:hAnsi="Aptos Display" w:cs="Times New Roman"/>
                <w:color w:val="414141"/>
              </w:rPr>
              <w:t>2023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138BBD4E" w14:textId="1690B3B9" w:rsidR="006B3FCE" w:rsidRPr="00FB0362" w:rsidRDefault="00263BE2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Chercheur</w:t>
            </w:r>
            <w:r w:rsidR="004E3143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,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</w:t>
            </w:r>
            <w:r w:rsidR="00643BB4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analyste</w:t>
            </w:r>
            <w:r w:rsidR="00F20180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des données</w:t>
            </w:r>
            <w:r w:rsidR="006B3FCE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(Consultant)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19EE82BC" w14:textId="33849755" w:rsidR="006B3FCE" w:rsidRPr="00FB0362" w:rsidRDefault="006B3FCE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CRSN (Centre de Recherche Scientifique et Naturelle)</w:t>
            </w:r>
          </w:p>
        </w:tc>
      </w:tr>
      <w:tr w:rsidR="00D7407F" w:rsidRPr="00310DB0" w14:paraId="329DFD63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C107EF1" w14:textId="6F95E479" w:rsidR="00D7407F" w:rsidRPr="009B15E6" w:rsidRDefault="00D7407F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S</w:t>
            </w:r>
            <w:r w:rsidR="00263BE2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ud-</w:t>
            </w: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 xml:space="preserve">Kivu, </w:t>
            </w:r>
            <w:r w:rsidR="0048050A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RD</w:t>
            </w: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 xml:space="preserve"> Cong</w:t>
            </w:r>
            <w:r w:rsidR="0048050A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o</w:t>
            </w:r>
          </w:p>
        </w:tc>
        <w:tc>
          <w:tcPr>
            <w:tcW w:w="10064" w:type="dxa"/>
            <w:gridSpan w:val="4"/>
          </w:tcPr>
          <w:p w14:paraId="04DD5892" w14:textId="34DC5FA8" w:rsidR="00F62706" w:rsidRPr="009B15E6" w:rsidRDefault="00F62706" w:rsidP="002373A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 w:rsidR="00835D76"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Évaluation de l'Impact des Risques Naturels et Stratégies de Mitigation dans le Territoire de Kalehe, Sud Kivu, République Démocratique du Congo</w:t>
            </w:r>
          </w:p>
          <w:p w14:paraId="12694E9D" w14:textId="145DBB19" w:rsidR="00D7407F" w:rsidRPr="009B15E6" w:rsidRDefault="00835D76" w:rsidP="00835D76">
            <w:pPr>
              <w:pStyle w:val="ListParagraph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Coordonner la collecte de données primaires et secondaires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relatives aux catastrophes naturelles passées, aux facteurs de risque et aux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vulnérabilités locales.</w:t>
            </w:r>
          </w:p>
          <w:p w14:paraId="351B6961" w14:textId="77777777" w:rsidR="00835D76" w:rsidRPr="009B15E6" w:rsidRDefault="00835D76" w:rsidP="00835D76">
            <w:pPr>
              <w:pStyle w:val="ListParagraph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Utiliser des techniques d’analyse statistique et des outils SIG avancés pour traiter et analyser les données recueillies.</w:t>
            </w:r>
          </w:p>
          <w:p w14:paraId="7BD19715" w14:textId="2661E4EC" w:rsidR="005346D2" w:rsidRPr="009A4991" w:rsidRDefault="00835D76" w:rsidP="009A4991">
            <w:pPr>
              <w:pStyle w:val="ListParagraph"/>
              <w:numPr>
                <w:ilvl w:val="0"/>
                <w:numId w:val="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Élaborer des modèles de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risque pour évaluer les menaces naturelles en tenant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compte des facteurs géographiques.</w:t>
            </w:r>
          </w:p>
        </w:tc>
      </w:tr>
      <w:tr w:rsidR="006B3FCE" w:rsidRPr="007E7F7D" w14:paraId="6C45F7DE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720E8312" w14:textId="65B2267B" w:rsidR="006B3FCE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Janvier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2023 </w:t>
            </w:r>
            <w:r>
              <w:rPr>
                <w:rFonts w:ascii="Aptos Display" w:hAnsi="Aptos Display" w:cs="Times New Roman"/>
                <w:color w:val="414141"/>
              </w:rPr>
              <w:t>–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 </w:t>
            </w:r>
            <w:r>
              <w:rPr>
                <w:rFonts w:ascii="Aptos Display" w:hAnsi="Aptos Display" w:cs="Times New Roman"/>
                <w:color w:val="414141"/>
              </w:rPr>
              <w:t xml:space="preserve">Avril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>2023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31C74E03" w14:textId="44ABD2F5" w:rsidR="006B3FCE" w:rsidRPr="00FB0362" w:rsidRDefault="003C7A4B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Spécialiste SIG</w:t>
            </w:r>
            <w:r w:rsidR="00F62706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(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Consultant</w:t>
            </w:r>
            <w:r w:rsidR="00F62706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)</w:t>
            </w:r>
            <w:r w:rsidR="00970C80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552E4CD2" w14:textId="7BCD0830" w:rsidR="006B3FCE" w:rsidRPr="00FB0362" w:rsidRDefault="006B3FCE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DigiEnvi Services</w:t>
            </w:r>
          </w:p>
        </w:tc>
      </w:tr>
      <w:tr w:rsidR="00D7407F" w:rsidRPr="00310DB0" w14:paraId="74559F64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342E8D9" w14:textId="46C4A107" w:rsidR="00D7407F" w:rsidRPr="009B15E6" w:rsidRDefault="00D7407F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Lagoon, Nigeria</w:t>
            </w:r>
          </w:p>
        </w:tc>
        <w:tc>
          <w:tcPr>
            <w:tcW w:w="10064" w:type="dxa"/>
            <w:gridSpan w:val="4"/>
          </w:tcPr>
          <w:p w14:paraId="0E38456D" w14:textId="7C7759F7" w:rsidR="00F62706" w:rsidRPr="009B15E6" w:rsidRDefault="00F62706" w:rsidP="002373A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 w:rsidR="00970C80"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Étude d'Impact Environnemental dans le Bassin Versant de Lagoon, Nigeria</w:t>
            </w:r>
          </w:p>
          <w:p w14:paraId="4E9F7116" w14:textId="77777777" w:rsidR="00D7407F" w:rsidRPr="009B15E6" w:rsidRDefault="00970C80" w:rsidP="00970C80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Responsable de la collecte, du nettoyage, de la transformation et de la gestion des données géospatiales pour l’analyse SIG.</w:t>
            </w:r>
          </w:p>
          <w:p w14:paraId="20CA0994" w14:textId="047755A3" w:rsidR="00970C80" w:rsidRPr="009B15E6" w:rsidRDefault="00970C80" w:rsidP="00970C80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Développer des modèles géospatiaux avancés pour simuler la gestion des eaux pluviales et identifier les zones sujettes aux inondations en cas de précipitations intenses.</w:t>
            </w:r>
          </w:p>
          <w:p w14:paraId="3DF312F6" w14:textId="0E637923" w:rsidR="00970C80" w:rsidRPr="009B15E6" w:rsidRDefault="00970C80" w:rsidP="00970C80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Contribuer à l’analyse des données climatiques </w:t>
            </w:r>
            <w:r w:rsidR="00712F3B">
              <w:rPr>
                <w:rFonts w:ascii="Aptos Display" w:hAnsi="Aptos Display" w:cs="Times New Roman"/>
                <w:sz w:val="20"/>
                <w:szCs w:val="20"/>
                <w:lang w:val="fr-FR"/>
              </w:rPr>
              <w:t>afin d’évaluer les impacts potentiels du changement climatique et d’identifier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les tendances et les scénarios futurs.</w:t>
            </w:r>
          </w:p>
          <w:p w14:paraId="72885C9B" w14:textId="0CACADF1" w:rsidR="007F4B67" w:rsidRPr="009B15E6" w:rsidRDefault="007F4B67" w:rsidP="00970C80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Concevoir des cartes et des visualisations informatives pour présenter efficacement les données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et faciliter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la compréhension des résultats par les parties prenantes et les décideurs.</w:t>
            </w:r>
          </w:p>
        </w:tc>
      </w:tr>
      <w:tr w:rsidR="006B3FCE" w:rsidRPr="007E7F7D" w14:paraId="0C52CC60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13D0AD8D" w14:textId="24F18C33" w:rsidR="006B3FCE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Juin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2022 </w:t>
            </w:r>
            <w:r>
              <w:rPr>
                <w:rFonts w:ascii="Aptos Display" w:hAnsi="Aptos Display" w:cs="Times New Roman"/>
                <w:color w:val="414141"/>
              </w:rPr>
              <w:t>–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 </w:t>
            </w:r>
            <w:r>
              <w:rPr>
                <w:rFonts w:ascii="Aptos Display" w:hAnsi="Aptos Display" w:cs="Times New Roman"/>
                <w:color w:val="414141"/>
              </w:rPr>
              <w:t xml:space="preserve">Mars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>202</w:t>
            </w:r>
            <w:r w:rsidR="00D40AFB" w:rsidRPr="00FB0362">
              <w:rPr>
                <w:rFonts w:ascii="Aptos Display" w:hAnsi="Aptos Display" w:cs="Times New Roman"/>
                <w:color w:val="414141"/>
              </w:rPr>
              <w:t>3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79EB531" w14:textId="69D1E593" w:rsidR="006B3FCE" w:rsidRPr="00FB0362" w:rsidRDefault="007F4B67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Formateur</w:t>
            </w:r>
            <w:r w:rsidR="00263BE2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de </w:t>
            </w:r>
            <w:r w:rsidR="006B3FCE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Computer 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Sciences (À distance</w:t>
            </w:r>
            <w:r w:rsidR="00F62706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)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2B6727B" w14:textId="59EE3B4C" w:rsidR="006B3FCE" w:rsidRPr="00FB0362" w:rsidRDefault="00D40AFB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 xml:space="preserve">UNV / </w:t>
            </w:r>
            <w:r w:rsidR="006B3FCE" w:rsidRPr="00FB0362">
              <w:rPr>
                <w:rFonts w:ascii="Aptos Display" w:hAnsi="Aptos Display" w:cs="Times New Roman"/>
                <w:b/>
                <w:bCs/>
                <w:color w:val="414141"/>
              </w:rPr>
              <w:t>CSWOI</w:t>
            </w:r>
          </w:p>
        </w:tc>
      </w:tr>
      <w:tr w:rsidR="00D7407F" w:rsidRPr="00310DB0" w14:paraId="6FECADA6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F7743BC" w14:textId="5D7C23E4" w:rsidR="00D7407F" w:rsidRPr="009B15E6" w:rsidRDefault="00D7407F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Johannesburg, SA</w:t>
            </w:r>
          </w:p>
        </w:tc>
        <w:tc>
          <w:tcPr>
            <w:tcW w:w="10064" w:type="dxa"/>
            <w:gridSpan w:val="4"/>
          </w:tcPr>
          <w:p w14:paraId="082E367A" w14:textId="101D8CB1" w:rsidR="009705EE" w:rsidRPr="00712F3B" w:rsidRDefault="007F4B67" w:rsidP="009A49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Projet d'Amélioration de l'Éducation par l'E-Learning à Johannesburg, Afrique du Sud</w:t>
            </w:r>
          </w:p>
        </w:tc>
      </w:tr>
      <w:tr w:rsidR="006B3FCE" w:rsidRPr="007E7F7D" w14:paraId="0627B947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5CEB682" w14:textId="041C88D2" w:rsidR="006B3FCE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Janvier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>202</w:t>
            </w:r>
            <w:r w:rsidR="00D40AFB" w:rsidRPr="00FB0362">
              <w:rPr>
                <w:rFonts w:ascii="Aptos Display" w:hAnsi="Aptos Display" w:cs="Times New Roman"/>
                <w:color w:val="414141"/>
              </w:rPr>
              <w:t>2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 </w:t>
            </w:r>
            <w:r>
              <w:rPr>
                <w:rFonts w:ascii="Aptos Display" w:hAnsi="Aptos Display" w:cs="Times New Roman"/>
                <w:color w:val="414141"/>
              </w:rPr>
              <w:t>–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 </w:t>
            </w:r>
            <w:r>
              <w:rPr>
                <w:rFonts w:ascii="Aptos Display" w:hAnsi="Aptos Display" w:cs="Times New Roman"/>
                <w:color w:val="414141"/>
              </w:rPr>
              <w:t xml:space="preserve">Juillet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>2022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63C8725" w14:textId="023648A0" w:rsidR="006B3FCE" w:rsidRPr="00FB0362" w:rsidRDefault="006B3FCE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Information Management Officer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3CA44CEB" w14:textId="455E1E87" w:rsidR="006B3FCE" w:rsidRPr="00FB0362" w:rsidRDefault="006B3FCE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ACORD Uganda</w:t>
            </w:r>
          </w:p>
        </w:tc>
      </w:tr>
      <w:tr w:rsidR="00D7407F" w:rsidRPr="00310DB0" w14:paraId="43E057DA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AFDD362" w14:textId="0685E84D" w:rsidR="00D7407F" w:rsidRPr="009B15E6" w:rsidRDefault="00D7407F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Kampala, Uganda</w:t>
            </w:r>
          </w:p>
        </w:tc>
        <w:tc>
          <w:tcPr>
            <w:tcW w:w="10064" w:type="dxa"/>
            <w:gridSpan w:val="4"/>
          </w:tcPr>
          <w:p w14:paraId="586AAA45" w14:textId="75D833A1" w:rsidR="009705EE" w:rsidRPr="009B15E6" w:rsidRDefault="00643BB4" w:rsidP="002373A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</w:t>
            </w:r>
            <w:r w:rsidR="00960036"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 xml:space="preserve"> : </w:t>
            </w:r>
            <w:r w:rsidR="00960036"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Développement d’un outil d’aide à la décision pour la répartition de l’eau dans le bassin versant de la rivière Rwizi.</w:t>
            </w:r>
          </w:p>
          <w:p w14:paraId="22BBC2A7" w14:textId="77777777" w:rsidR="00D7407F" w:rsidRPr="009B15E6" w:rsidRDefault="00CB119B" w:rsidP="00960036">
            <w:pPr>
              <w:pStyle w:val="ListParagraph"/>
              <w:numPr>
                <w:ilvl w:val="0"/>
                <w:numId w:val="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>Superviser la collecte, la validation et la gestion des données géospatiales, veillant à leur précision et leur intégrité.</w:t>
            </w:r>
          </w:p>
          <w:p w14:paraId="625601C3" w14:textId="55AE34CC" w:rsidR="00CB119B" w:rsidRPr="009B15E6" w:rsidRDefault="00CB119B" w:rsidP="00960036">
            <w:pPr>
              <w:pStyle w:val="ListParagraph"/>
              <w:numPr>
                <w:ilvl w:val="0"/>
                <w:numId w:val="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Utiliser le modèle Water Evaluation and Planning (WEAP) pour simuler les flux d’eau, la disponibilité des ressources hydriques et les besoins en eau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au sein du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bassin versant.</w:t>
            </w:r>
          </w:p>
          <w:p w14:paraId="6682D2DD" w14:textId="197DF49B" w:rsidR="00E43381" w:rsidRPr="009A4991" w:rsidRDefault="00CB119B" w:rsidP="009A4991">
            <w:pPr>
              <w:pStyle w:val="ListParagraph"/>
              <w:numPr>
                <w:ilvl w:val="0"/>
                <w:numId w:val="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Intégré des données géographiques dans le processus de modélisation, en utilisant des outils SIG pour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cartographier les caractéristiques du bassin versant, les réseaux hydrologiques et les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zones de recharge.</w:t>
            </w:r>
          </w:p>
        </w:tc>
      </w:tr>
      <w:tr w:rsidR="006B3FCE" w:rsidRPr="007E7F7D" w14:paraId="1685AA10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7A20777F" w14:textId="574EB391" w:rsidR="006B3FCE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Mai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2020 – </w:t>
            </w:r>
            <w:r>
              <w:rPr>
                <w:rFonts w:ascii="Aptos Display" w:hAnsi="Aptos Display" w:cs="Times New Roman"/>
                <w:color w:val="414141"/>
              </w:rPr>
              <w:t xml:space="preserve">Nov.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>2020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A952A2A" w14:textId="39D1B2A7" w:rsidR="006B3FCE" w:rsidRPr="00FB0362" w:rsidRDefault="00847F15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Analyst</w:t>
            </w:r>
            <w:r w:rsidR="00A800A2" w:rsidRPr="00FB0362">
              <w:rPr>
                <w:rFonts w:ascii="Aptos Display" w:hAnsi="Aptos Display" w:cs="Times New Roman"/>
                <w:b/>
                <w:bCs/>
                <w:color w:val="414141"/>
              </w:rPr>
              <w:t>e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 xml:space="preserve"> SIG</w:t>
            </w:r>
            <w:r w:rsidR="006B3FCE" w:rsidRPr="00FB0362">
              <w:rPr>
                <w:rFonts w:ascii="Aptos Display" w:hAnsi="Aptos Display" w:cs="Times New Roman"/>
                <w:b/>
                <w:bCs/>
                <w:color w:val="414141"/>
              </w:rPr>
              <w:t xml:space="preserve"> (</w:t>
            </w:r>
            <w:r w:rsidR="00AC54BE">
              <w:rPr>
                <w:rFonts w:ascii="Aptos Display" w:hAnsi="Aptos Display" w:cs="Times New Roman"/>
                <w:b/>
                <w:bCs/>
                <w:color w:val="414141"/>
              </w:rPr>
              <w:t>Intern</w:t>
            </w:r>
            <w:r w:rsidR="006B3FCE" w:rsidRPr="00FB0362">
              <w:rPr>
                <w:rFonts w:ascii="Aptos Display" w:hAnsi="Aptos Display" w:cs="Times New Roman"/>
                <w:b/>
                <w:bCs/>
                <w:color w:val="414141"/>
              </w:rPr>
              <w:t>)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C3E8BCA" w14:textId="2CDEA0C4" w:rsidR="006B3FCE" w:rsidRPr="00FB0362" w:rsidRDefault="00263BE2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WCS</w:t>
            </w:r>
          </w:p>
        </w:tc>
      </w:tr>
      <w:tr w:rsidR="00D7407F" w:rsidRPr="00310DB0" w14:paraId="153BDBAC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07D3480" w14:textId="29C3407B" w:rsidR="00D7407F" w:rsidRPr="009B15E6" w:rsidRDefault="00D7407F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Kampala, Uganda</w:t>
            </w:r>
          </w:p>
        </w:tc>
        <w:tc>
          <w:tcPr>
            <w:tcW w:w="10064" w:type="dxa"/>
            <w:gridSpan w:val="4"/>
          </w:tcPr>
          <w:p w14:paraId="0A788F7A" w14:textId="3C35DCFB" w:rsidR="00356CB3" w:rsidRPr="009B15E6" w:rsidRDefault="00356CB3" w:rsidP="002373A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 w:rsidR="00643BB4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Inventaire et Aménagement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Forestier de Mabira.</w:t>
            </w:r>
          </w:p>
          <w:p w14:paraId="0E98C14A" w14:textId="3DD6D2C4" w:rsidR="00231CC2" w:rsidRPr="00DF3871" w:rsidRDefault="00231CC2" w:rsidP="00844504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</w:p>
        </w:tc>
      </w:tr>
      <w:tr w:rsidR="00231CC2" w:rsidRPr="00681EBE" w14:paraId="13490B6F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414A2A92" w14:textId="457B8380" w:rsidR="00231CC2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lastRenderedPageBreak/>
              <w:t xml:space="preserve">Fevrier </w:t>
            </w:r>
            <w:r w:rsidR="00D40AFB" w:rsidRPr="00FB0362">
              <w:rPr>
                <w:rFonts w:ascii="Aptos Display" w:hAnsi="Aptos Display" w:cs="Times New Roman"/>
                <w:color w:val="414141"/>
              </w:rPr>
              <w:t xml:space="preserve">2020 – </w:t>
            </w:r>
            <w:r>
              <w:rPr>
                <w:rFonts w:ascii="Aptos Display" w:hAnsi="Aptos Display" w:cs="Times New Roman"/>
                <w:color w:val="414141"/>
              </w:rPr>
              <w:t xml:space="preserve">Avril </w:t>
            </w:r>
            <w:r w:rsidR="00D40AFB" w:rsidRPr="00FB0362">
              <w:rPr>
                <w:rFonts w:ascii="Aptos Display" w:hAnsi="Aptos Display" w:cs="Times New Roman"/>
                <w:color w:val="414141"/>
              </w:rPr>
              <w:t>2020</w:t>
            </w:r>
            <w:r w:rsidR="00231CC2" w:rsidRPr="00FB0362">
              <w:rPr>
                <w:rFonts w:ascii="Aptos Display" w:hAnsi="Aptos Display" w:cs="Times New Roman"/>
                <w:color w:val="414141"/>
              </w:rPr>
              <w:t xml:space="preserve"> 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55500B57" w14:textId="0C9FFF3E" w:rsidR="00231CC2" w:rsidRPr="00FB0362" w:rsidRDefault="00681EBE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Analyste SIG (Consultant </w:t>
            </w:r>
            <w:r w:rsidR="00C13791"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compte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 xml:space="preserve"> MUK)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7ACFDC72" w14:textId="33E1676D" w:rsidR="00231CC2" w:rsidRPr="00FB0362" w:rsidRDefault="00681EBE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lang w:val="fr-FR"/>
              </w:rPr>
              <w:t>Uganda Bureau of Statistics</w:t>
            </w:r>
          </w:p>
        </w:tc>
      </w:tr>
      <w:tr w:rsidR="00231CC2" w:rsidRPr="00310DB0" w14:paraId="7FE09D36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C41C82C" w14:textId="370F790E" w:rsidR="00231CC2" w:rsidRPr="009B15E6" w:rsidRDefault="00231CC2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Kampala, Uganda</w:t>
            </w:r>
          </w:p>
        </w:tc>
        <w:tc>
          <w:tcPr>
            <w:tcW w:w="10064" w:type="dxa"/>
            <w:gridSpan w:val="4"/>
          </w:tcPr>
          <w:p w14:paraId="06350AF2" w14:textId="0E5F1642" w:rsidR="00231CC2" w:rsidRPr="009B15E6" w:rsidRDefault="007D4765" w:rsidP="007D47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 w:rsidR="00643BB4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Recensement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de la population </w:t>
            </w:r>
            <w:r w:rsidR="00DF3871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de 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2020 </w:t>
            </w:r>
            <w:r w:rsidR="00BB0288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en Ouganda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.</w:t>
            </w:r>
          </w:p>
          <w:p w14:paraId="64385612" w14:textId="07E7A62E" w:rsidR="00584B5F" w:rsidRPr="009B15E6" w:rsidRDefault="008569F3" w:rsidP="00584B5F">
            <w:pPr>
              <w:pStyle w:val="ListParagraph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Responsable de la création d’une base de données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géographique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facilitant la gestion et la validation des données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relatives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au recensement de la population.</w:t>
            </w:r>
          </w:p>
          <w:p w14:paraId="3BB965D1" w14:textId="6B42A61E" w:rsidR="008569F3" w:rsidRPr="009B15E6" w:rsidRDefault="009A4991" w:rsidP="00584B5F">
            <w:pPr>
              <w:pStyle w:val="ListParagraph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>
              <w:rPr>
                <w:rFonts w:ascii="Aptos Display" w:hAnsi="Aptos Display" w:cs="Times New Roman"/>
                <w:sz w:val="20"/>
                <w:szCs w:val="20"/>
                <w:lang w:val="fr-FR"/>
              </w:rPr>
              <w:t>Développement des</w:t>
            </w:r>
            <w:r w:rsidR="008569F3"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form</w:t>
            </w:r>
            <w:r>
              <w:rPr>
                <w:rFonts w:ascii="Aptos Display" w:hAnsi="Aptos Display" w:cs="Times New Roman"/>
                <w:sz w:val="20"/>
                <w:szCs w:val="20"/>
                <w:lang w:val="fr-FR"/>
              </w:rPr>
              <w:t>ulaires</w:t>
            </w:r>
            <w:r w:rsidR="008569F3"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avec Survey123, permettant la collecte </w:t>
            </w:r>
            <w:r w:rsidR="00643BB4">
              <w:rPr>
                <w:rFonts w:ascii="Aptos Display" w:hAnsi="Aptos Display" w:cs="Times New Roman"/>
                <w:sz w:val="20"/>
                <w:szCs w:val="20"/>
                <w:lang w:val="fr-FR"/>
              </w:rPr>
              <w:t>de données géolocalisées</w:t>
            </w:r>
            <w:r w:rsidR="008569F3"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. </w:t>
            </w:r>
          </w:p>
          <w:p w14:paraId="315E0B34" w14:textId="0F465C84" w:rsidR="008569F3" w:rsidRPr="009B15E6" w:rsidRDefault="008569F3" w:rsidP="00584B5F">
            <w:pPr>
              <w:pStyle w:val="ListParagraph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Dispenser des formations et </w:t>
            </w:r>
            <w:r w:rsidR="00BB0288">
              <w:rPr>
                <w:rFonts w:ascii="Aptos Display" w:hAnsi="Aptos Display" w:cs="Times New Roman"/>
                <w:sz w:val="20"/>
                <w:szCs w:val="20"/>
                <w:lang w:val="fr-FR"/>
              </w:rPr>
              <w:t>offrir un soutien technique pour l’utilisation de la forme Survey123 ainsi que pour l’encodage des données dans la base de</w:t>
            </w:r>
            <w:r w:rsidRPr="009B15E6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données.</w:t>
            </w:r>
          </w:p>
        </w:tc>
      </w:tr>
      <w:tr w:rsidR="006B3FCE" w:rsidRPr="007E7F7D" w14:paraId="2CA2BECC" w14:textId="77777777" w:rsidTr="00A1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5EEAB195" w14:textId="2EA61126" w:rsidR="006B3FCE" w:rsidRPr="00FB0362" w:rsidRDefault="00844504" w:rsidP="000C573A">
            <w:pPr>
              <w:rPr>
                <w:rFonts w:ascii="Aptos Display" w:hAnsi="Aptos Display" w:cs="Times New Roman"/>
                <w:color w:val="414141"/>
              </w:rPr>
            </w:pPr>
            <w:r>
              <w:rPr>
                <w:rFonts w:ascii="Aptos Display" w:hAnsi="Aptos Display" w:cs="Times New Roman"/>
                <w:color w:val="414141"/>
              </w:rPr>
              <w:t xml:space="preserve">Janvier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 xml:space="preserve">2018 – </w:t>
            </w:r>
            <w:r>
              <w:rPr>
                <w:rFonts w:ascii="Aptos Display" w:hAnsi="Aptos Display" w:cs="Times New Roman"/>
                <w:color w:val="414141"/>
              </w:rPr>
              <w:t xml:space="preserve">Decembre </w:t>
            </w:r>
            <w:r w:rsidR="006B3FCE" w:rsidRPr="00FB0362">
              <w:rPr>
                <w:rFonts w:ascii="Aptos Display" w:hAnsi="Aptos Display" w:cs="Times New Roman"/>
                <w:color w:val="414141"/>
              </w:rPr>
              <w:t>2018</w:t>
            </w:r>
          </w:p>
        </w:tc>
        <w:tc>
          <w:tcPr>
            <w:tcW w:w="4111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CAB799E" w14:textId="10438112" w:rsidR="006B3FCE" w:rsidRPr="00FB0362" w:rsidRDefault="00263BE2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Officier SIG</w:t>
            </w:r>
          </w:p>
        </w:tc>
        <w:tc>
          <w:tcPr>
            <w:tcW w:w="5953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1855BF90" w14:textId="179395EA" w:rsidR="006B3FCE" w:rsidRPr="00FB0362" w:rsidRDefault="00263BE2" w:rsidP="000C5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Times New Roman"/>
                <w:b/>
                <w:bCs/>
                <w:color w:val="414141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</w:rPr>
              <w:t>Ministère de Santé Publique</w:t>
            </w:r>
          </w:p>
        </w:tc>
      </w:tr>
      <w:tr w:rsidR="00D7407F" w:rsidRPr="00310DB0" w14:paraId="6AA19AFB" w14:textId="77777777" w:rsidTr="000E5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7543230" w14:textId="69567970" w:rsidR="00D7407F" w:rsidRPr="009B15E6" w:rsidRDefault="00D7407F" w:rsidP="00B90AE3">
            <w:pPr>
              <w:jc w:val="center"/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</w:pP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S</w:t>
            </w:r>
            <w:r w:rsidR="00263BE2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ud-</w:t>
            </w: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 xml:space="preserve">Kivu, </w:t>
            </w:r>
            <w:r w:rsidR="007D4765"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>RD</w:t>
            </w:r>
            <w:r w:rsidRPr="009B15E6">
              <w:rPr>
                <w:rFonts w:ascii="Aptos Display" w:hAnsi="Aptos Display" w:cs="Times New Roman"/>
                <w:b w:val="0"/>
                <w:bCs w:val="0"/>
                <w:sz w:val="20"/>
                <w:szCs w:val="20"/>
              </w:rPr>
              <w:t xml:space="preserve"> Congo</w:t>
            </w:r>
          </w:p>
        </w:tc>
        <w:tc>
          <w:tcPr>
            <w:tcW w:w="10064" w:type="dxa"/>
            <w:gridSpan w:val="4"/>
          </w:tcPr>
          <w:p w14:paraId="1D3D5A8E" w14:textId="25AEE7D3" w:rsidR="00A12DDF" w:rsidRPr="009B15E6" w:rsidRDefault="00A12DDF" w:rsidP="004B79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</w:pPr>
            <w:r w:rsidRPr="009B15E6">
              <w:rPr>
                <w:rFonts w:ascii="Aptos Display" w:hAnsi="Aptos Display" w:cs="Times New Roman"/>
                <w:b/>
                <w:bCs/>
                <w:color w:val="767171" w:themeColor="background2" w:themeShade="80"/>
                <w:sz w:val="20"/>
                <w:szCs w:val="20"/>
                <w:lang w:val="fr-FR"/>
              </w:rPr>
              <w:t>Projet :</w:t>
            </w:r>
            <w:r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 xml:space="preserve"> </w:t>
            </w:r>
            <w:r w:rsidR="007D4765" w:rsidRPr="009B15E6">
              <w:rPr>
                <w:rFonts w:ascii="Aptos Display" w:hAnsi="Aptos Display" w:cs="Times New Roman"/>
                <w:color w:val="767171" w:themeColor="background2" w:themeShade="80"/>
                <w:sz w:val="20"/>
                <w:szCs w:val="20"/>
                <w:lang w:val="fr-FR"/>
              </w:rPr>
              <w:t>Projet de Cartographie et d'Analyse Géospatiale des Zones de Santé et des Hôpitaux dans le Sud-Kivu</w:t>
            </w:r>
          </w:p>
          <w:p w14:paraId="0628E9E5" w14:textId="5F4D9194" w:rsidR="00ED6181" w:rsidRPr="00DF3871" w:rsidRDefault="00ED6181" w:rsidP="00844504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3969"/>
        <w:gridCol w:w="5387"/>
      </w:tblGrid>
      <w:tr w:rsidR="00077912" w14:paraId="4A5A41BA" w14:textId="77777777" w:rsidTr="00310DB0">
        <w:tc>
          <w:tcPr>
            <w:tcW w:w="12049" w:type="dxa"/>
            <w:gridSpan w:val="3"/>
            <w:shd w:val="clear" w:color="auto" w:fill="4472C4" w:themeFill="accent1"/>
          </w:tcPr>
          <w:p w14:paraId="7114E9CD" w14:textId="09679AD4" w:rsidR="00077912" w:rsidRPr="00847F15" w:rsidRDefault="00077912" w:rsidP="00B90AE3">
            <w:pPr>
              <w:jc w:val="center"/>
              <w:rPr>
                <w:rFonts w:ascii="Aptos Display" w:hAnsi="Aptos Display" w:cs="Times New Roman"/>
                <w:b/>
                <w:bCs/>
                <w:color w:val="FFFFFF" w:themeColor="background1"/>
              </w:rPr>
            </w:pPr>
            <w:r w:rsidRPr="00847F15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EDUCATION</w:t>
            </w:r>
          </w:p>
        </w:tc>
      </w:tr>
      <w:tr w:rsidR="004B7911" w14:paraId="79D3E5DE" w14:textId="77777777" w:rsidTr="00A17A43">
        <w:tc>
          <w:tcPr>
            <w:tcW w:w="2693" w:type="dxa"/>
            <w:shd w:val="clear" w:color="auto" w:fill="F2F2F2" w:themeFill="background1" w:themeFillShade="F2"/>
          </w:tcPr>
          <w:p w14:paraId="6284A86A" w14:textId="2EE66BFB" w:rsidR="004B7911" w:rsidRPr="00FB0362" w:rsidRDefault="00545E26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11</w:t>
            </w:r>
            <w:r w:rsidR="00E47B8B"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.2020 – 02.2023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163DD775" w14:textId="75201B58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Master’s Degree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5D7F5B06" w14:textId="04B5CF01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Geographical Information Sciences and Technology</w:t>
            </w:r>
          </w:p>
        </w:tc>
      </w:tr>
      <w:tr w:rsidR="00E47B8B" w14:paraId="7D925636" w14:textId="77777777" w:rsidTr="000E5F00">
        <w:tc>
          <w:tcPr>
            <w:tcW w:w="12049" w:type="dxa"/>
            <w:gridSpan w:val="3"/>
          </w:tcPr>
          <w:p w14:paraId="7C199C69" w14:textId="33199CA0" w:rsidR="00E47B8B" w:rsidRPr="00BD0164" w:rsidRDefault="00E47B8B" w:rsidP="00E47B8B">
            <w:pPr>
              <w:jc w:val="both"/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MAKERERE University of Kampala, Uganda</w:t>
            </w:r>
          </w:p>
        </w:tc>
      </w:tr>
      <w:tr w:rsidR="004B7911" w14:paraId="4A015106" w14:textId="77777777" w:rsidTr="00A17A43">
        <w:tc>
          <w:tcPr>
            <w:tcW w:w="2693" w:type="dxa"/>
            <w:shd w:val="clear" w:color="auto" w:fill="F2F2F2" w:themeFill="background1" w:themeFillShade="F2"/>
          </w:tcPr>
          <w:p w14:paraId="72024F5F" w14:textId="63BEF952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09.2015 – 07.2017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5DABF628" w14:textId="03B4BE2B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BAC + 5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290F461B" w14:textId="1A758C60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Eaux et Fôrets</w:t>
            </w:r>
          </w:p>
        </w:tc>
      </w:tr>
      <w:tr w:rsidR="00E47B8B" w:rsidRPr="00310DB0" w14:paraId="03D3F163" w14:textId="77777777" w:rsidTr="000E5F00">
        <w:tc>
          <w:tcPr>
            <w:tcW w:w="12049" w:type="dxa"/>
            <w:gridSpan w:val="3"/>
          </w:tcPr>
          <w:p w14:paraId="17F096C0" w14:textId="6F65737E" w:rsidR="00E47B8B" w:rsidRPr="00BD0164" w:rsidRDefault="00E47B8B" w:rsidP="00E47B8B">
            <w:pPr>
              <w:jc w:val="both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Université Catholique de Bukavu (UCB), </w:t>
            </w:r>
            <w:r w:rsidR="00847F15" w:rsidRPr="00BD016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RD </w:t>
            </w:r>
            <w:r w:rsidRPr="00BD0164">
              <w:rPr>
                <w:rFonts w:ascii="Aptos Display" w:hAnsi="Aptos Display" w:cs="Times New Roman"/>
                <w:sz w:val="20"/>
                <w:szCs w:val="20"/>
                <w:lang w:val="fr-FR"/>
              </w:rPr>
              <w:t>Congo</w:t>
            </w:r>
          </w:p>
        </w:tc>
      </w:tr>
      <w:tr w:rsidR="004B7911" w:rsidRPr="00E47B8B" w14:paraId="781ABC23" w14:textId="77777777" w:rsidTr="00A17A43">
        <w:tc>
          <w:tcPr>
            <w:tcW w:w="2693" w:type="dxa"/>
            <w:shd w:val="clear" w:color="auto" w:fill="F2F2F2" w:themeFill="background1" w:themeFillShade="F2"/>
          </w:tcPr>
          <w:p w14:paraId="74E007D4" w14:textId="49BD3AE6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09.2011 – 09.2015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519937F1" w14:textId="7B4ED97B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BAC + 3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7E03EFFD" w14:textId="63DED82F" w:rsidR="004B7911" w:rsidRPr="00FB0362" w:rsidRDefault="00E47B8B" w:rsidP="00E47B8B">
            <w:pPr>
              <w:jc w:val="both"/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Agronomie Générale</w:t>
            </w:r>
          </w:p>
        </w:tc>
      </w:tr>
      <w:tr w:rsidR="00E47B8B" w:rsidRPr="00310DB0" w14:paraId="68E1AFA2" w14:textId="77777777" w:rsidTr="000E5F00">
        <w:tc>
          <w:tcPr>
            <w:tcW w:w="12049" w:type="dxa"/>
            <w:gridSpan w:val="3"/>
          </w:tcPr>
          <w:p w14:paraId="44616EBA" w14:textId="08789D0D" w:rsidR="00E47B8B" w:rsidRPr="00BD0164" w:rsidRDefault="00E47B8B" w:rsidP="00E47B8B">
            <w:pPr>
              <w:jc w:val="both"/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Université Catholique de Bukavu (UCB), </w:t>
            </w:r>
            <w:r w:rsidR="00847F15" w:rsidRPr="00BD016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RD </w:t>
            </w:r>
            <w:r w:rsidRPr="00BD0164">
              <w:rPr>
                <w:rFonts w:ascii="Aptos Display" w:hAnsi="Aptos Display" w:cs="Times New Roman"/>
                <w:sz w:val="20"/>
                <w:szCs w:val="20"/>
                <w:lang w:val="fr-FR"/>
              </w:rPr>
              <w:t>Congo</w:t>
            </w:r>
          </w:p>
        </w:tc>
      </w:tr>
    </w:tbl>
    <w:p w14:paraId="7B9B0DDE" w14:textId="77777777" w:rsidR="00E47B8B" w:rsidRDefault="00E47B8B" w:rsidP="0096631D">
      <w:pPr>
        <w:spacing w:after="0"/>
        <w:ind w:left="142"/>
        <w:rPr>
          <w:rFonts w:ascii="Aptos Display" w:hAnsi="Aptos Display" w:cs="Times New Roman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81"/>
        <w:gridCol w:w="4213"/>
      </w:tblGrid>
      <w:tr w:rsidR="00E47B8B" w14:paraId="505104B8" w14:textId="77777777" w:rsidTr="00310DB0">
        <w:tc>
          <w:tcPr>
            <w:tcW w:w="12049" w:type="dxa"/>
            <w:gridSpan w:val="3"/>
            <w:shd w:val="clear" w:color="auto" w:fill="4472C4" w:themeFill="accent1"/>
          </w:tcPr>
          <w:p w14:paraId="2E3C09CF" w14:textId="3BB1F97E" w:rsidR="00E47B8B" w:rsidRPr="00847F15" w:rsidRDefault="00A800A2" w:rsidP="00B90AE3">
            <w:pPr>
              <w:jc w:val="center"/>
              <w:rPr>
                <w:rFonts w:ascii="Aptos Display" w:hAnsi="Aptos Display" w:cs="Times New Roman"/>
                <w:b/>
                <w:bCs/>
                <w:color w:val="FFFFFF" w:themeColor="background1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FFFFFF" w:themeColor="background1"/>
                <w:lang w:val="fr-FR"/>
              </w:rPr>
              <w:t>FORMATIONS</w:t>
            </w:r>
          </w:p>
        </w:tc>
      </w:tr>
      <w:tr w:rsidR="00D475E4" w:rsidRPr="00DC679B" w14:paraId="0C448D03" w14:textId="77777777" w:rsidTr="00A17A43">
        <w:tc>
          <w:tcPr>
            <w:tcW w:w="1555" w:type="dxa"/>
          </w:tcPr>
          <w:p w14:paraId="2FF7D1DF" w14:textId="2A3AB3CB" w:rsidR="00D475E4" w:rsidRPr="00FB0362" w:rsidRDefault="000C573A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2026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513B1933" w14:textId="1A90042E" w:rsidR="00D475E4" w:rsidRPr="00FB0362" w:rsidRDefault="000C573A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Power BI</w:t>
            </w:r>
          </w:p>
        </w:tc>
        <w:tc>
          <w:tcPr>
            <w:tcW w:w="4213" w:type="dxa"/>
          </w:tcPr>
          <w:p w14:paraId="6342946A" w14:textId="3CBEDD5A" w:rsidR="00D475E4" w:rsidRPr="00BD0164" w:rsidRDefault="000C573A" w:rsidP="00DC679B">
            <w:pPr>
              <w:rPr>
                <w:rFonts w:ascii="Aptos Display" w:hAnsi="Aptos Display" w:cs="Times New Roman"/>
                <w:sz w:val="20"/>
                <w:szCs w:val="20"/>
              </w:rPr>
            </w:pPr>
            <w:r>
              <w:rPr>
                <w:rFonts w:ascii="Aptos Display" w:hAnsi="Aptos Display" w:cs="Times New Roman"/>
                <w:sz w:val="20"/>
                <w:szCs w:val="20"/>
              </w:rPr>
              <w:t>Coursera</w:t>
            </w:r>
          </w:p>
        </w:tc>
      </w:tr>
      <w:tr w:rsidR="000C573A" w:rsidRPr="00DC679B" w14:paraId="0B768E5C" w14:textId="77777777" w:rsidTr="00A17A43">
        <w:tc>
          <w:tcPr>
            <w:tcW w:w="1555" w:type="dxa"/>
          </w:tcPr>
          <w:p w14:paraId="75FC5603" w14:textId="2036ECD2" w:rsidR="000C573A" w:rsidRDefault="000C573A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2026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6C7CB928" w14:textId="79FAB8F3" w:rsidR="000C573A" w:rsidRDefault="000C573A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GIS Pratique</w:t>
            </w:r>
          </w:p>
        </w:tc>
        <w:tc>
          <w:tcPr>
            <w:tcW w:w="4213" w:type="dxa"/>
          </w:tcPr>
          <w:p w14:paraId="07D82E58" w14:textId="6C9184FB" w:rsidR="000C573A" w:rsidRDefault="000C573A" w:rsidP="00DC679B">
            <w:pPr>
              <w:rPr>
                <w:rFonts w:ascii="Aptos Display" w:hAnsi="Aptos Display" w:cs="Times New Roman"/>
                <w:sz w:val="20"/>
                <w:szCs w:val="20"/>
              </w:rPr>
            </w:pPr>
            <w:r>
              <w:rPr>
                <w:rFonts w:ascii="Aptos Display" w:hAnsi="Aptos Display" w:cs="Times New Roman"/>
                <w:sz w:val="20"/>
                <w:szCs w:val="20"/>
              </w:rPr>
              <w:t>MSF</w:t>
            </w:r>
          </w:p>
        </w:tc>
      </w:tr>
      <w:tr w:rsidR="0096631D" w:rsidRPr="00DC679B" w14:paraId="3CC76755" w14:textId="77777777" w:rsidTr="00A17A43">
        <w:tc>
          <w:tcPr>
            <w:tcW w:w="1555" w:type="dxa"/>
          </w:tcPr>
          <w:p w14:paraId="6682DC3D" w14:textId="7605CE9A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2024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45481010" w14:textId="57D3DBE9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Data Protection Principles</w:t>
            </w:r>
          </w:p>
        </w:tc>
        <w:tc>
          <w:tcPr>
            <w:tcW w:w="4213" w:type="dxa"/>
          </w:tcPr>
          <w:p w14:paraId="789D11F9" w14:textId="75A85E1F" w:rsidR="0096631D" w:rsidRDefault="0096631D" w:rsidP="0096631D">
            <w:pPr>
              <w:rPr>
                <w:rFonts w:ascii="Aptos Display" w:hAnsi="Aptos Display" w:cs="Times New Roman"/>
                <w:sz w:val="20"/>
                <w:szCs w:val="20"/>
              </w:rPr>
            </w:pPr>
            <w:r>
              <w:rPr>
                <w:rFonts w:ascii="Aptos Display" w:hAnsi="Aptos Display" w:cs="Times New Roman"/>
                <w:sz w:val="20"/>
                <w:szCs w:val="20"/>
              </w:rPr>
              <w:t>IOM / E-CAMPUS</w:t>
            </w:r>
          </w:p>
        </w:tc>
      </w:tr>
      <w:tr w:rsidR="0096631D" w:rsidRPr="00DC679B" w14:paraId="1B5A8F07" w14:textId="77777777" w:rsidTr="00A17A43">
        <w:tc>
          <w:tcPr>
            <w:tcW w:w="1555" w:type="dxa"/>
          </w:tcPr>
          <w:p w14:paraId="3023226E" w14:textId="6E138C9D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2024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4EEC9B15" w14:textId="7D0219A6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Information Security Awareness</w:t>
            </w:r>
          </w:p>
        </w:tc>
        <w:tc>
          <w:tcPr>
            <w:tcW w:w="4213" w:type="dxa"/>
          </w:tcPr>
          <w:p w14:paraId="660650E7" w14:textId="6856F71A" w:rsidR="0096631D" w:rsidRDefault="0096631D" w:rsidP="0096631D">
            <w:pPr>
              <w:rPr>
                <w:rFonts w:ascii="Aptos Display" w:hAnsi="Aptos Display" w:cs="Times New Roman"/>
                <w:sz w:val="20"/>
                <w:szCs w:val="20"/>
              </w:rPr>
            </w:pPr>
            <w:r>
              <w:rPr>
                <w:rFonts w:ascii="Aptos Display" w:hAnsi="Aptos Display" w:cs="Times New Roman"/>
                <w:sz w:val="20"/>
                <w:szCs w:val="20"/>
              </w:rPr>
              <w:t>IOM</w:t>
            </w:r>
          </w:p>
        </w:tc>
      </w:tr>
      <w:tr w:rsidR="0096631D" w:rsidRPr="00DC679B" w14:paraId="7AD6D9A7" w14:textId="77777777" w:rsidTr="00A17A43">
        <w:tc>
          <w:tcPr>
            <w:tcW w:w="1555" w:type="dxa"/>
          </w:tcPr>
          <w:p w14:paraId="331D46B8" w14:textId="10B45B06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2023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052EE148" w14:textId="6B070F00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Data Analytics Bootcamp</w:t>
            </w:r>
          </w:p>
        </w:tc>
        <w:tc>
          <w:tcPr>
            <w:tcW w:w="4213" w:type="dxa"/>
          </w:tcPr>
          <w:p w14:paraId="728531DD" w14:textId="0D521A08" w:rsidR="0096631D" w:rsidRPr="00BD0164" w:rsidRDefault="0096631D" w:rsidP="0096631D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Alexander Freberg</w:t>
            </w:r>
          </w:p>
        </w:tc>
      </w:tr>
      <w:tr w:rsidR="0096631D" w:rsidRPr="00DC679B" w14:paraId="4CDDE1CA" w14:textId="77777777" w:rsidTr="00A17A43">
        <w:tc>
          <w:tcPr>
            <w:tcW w:w="1555" w:type="dxa"/>
          </w:tcPr>
          <w:p w14:paraId="072AD38A" w14:textId="4E606B09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2022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1101FEB9" w14:textId="7C25CE77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Spatial Data Science</w:t>
            </w:r>
          </w:p>
        </w:tc>
        <w:tc>
          <w:tcPr>
            <w:tcW w:w="4213" w:type="dxa"/>
          </w:tcPr>
          <w:p w14:paraId="1495AB6B" w14:textId="4C62B1AF" w:rsidR="0096631D" w:rsidRPr="00BD0164" w:rsidRDefault="0096631D" w:rsidP="0096631D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ESRI MOOC</w:t>
            </w:r>
          </w:p>
        </w:tc>
      </w:tr>
      <w:tr w:rsidR="0096631D" w:rsidRPr="00DC679B" w14:paraId="5D45A738" w14:textId="77777777" w:rsidTr="00A17A43">
        <w:tc>
          <w:tcPr>
            <w:tcW w:w="1555" w:type="dxa"/>
          </w:tcPr>
          <w:p w14:paraId="20C46B5F" w14:textId="7CA9B058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2021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2A57ECA9" w14:textId="6CB75315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Imagery and Data Analysis</w:t>
            </w:r>
          </w:p>
        </w:tc>
        <w:tc>
          <w:tcPr>
            <w:tcW w:w="4213" w:type="dxa"/>
          </w:tcPr>
          <w:p w14:paraId="0A1EDE5F" w14:textId="5FD4A440" w:rsidR="0096631D" w:rsidRPr="00BD0164" w:rsidRDefault="0096631D" w:rsidP="0096631D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ESRI MOOC</w:t>
            </w:r>
          </w:p>
        </w:tc>
      </w:tr>
      <w:tr w:rsidR="0096631D" w:rsidRPr="00DC679B" w14:paraId="73BC6372" w14:textId="77777777" w:rsidTr="00A17A43">
        <w:tc>
          <w:tcPr>
            <w:tcW w:w="1555" w:type="dxa"/>
          </w:tcPr>
          <w:p w14:paraId="30F70A47" w14:textId="79A25783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2018</w:t>
            </w:r>
          </w:p>
        </w:tc>
        <w:tc>
          <w:tcPr>
            <w:tcW w:w="6281" w:type="dxa"/>
            <w:shd w:val="clear" w:color="auto" w:fill="F2F2F2" w:themeFill="background1" w:themeFillShade="F2"/>
          </w:tcPr>
          <w:p w14:paraId="1052263B" w14:textId="779E5A0A" w:rsidR="0096631D" w:rsidRPr="00FB0362" w:rsidRDefault="0096631D" w:rsidP="0096631D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Geographic Information System with ArcGIS Pro</w:t>
            </w:r>
          </w:p>
        </w:tc>
        <w:tc>
          <w:tcPr>
            <w:tcW w:w="4213" w:type="dxa"/>
          </w:tcPr>
          <w:p w14:paraId="3A915025" w14:textId="2FD4C272" w:rsidR="0096631D" w:rsidRPr="00BD0164" w:rsidRDefault="0096631D" w:rsidP="0096631D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ESRI Kigali</w:t>
            </w:r>
          </w:p>
        </w:tc>
      </w:tr>
    </w:tbl>
    <w:p w14:paraId="10875016" w14:textId="77777777" w:rsidR="00E47B8B" w:rsidRDefault="00E47B8B" w:rsidP="0096631D">
      <w:pPr>
        <w:spacing w:after="0"/>
        <w:ind w:left="142"/>
        <w:rPr>
          <w:rFonts w:ascii="Aptos Display" w:hAnsi="Aptos Display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77"/>
        <w:gridCol w:w="6172"/>
      </w:tblGrid>
      <w:tr w:rsidR="00DC679B" w14:paraId="5A91E995" w14:textId="77777777" w:rsidTr="00310DB0">
        <w:tc>
          <w:tcPr>
            <w:tcW w:w="12049" w:type="dxa"/>
            <w:gridSpan w:val="2"/>
            <w:shd w:val="clear" w:color="auto" w:fill="4472C4" w:themeFill="accent1"/>
          </w:tcPr>
          <w:p w14:paraId="171D4FFA" w14:textId="1C2C99E6" w:rsidR="00DC679B" w:rsidRPr="00847F15" w:rsidRDefault="00DC679B" w:rsidP="00B90AE3">
            <w:pPr>
              <w:jc w:val="center"/>
              <w:rPr>
                <w:rFonts w:ascii="Aptos Display" w:hAnsi="Aptos Display" w:cs="Times New Roman"/>
                <w:b/>
                <w:bCs/>
                <w:color w:val="FFFFFF" w:themeColor="background1"/>
              </w:rPr>
            </w:pPr>
            <w:r w:rsidRPr="00847F15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LA</w:t>
            </w:r>
            <w:r w:rsidR="00A800A2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N</w:t>
            </w:r>
            <w:r w:rsidRPr="00847F15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G</w:t>
            </w:r>
            <w:r w:rsidR="00A800A2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U</w:t>
            </w:r>
            <w:r w:rsidRPr="00847F15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ES</w:t>
            </w:r>
          </w:p>
        </w:tc>
      </w:tr>
      <w:tr w:rsidR="00DC679B" w14:paraId="22714F57" w14:textId="77777777" w:rsidTr="00D66472">
        <w:tc>
          <w:tcPr>
            <w:tcW w:w="5877" w:type="dxa"/>
            <w:shd w:val="clear" w:color="auto" w:fill="F2F2F2" w:themeFill="background1" w:themeFillShade="F2"/>
          </w:tcPr>
          <w:p w14:paraId="2ABAE913" w14:textId="607EBBD5" w:rsidR="00DC679B" w:rsidRPr="00FB0362" w:rsidRDefault="00A9637C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Français</w:t>
            </w:r>
          </w:p>
        </w:tc>
        <w:tc>
          <w:tcPr>
            <w:tcW w:w="6172" w:type="dxa"/>
          </w:tcPr>
          <w:p w14:paraId="5F8C3F9D" w14:textId="14FD856A" w:rsidR="00DC679B" w:rsidRPr="00BD0164" w:rsidRDefault="00A9637C" w:rsidP="00D672C5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Langue maternelle</w:t>
            </w:r>
          </w:p>
        </w:tc>
      </w:tr>
      <w:tr w:rsidR="00DC679B" w14:paraId="69A67E25" w14:textId="77777777" w:rsidTr="00D66472">
        <w:tc>
          <w:tcPr>
            <w:tcW w:w="5877" w:type="dxa"/>
            <w:shd w:val="clear" w:color="auto" w:fill="F2F2F2" w:themeFill="background1" w:themeFillShade="F2"/>
          </w:tcPr>
          <w:p w14:paraId="6FFD8642" w14:textId="6D583481" w:rsidR="00DC679B" w:rsidRPr="00FB0362" w:rsidRDefault="00A9637C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Anglais</w:t>
            </w:r>
          </w:p>
        </w:tc>
        <w:tc>
          <w:tcPr>
            <w:tcW w:w="6172" w:type="dxa"/>
          </w:tcPr>
          <w:p w14:paraId="6C148105" w14:textId="14BB05A9" w:rsidR="00DC679B" w:rsidRPr="00BD0164" w:rsidRDefault="00A9637C" w:rsidP="00D672C5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BD0164">
              <w:rPr>
                <w:rFonts w:ascii="Aptos Display" w:hAnsi="Aptos Display" w:cs="Times New Roman"/>
                <w:sz w:val="20"/>
                <w:szCs w:val="20"/>
              </w:rPr>
              <w:t>Excellent</w:t>
            </w:r>
            <w:r w:rsidR="00DC679B" w:rsidRPr="00BD0164">
              <w:rPr>
                <w:rFonts w:ascii="Aptos Display" w:hAnsi="Aptos Display" w:cs="Times New Roman"/>
                <w:sz w:val="20"/>
                <w:szCs w:val="20"/>
              </w:rPr>
              <w:t xml:space="preserve"> </w:t>
            </w:r>
            <w:r w:rsidRPr="00BD0164">
              <w:rPr>
                <w:rFonts w:ascii="Aptos Display" w:hAnsi="Aptos Display" w:cs="Times New Roman"/>
                <w:sz w:val="20"/>
                <w:szCs w:val="20"/>
              </w:rPr>
              <w:t>parlé</w:t>
            </w:r>
            <w:r w:rsidR="00DC679B" w:rsidRPr="00BD0164">
              <w:rPr>
                <w:rFonts w:ascii="Aptos Display" w:hAnsi="Aptos Display" w:cs="Times New Roman"/>
                <w:sz w:val="20"/>
                <w:szCs w:val="20"/>
              </w:rPr>
              <w:t xml:space="preserve"> / </w:t>
            </w:r>
            <w:r w:rsidRPr="00BD0164">
              <w:rPr>
                <w:rFonts w:ascii="Aptos Display" w:hAnsi="Aptos Display" w:cs="Times New Roman"/>
                <w:sz w:val="20"/>
                <w:szCs w:val="20"/>
              </w:rPr>
              <w:t xml:space="preserve">écrit et </w:t>
            </w:r>
            <w:r w:rsidR="00DC679B" w:rsidRPr="00BD0164">
              <w:rPr>
                <w:rFonts w:ascii="Aptos Display" w:hAnsi="Aptos Display" w:cs="Times New Roman"/>
                <w:sz w:val="20"/>
                <w:szCs w:val="20"/>
              </w:rPr>
              <w:t>communication</w:t>
            </w:r>
            <w:r w:rsidRPr="00BD0164">
              <w:rPr>
                <w:rFonts w:ascii="Aptos Display" w:hAnsi="Aptos Display" w:cs="Times New Roman"/>
                <w:sz w:val="20"/>
                <w:szCs w:val="20"/>
              </w:rPr>
              <w:t xml:space="preserve"> (Working Knowledge)</w:t>
            </w:r>
          </w:p>
        </w:tc>
      </w:tr>
      <w:tr w:rsidR="0096631D" w14:paraId="6C4C3329" w14:textId="77777777" w:rsidTr="00D66472">
        <w:tc>
          <w:tcPr>
            <w:tcW w:w="5877" w:type="dxa"/>
            <w:shd w:val="clear" w:color="auto" w:fill="F2F2F2" w:themeFill="background1" w:themeFillShade="F2"/>
          </w:tcPr>
          <w:p w14:paraId="4D5053E5" w14:textId="78A0AB93" w:rsidR="0096631D" w:rsidRPr="00FB0362" w:rsidRDefault="0096631D" w:rsidP="00DC679B">
            <w:pP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</w:pPr>
            <w:r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Swahili</w:t>
            </w:r>
          </w:p>
        </w:tc>
        <w:tc>
          <w:tcPr>
            <w:tcW w:w="6172" w:type="dxa"/>
          </w:tcPr>
          <w:p w14:paraId="1DAF61EB" w14:textId="2854EA2F" w:rsidR="0096631D" w:rsidRPr="00BD0164" w:rsidRDefault="0096631D" w:rsidP="00D672C5">
            <w:pPr>
              <w:rPr>
                <w:rFonts w:ascii="Aptos Display" w:hAnsi="Aptos Display" w:cs="Times New Roman"/>
                <w:sz w:val="20"/>
                <w:szCs w:val="20"/>
              </w:rPr>
            </w:pPr>
            <w:r>
              <w:rPr>
                <w:rFonts w:ascii="Aptos Display" w:hAnsi="Aptos Display" w:cs="Times New Roman"/>
                <w:sz w:val="20"/>
                <w:szCs w:val="20"/>
              </w:rPr>
              <w:t>Langue maternelle</w:t>
            </w:r>
          </w:p>
        </w:tc>
      </w:tr>
    </w:tbl>
    <w:p w14:paraId="6DF583D2" w14:textId="77777777" w:rsidR="00DC679B" w:rsidRDefault="00DC679B" w:rsidP="0096631D">
      <w:pPr>
        <w:spacing w:after="0"/>
        <w:ind w:left="142"/>
        <w:rPr>
          <w:rFonts w:ascii="Aptos Display" w:hAnsi="Aptos Display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9"/>
      </w:tblGrid>
      <w:tr w:rsidR="0073796C" w14:paraId="4928FDBB" w14:textId="77777777" w:rsidTr="00310DB0">
        <w:tc>
          <w:tcPr>
            <w:tcW w:w="12049" w:type="dxa"/>
            <w:shd w:val="clear" w:color="auto" w:fill="4472C4" w:themeFill="accent1"/>
          </w:tcPr>
          <w:p w14:paraId="7846A4B0" w14:textId="4DCE097B" w:rsidR="0073796C" w:rsidRPr="00847F15" w:rsidRDefault="0073796C" w:rsidP="00B90AE3">
            <w:pPr>
              <w:jc w:val="center"/>
              <w:rPr>
                <w:rFonts w:ascii="Aptos Display" w:hAnsi="Aptos Display" w:cs="Times New Roman"/>
                <w:b/>
                <w:bCs/>
                <w:color w:val="FFFFFF" w:themeColor="background1"/>
              </w:rPr>
            </w:pPr>
            <w:r w:rsidRPr="00847F15">
              <w:rPr>
                <w:rFonts w:ascii="Aptos Display" w:hAnsi="Aptos Display" w:cs="Times New Roman"/>
                <w:b/>
                <w:bCs/>
                <w:color w:val="FFFFFF" w:themeColor="background1"/>
              </w:rPr>
              <w:t>PUBLICATIONS</w:t>
            </w:r>
          </w:p>
        </w:tc>
      </w:tr>
      <w:tr w:rsidR="0073796C" w:rsidRPr="00310DB0" w14:paraId="014EA305" w14:textId="77777777" w:rsidTr="000A3F40">
        <w:tc>
          <w:tcPr>
            <w:tcW w:w="12049" w:type="dxa"/>
          </w:tcPr>
          <w:p w14:paraId="429158FF" w14:textId="11DE1CC4" w:rsidR="0073796C" w:rsidRPr="00FB0362" w:rsidRDefault="0073796C" w:rsidP="0073796C">
            <w:pPr>
              <w:rPr>
                <w:rFonts w:ascii="Aptos Display" w:hAnsi="Aptos Display" w:cs="Times New Roman"/>
                <w:color w:val="D7211E"/>
                <w:sz w:val="20"/>
                <w:szCs w:val="20"/>
              </w:rPr>
            </w:pPr>
            <w:r w:rsidRPr="00FB6F5C">
              <w:rPr>
                <w:rFonts w:ascii="Aptos Display" w:hAnsi="Aptos Display" w:cs="Times New Roman"/>
                <w:b/>
                <w:bCs/>
                <w:sz w:val="20"/>
                <w:szCs w:val="20"/>
              </w:rPr>
              <w:t>1.</w:t>
            </w:r>
            <w:r w:rsidRPr="00FB6F5C">
              <w:rPr>
                <w:rFonts w:ascii="Aptos Display" w:hAnsi="Aptos Display" w:cs="Times New Roman"/>
                <w:sz w:val="20"/>
                <w:szCs w:val="20"/>
              </w:rPr>
              <w:t xml:space="preserve"> </w:t>
            </w:r>
            <w:r w:rsidRPr="00FB6F5C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>Lake Kivu River Tributaries Physicochemical Characteristics and Status of Waters, Democratic Republic of Congo Side</w:t>
            </w:r>
            <w:r w:rsidRPr="00FB6F5C">
              <w:rPr>
                <w:rFonts w:ascii="Aptos Display" w:hAnsi="Aptos Display" w:cs="Times New Roman"/>
                <w:sz w:val="20"/>
                <w:szCs w:val="20"/>
              </w:rPr>
              <w:t>. Scholars Academic Journal of Biosciences. ISSN 2347-9515 (Print) | ISSN 2321-6883 (Online). 11 (4). 2023. (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A.O Kalala</w:t>
            </w:r>
            <w:r w:rsidRPr="00FB6F5C">
              <w:rPr>
                <w:rFonts w:ascii="Aptos Display" w:hAnsi="Aptos Display" w:cs="Times New Roman"/>
                <w:sz w:val="20"/>
                <w:szCs w:val="20"/>
              </w:rPr>
              <w:t xml:space="preserve">). </w:t>
            </w:r>
            <w:hyperlink r:id="rId10" w:history="1">
              <w:r w:rsidR="006C1414" w:rsidRPr="00310DB0">
                <w:rPr>
                  <w:rStyle w:val="Hyperlink"/>
                  <w:rFonts w:ascii="Aptos Display" w:hAnsi="Aptos Display" w:cs="Times New Roman"/>
                  <w:color w:val="4472C4" w:themeColor="accent1"/>
                  <w:sz w:val="20"/>
                  <w:szCs w:val="20"/>
                </w:rPr>
                <w:t>https://www.researchgate.net/publication/370047348_Lake_Kivu_River_Tributaries_Physicochemical_Characteristics_and_Status_of_Waters_Democratic_Republic_of_Congo_Side</w:t>
              </w:r>
            </w:hyperlink>
            <w:r w:rsidRPr="00A17A43">
              <w:rPr>
                <w:rFonts w:ascii="Aptos Display" w:hAnsi="Aptos Display" w:cs="Times New Roman"/>
                <w:color w:val="B90000"/>
                <w:sz w:val="20"/>
                <w:szCs w:val="20"/>
              </w:rPr>
              <w:t xml:space="preserve"> </w:t>
            </w:r>
          </w:p>
          <w:p w14:paraId="449ACA45" w14:textId="31B1E9EB" w:rsidR="00873BB5" w:rsidRPr="00F20180" w:rsidRDefault="00F20180" w:rsidP="0073796C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D6647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shd w:val="clear" w:color="auto" w:fill="F2F2F2" w:themeFill="background1" w:themeFillShade="F2"/>
                <w:lang w:val="fr-FR"/>
              </w:rPr>
              <w:t>Responsabilités :</w:t>
            </w:r>
            <w:r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 xml:space="preserve"> Contribution </w:t>
            </w:r>
            <w:r w:rsidR="00DF3871"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>à</w:t>
            </w:r>
            <w:r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 xml:space="preserve"> la rédaction ; Développement de la méthodologie ; Analyses et interprétation des résultats.</w:t>
            </w:r>
          </w:p>
        </w:tc>
      </w:tr>
      <w:tr w:rsidR="0073796C" w:rsidRPr="00310DB0" w14:paraId="1F361B87" w14:textId="77777777" w:rsidTr="000A3F40">
        <w:trPr>
          <w:trHeight w:val="842"/>
        </w:trPr>
        <w:tc>
          <w:tcPr>
            <w:tcW w:w="12049" w:type="dxa"/>
          </w:tcPr>
          <w:p w14:paraId="15F9E563" w14:textId="688F2A6F" w:rsidR="0073796C" w:rsidRPr="00D475E4" w:rsidRDefault="00FB6F5C" w:rsidP="00FB6F5C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FB6F5C">
              <w:rPr>
                <w:rFonts w:ascii="Aptos Display" w:hAnsi="Aptos Display" w:cs="Times New Roman"/>
                <w:b/>
                <w:bCs/>
                <w:sz w:val="20"/>
                <w:szCs w:val="20"/>
              </w:rPr>
              <w:t>2</w:t>
            </w:r>
            <w:r w:rsidR="0073796C" w:rsidRPr="00FB6F5C">
              <w:rPr>
                <w:rFonts w:ascii="Aptos Display" w:hAnsi="Aptos Display" w:cs="Times New Roman"/>
                <w:b/>
                <w:bCs/>
                <w:sz w:val="20"/>
                <w:szCs w:val="20"/>
              </w:rPr>
              <w:t>.</w:t>
            </w:r>
            <w:r w:rsidR="0073796C" w:rsidRPr="00FB6F5C">
              <w:rPr>
                <w:rFonts w:ascii="Aptos Display" w:hAnsi="Aptos Display" w:cs="Times New Roman"/>
                <w:sz w:val="20"/>
                <w:szCs w:val="20"/>
              </w:rPr>
              <w:t xml:space="preserve"> </w:t>
            </w:r>
            <w:r w:rsidR="0073796C" w:rsidRPr="00FB6F5C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 xml:space="preserve">Past hydrological drought characteristics of </w:t>
            </w:r>
            <w:r w:rsidR="00DF3871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 xml:space="preserve">the </w:t>
            </w:r>
            <w:r w:rsidR="0073796C" w:rsidRPr="00FB6F5C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>river Enyau Sub-Catchment, Northern Uganda</w:t>
            </w:r>
            <w:r w:rsidR="0073796C" w:rsidRPr="00FB6F5C">
              <w:rPr>
                <w:rFonts w:ascii="Aptos Display" w:hAnsi="Aptos Display" w:cs="Times New Roman"/>
                <w:sz w:val="20"/>
                <w:szCs w:val="20"/>
              </w:rPr>
              <w:t xml:space="preserve">. </w:t>
            </w:r>
            <w:r w:rsidR="0073796C" w:rsidRPr="00D475E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International Journal of Agricultural Sciences (IJAS) </w:t>
            </w:r>
            <w:r w:rsidR="00A17A43" w:rsidRPr="00D475E4">
              <w:rPr>
                <w:rFonts w:ascii="Aptos Display" w:hAnsi="Aptos Display" w:cs="Times New Roman"/>
                <w:sz w:val="20"/>
                <w:szCs w:val="20"/>
                <w:lang w:val="fr-FR"/>
              </w:rPr>
              <w:t>ISSN :</w:t>
            </w:r>
            <w:r w:rsidR="0073796C" w:rsidRPr="00D475E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2167-0447 </w:t>
            </w:r>
            <w:r w:rsidR="00A17A43">
              <w:rPr>
                <w:rFonts w:ascii="Aptos Display" w:hAnsi="Aptos Display" w:cs="Times New Roman"/>
                <w:sz w:val="20"/>
                <w:szCs w:val="20"/>
                <w:lang w:val="fr-FR"/>
              </w:rPr>
              <w:t>Vol.</w:t>
            </w:r>
            <w:r w:rsidR="00DF3871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 </w:t>
            </w:r>
            <w:r w:rsidR="0073796C" w:rsidRPr="00D475E4">
              <w:rPr>
                <w:rFonts w:ascii="Aptos Display" w:hAnsi="Aptos Display" w:cs="Times New Roman"/>
                <w:sz w:val="20"/>
                <w:szCs w:val="20"/>
                <w:lang w:val="fr-FR"/>
              </w:rPr>
              <w:t>11 (10). Pp. 001-012, 2021. (</w:t>
            </w:r>
            <w:r w:rsidR="0073796C"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lang w:val="fr-FR"/>
              </w:rPr>
              <w:t>A.O Kalala</w:t>
            </w:r>
            <w:r w:rsidR="0073796C" w:rsidRPr="00D475E4">
              <w:rPr>
                <w:rFonts w:ascii="Aptos Display" w:hAnsi="Aptos Display" w:cs="Times New Roman"/>
                <w:sz w:val="20"/>
                <w:szCs w:val="20"/>
                <w:lang w:val="fr-FR"/>
              </w:rPr>
              <w:t xml:space="preserve">). </w:t>
            </w:r>
            <w:hyperlink r:id="rId11" w:history="1">
              <w:r w:rsidR="006C1414" w:rsidRPr="00310DB0">
                <w:rPr>
                  <w:rStyle w:val="Hyperlink"/>
                  <w:rFonts w:ascii="Aptos Display" w:hAnsi="Aptos Display" w:cs="Times New Roman"/>
                  <w:color w:val="4472C4" w:themeColor="accent1"/>
                  <w:sz w:val="20"/>
                  <w:szCs w:val="20"/>
                  <w:lang w:val="fr-FR"/>
                </w:rPr>
                <w:t>https://doi.org/10.46882/IJAS/1445</w:t>
              </w:r>
            </w:hyperlink>
            <w:r w:rsidRPr="00310DB0">
              <w:rPr>
                <w:rFonts w:ascii="Aptos Display" w:hAnsi="Aptos Display" w:cs="Times New Roman"/>
                <w:color w:val="4472C4" w:themeColor="accent1"/>
                <w:sz w:val="20"/>
                <w:szCs w:val="20"/>
                <w:lang w:val="fr-FR"/>
              </w:rPr>
              <w:t xml:space="preserve"> </w:t>
            </w:r>
          </w:p>
          <w:p w14:paraId="40D0A426" w14:textId="14F525B2" w:rsidR="00F20180" w:rsidRPr="00F20180" w:rsidRDefault="00F20180" w:rsidP="00FB6F5C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D6647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shd w:val="clear" w:color="auto" w:fill="F2F2F2" w:themeFill="background1" w:themeFillShade="F2"/>
                <w:lang w:val="fr-FR"/>
              </w:rPr>
              <w:t>Responsabilités :</w:t>
            </w:r>
            <w:r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 xml:space="preserve"> Contribution </w:t>
            </w:r>
            <w:r w:rsidR="00DF3871"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>à</w:t>
            </w:r>
            <w:r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 xml:space="preserve"> la rédaction ; Développement de la méthodologie ; Analyses et interprétation des résultats.</w:t>
            </w:r>
          </w:p>
        </w:tc>
      </w:tr>
      <w:tr w:rsidR="0073796C" w:rsidRPr="00310DB0" w14:paraId="726242A6" w14:textId="77777777" w:rsidTr="000A3F40">
        <w:trPr>
          <w:trHeight w:val="1280"/>
        </w:trPr>
        <w:tc>
          <w:tcPr>
            <w:tcW w:w="12049" w:type="dxa"/>
          </w:tcPr>
          <w:p w14:paraId="5DFD4A6C" w14:textId="0873038C" w:rsidR="00FB6F5C" w:rsidRPr="00FB6F5C" w:rsidRDefault="00FB6F5C" w:rsidP="00FB6F5C">
            <w:pPr>
              <w:rPr>
                <w:rFonts w:ascii="Aptos Display" w:hAnsi="Aptos Display" w:cs="Times New Roman"/>
                <w:sz w:val="20"/>
                <w:szCs w:val="20"/>
              </w:rPr>
            </w:pPr>
            <w:r w:rsidRPr="00FB6F5C">
              <w:rPr>
                <w:rFonts w:ascii="Aptos Display" w:hAnsi="Aptos Display" w:cs="Times New Roman"/>
                <w:b/>
                <w:bCs/>
                <w:sz w:val="20"/>
                <w:szCs w:val="20"/>
              </w:rPr>
              <w:t>3.</w:t>
            </w:r>
            <w:r w:rsidRPr="00FB6F5C">
              <w:rPr>
                <w:rFonts w:ascii="Aptos Display" w:hAnsi="Aptos Display" w:cs="Times New Roman"/>
                <w:sz w:val="20"/>
                <w:szCs w:val="20"/>
              </w:rPr>
              <w:t xml:space="preserve"> </w:t>
            </w:r>
            <w:r w:rsidRPr="00FB6F5C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 xml:space="preserve">Land use/cover dynamics around forest ecosystems of Kabare and Idjwi areas in </w:t>
            </w:r>
            <w:r w:rsidR="00DF3871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 xml:space="preserve">the </w:t>
            </w:r>
            <w:r w:rsidRPr="00FB6F5C">
              <w:rPr>
                <w:rFonts w:ascii="Aptos Display" w:hAnsi="Aptos Display" w:cs="Times New Roman"/>
                <w:i/>
                <w:iCs/>
                <w:sz w:val="20"/>
                <w:szCs w:val="20"/>
              </w:rPr>
              <w:t>Democratic Republic of Congo using GIS and remote sensing.</w:t>
            </w:r>
            <w:r w:rsidRPr="00FB6F5C">
              <w:rPr>
                <w:rFonts w:ascii="Aptos Display" w:hAnsi="Aptos Display" w:cs="Times New Roman"/>
                <w:sz w:val="20"/>
                <w:szCs w:val="20"/>
              </w:rPr>
              <w:t xml:space="preserve"> Journal of Biodiversity and Environmental Sciences (JBES) 14 (1), 185-193, 2019. (</w:t>
            </w:r>
            <w:r w:rsidRPr="00FB036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</w:rPr>
              <w:t>A.O Kalala</w:t>
            </w:r>
            <w:r w:rsidRPr="00FB6F5C">
              <w:rPr>
                <w:rFonts w:ascii="Aptos Display" w:hAnsi="Aptos Display" w:cs="Times New Roman"/>
                <w:sz w:val="20"/>
                <w:szCs w:val="20"/>
              </w:rPr>
              <w:t xml:space="preserve">). </w:t>
            </w:r>
          </w:p>
          <w:p w14:paraId="59973559" w14:textId="03A72096" w:rsidR="0073796C" w:rsidRPr="00A17A43" w:rsidRDefault="006C1414" w:rsidP="00FB6F5C">
            <w:pPr>
              <w:rPr>
                <w:rFonts w:ascii="Aptos Display" w:hAnsi="Aptos Display" w:cs="Times New Roman"/>
                <w:color w:val="B90000"/>
                <w:sz w:val="20"/>
                <w:szCs w:val="20"/>
              </w:rPr>
            </w:pPr>
            <w:hyperlink r:id="rId12" w:history="1">
              <w:r w:rsidRPr="00310DB0">
                <w:rPr>
                  <w:rStyle w:val="Hyperlink"/>
                  <w:rFonts w:ascii="Aptos Display" w:hAnsi="Aptos Display" w:cs="Times New Roman"/>
                  <w:color w:val="4472C4" w:themeColor="accent1"/>
                  <w:sz w:val="20"/>
                  <w:szCs w:val="20"/>
                </w:rPr>
                <w:t>https://innspub.net/jbes/study-land-use-cover-dynamics-around-forest-ecosystems-kabare-idjwi-areas-democratic-republic-congo-using-gis-remote-sensing/</w:t>
              </w:r>
            </w:hyperlink>
            <w:r w:rsidR="00FB6F5C" w:rsidRPr="00A17A43">
              <w:rPr>
                <w:rFonts w:ascii="Aptos Display" w:hAnsi="Aptos Display" w:cs="Times New Roman"/>
                <w:color w:val="B90000"/>
                <w:sz w:val="20"/>
                <w:szCs w:val="20"/>
              </w:rPr>
              <w:t xml:space="preserve"> </w:t>
            </w:r>
          </w:p>
          <w:p w14:paraId="79CAC130" w14:textId="6B267313" w:rsidR="00F20180" w:rsidRPr="00F20180" w:rsidRDefault="00F20180" w:rsidP="00FB6F5C">
            <w:pPr>
              <w:rPr>
                <w:rFonts w:ascii="Aptos Display" w:hAnsi="Aptos Display" w:cs="Times New Roman"/>
                <w:sz w:val="20"/>
                <w:szCs w:val="20"/>
                <w:lang w:val="fr-FR"/>
              </w:rPr>
            </w:pPr>
            <w:r w:rsidRPr="00D66472">
              <w:rPr>
                <w:rFonts w:ascii="Aptos Display" w:hAnsi="Aptos Display" w:cs="Times New Roman"/>
                <w:b/>
                <w:bCs/>
                <w:color w:val="414141"/>
                <w:sz w:val="20"/>
                <w:szCs w:val="20"/>
                <w:shd w:val="clear" w:color="auto" w:fill="F2F2F2" w:themeFill="background1" w:themeFillShade="F2"/>
                <w:lang w:val="fr-FR"/>
              </w:rPr>
              <w:t>Responsabilités :</w:t>
            </w:r>
            <w:r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 xml:space="preserve"> Auteur principal ; Contribution </w:t>
            </w:r>
            <w:r w:rsidR="00DF3871"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>à</w:t>
            </w:r>
            <w:r w:rsidRPr="00D66472">
              <w:rPr>
                <w:rFonts w:ascii="Aptos Display" w:hAnsi="Aptos Display" w:cs="Times New Roman"/>
                <w:sz w:val="20"/>
                <w:szCs w:val="20"/>
                <w:shd w:val="clear" w:color="auto" w:fill="F2F2F2" w:themeFill="background1" w:themeFillShade="F2"/>
                <w:lang w:val="fr-FR"/>
              </w:rPr>
              <w:t xml:space="preserve"> la rédaction ; Développement de la méthodologie ; Analyses et interprétation des résultats.</w:t>
            </w:r>
          </w:p>
        </w:tc>
      </w:tr>
    </w:tbl>
    <w:p w14:paraId="62E162A2" w14:textId="77777777" w:rsidR="0073796C" w:rsidRPr="00F20180" w:rsidRDefault="0073796C" w:rsidP="0096631D">
      <w:pPr>
        <w:spacing w:after="0"/>
        <w:rPr>
          <w:rFonts w:ascii="Aptos Display" w:hAnsi="Aptos Display" w:cs="Times New Roman"/>
          <w:lang w:val="fr-FR"/>
        </w:rPr>
      </w:pPr>
    </w:p>
    <w:p w14:paraId="4CAE4F71" w14:textId="5BE99E68" w:rsidR="00D672C5" w:rsidRDefault="00D672C5" w:rsidP="007A1DD9">
      <w:pPr>
        <w:rPr>
          <w:rFonts w:ascii="Aptos Display" w:hAnsi="Aptos Display" w:cs="Times New Roman"/>
        </w:rPr>
      </w:pPr>
    </w:p>
    <w:sectPr w:rsidR="00D672C5" w:rsidSect="0031576D">
      <w:footerReference w:type="default" r:id="rId13"/>
      <w:pgSz w:w="12240" w:h="15840"/>
      <w:pgMar w:top="284" w:right="49" w:bottom="142" w:left="142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72108" w14:textId="77777777" w:rsidR="008A050C" w:rsidRDefault="008A050C" w:rsidP="00FB6F5C">
      <w:pPr>
        <w:spacing w:after="0" w:line="240" w:lineRule="auto"/>
      </w:pPr>
      <w:r>
        <w:separator/>
      </w:r>
    </w:p>
  </w:endnote>
  <w:endnote w:type="continuationSeparator" w:id="0">
    <w:p w14:paraId="5CA44F76" w14:textId="77777777" w:rsidR="008A050C" w:rsidRDefault="008A050C" w:rsidP="00FB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220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4DDAAB" w14:textId="4A8C1B6F" w:rsidR="009B15E6" w:rsidRDefault="009B15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5EB579" w14:textId="77777777" w:rsidR="009B15E6" w:rsidRDefault="009B1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AEB1" w14:textId="77777777" w:rsidR="008A050C" w:rsidRDefault="008A050C" w:rsidP="00FB6F5C">
      <w:pPr>
        <w:spacing w:after="0" w:line="240" w:lineRule="auto"/>
      </w:pPr>
      <w:r>
        <w:separator/>
      </w:r>
    </w:p>
  </w:footnote>
  <w:footnote w:type="continuationSeparator" w:id="0">
    <w:p w14:paraId="28B8BC0D" w14:textId="77777777" w:rsidR="008A050C" w:rsidRDefault="008A050C" w:rsidP="00FB6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833"/>
    <w:multiLevelType w:val="hybridMultilevel"/>
    <w:tmpl w:val="7BEA5A40"/>
    <w:lvl w:ilvl="0" w:tplc="B9AEFFE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33D82"/>
    <w:multiLevelType w:val="hybridMultilevel"/>
    <w:tmpl w:val="201423FC"/>
    <w:lvl w:ilvl="0" w:tplc="9E1C242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75116"/>
    <w:multiLevelType w:val="hybridMultilevel"/>
    <w:tmpl w:val="E3A6F196"/>
    <w:lvl w:ilvl="0" w:tplc="CA441658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8559B"/>
    <w:multiLevelType w:val="hybridMultilevel"/>
    <w:tmpl w:val="C268C146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757EC"/>
    <w:multiLevelType w:val="hybridMultilevel"/>
    <w:tmpl w:val="E44CF714"/>
    <w:lvl w:ilvl="0" w:tplc="A010FC40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E10F8"/>
    <w:multiLevelType w:val="hybridMultilevel"/>
    <w:tmpl w:val="5B4278A0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E9146E"/>
    <w:multiLevelType w:val="hybridMultilevel"/>
    <w:tmpl w:val="F1609C3E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017035"/>
    <w:multiLevelType w:val="hybridMultilevel"/>
    <w:tmpl w:val="EF6A617C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154AA5"/>
    <w:multiLevelType w:val="hybridMultilevel"/>
    <w:tmpl w:val="BEF4120E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5943FF"/>
    <w:multiLevelType w:val="hybridMultilevel"/>
    <w:tmpl w:val="4E2C52FE"/>
    <w:lvl w:ilvl="0" w:tplc="CDBE975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395"/>
    <w:multiLevelType w:val="hybridMultilevel"/>
    <w:tmpl w:val="C41AAA5C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6626A26"/>
    <w:multiLevelType w:val="hybridMultilevel"/>
    <w:tmpl w:val="359E7DD4"/>
    <w:lvl w:ilvl="0" w:tplc="A43AEF6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4909895">
    <w:abstractNumId w:val="1"/>
  </w:num>
  <w:num w:numId="2" w16cid:durableId="1652754437">
    <w:abstractNumId w:val="4"/>
  </w:num>
  <w:num w:numId="3" w16cid:durableId="908661362">
    <w:abstractNumId w:val="0"/>
  </w:num>
  <w:num w:numId="4" w16cid:durableId="23137643">
    <w:abstractNumId w:val="9"/>
  </w:num>
  <w:num w:numId="5" w16cid:durableId="1202133512">
    <w:abstractNumId w:val="10"/>
  </w:num>
  <w:num w:numId="6" w16cid:durableId="74786776">
    <w:abstractNumId w:val="5"/>
  </w:num>
  <w:num w:numId="7" w16cid:durableId="981545168">
    <w:abstractNumId w:val="7"/>
  </w:num>
  <w:num w:numId="8" w16cid:durableId="881941503">
    <w:abstractNumId w:val="3"/>
  </w:num>
  <w:num w:numId="9" w16cid:durableId="1660498852">
    <w:abstractNumId w:val="8"/>
  </w:num>
  <w:num w:numId="10" w16cid:durableId="179396955">
    <w:abstractNumId w:val="6"/>
  </w:num>
  <w:num w:numId="11" w16cid:durableId="857742884">
    <w:abstractNumId w:val="11"/>
  </w:num>
  <w:num w:numId="12" w16cid:durableId="161824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Q0MjM3MTcyMjYwsrRQ0lEKTi0uzszPAykwNKgFAEo0NbgtAAAA"/>
  </w:docVars>
  <w:rsids>
    <w:rsidRoot w:val="00B90AE3"/>
    <w:rsid w:val="00002F49"/>
    <w:rsid w:val="0001328A"/>
    <w:rsid w:val="0001484B"/>
    <w:rsid w:val="0006487D"/>
    <w:rsid w:val="00077912"/>
    <w:rsid w:val="000A009C"/>
    <w:rsid w:val="000A2CD6"/>
    <w:rsid w:val="000A3F40"/>
    <w:rsid w:val="000A4C99"/>
    <w:rsid w:val="000C573A"/>
    <w:rsid w:val="000E5F00"/>
    <w:rsid w:val="00123B2E"/>
    <w:rsid w:val="00124763"/>
    <w:rsid w:val="00155639"/>
    <w:rsid w:val="001C2E67"/>
    <w:rsid w:val="001D40D3"/>
    <w:rsid w:val="00201741"/>
    <w:rsid w:val="00225D5E"/>
    <w:rsid w:val="00231CC2"/>
    <w:rsid w:val="002373A0"/>
    <w:rsid w:val="00242B01"/>
    <w:rsid w:val="00247F06"/>
    <w:rsid w:val="00256591"/>
    <w:rsid w:val="00263BE2"/>
    <w:rsid w:val="00271D78"/>
    <w:rsid w:val="002A0F5B"/>
    <w:rsid w:val="002A593C"/>
    <w:rsid w:val="002E45A4"/>
    <w:rsid w:val="00310DB0"/>
    <w:rsid w:val="0031576D"/>
    <w:rsid w:val="00352277"/>
    <w:rsid w:val="00356CB3"/>
    <w:rsid w:val="0037251D"/>
    <w:rsid w:val="00376CFD"/>
    <w:rsid w:val="00391370"/>
    <w:rsid w:val="003B135D"/>
    <w:rsid w:val="003B2949"/>
    <w:rsid w:val="003B71C6"/>
    <w:rsid w:val="003C7A4B"/>
    <w:rsid w:val="003D05C4"/>
    <w:rsid w:val="003D53A8"/>
    <w:rsid w:val="003F2541"/>
    <w:rsid w:val="004206C4"/>
    <w:rsid w:val="00432E37"/>
    <w:rsid w:val="00441358"/>
    <w:rsid w:val="00442F1E"/>
    <w:rsid w:val="00451276"/>
    <w:rsid w:val="0045525E"/>
    <w:rsid w:val="00466A1B"/>
    <w:rsid w:val="0048050A"/>
    <w:rsid w:val="00484509"/>
    <w:rsid w:val="0048487F"/>
    <w:rsid w:val="00492257"/>
    <w:rsid w:val="004A18ED"/>
    <w:rsid w:val="004B7911"/>
    <w:rsid w:val="004D05B5"/>
    <w:rsid w:val="004D7E32"/>
    <w:rsid w:val="004E2F68"/>
    <w:rsid w:val="004E3143"/>
    <w:rsid w:val="004E3E39"/>
    <w:rsid w:val="004E7D0E"/>
    <w:rsid w:val="00524907"/>
    <w:rsid w:val="00532BE3"/>
    <w:rsid w:val="005346D2"/>
    <w:rsid w:val="0053655C"/>
    <w:rsid w:val="005448C7"/>
    <w:rsid w:val="00545E26"/>
    <w:rsid w:val="005524F6"/>
    <w:rsid w:val="00580A21"/>
    <w:rsid w:val="0058384F"/>
    <w:rsid w:val="00584B5F"/>
    <w:rsid w:val="005875C5"/>
    <w:rsid w:val="005B100F"/>
    <w:rsid w:val="005C48FB"/>
    <w:rsid w:val="005F1666"/>
    <w:rsid w:val="005F47E6"/>
    <w:rsid w:val="005F4962"/>
    <w:rsid w:val="0060370A"/>
    <w:rsid w:val="006075B4"/>
    <w:rsid w:val="0061651A"/>
    <w:rsid w:val="0062449A"/>
    <w:rsid w:val="006352C5"/>
    <w:rsid w:val="00643BB4"/>
    <w:rsid w:val="00681EBE"/>
    <w:rsid w:val="0069017B"/>
    <w:rsid w:val="006B3FCE"/>
    <w:rsid w:val="006C1414"/>
    <w:rsid w:val="006C7087"/>
    <w:rsid w:val="00712F3B"/>
    <w:rsid w:val="00714A25"/>
    <w:rsid w:val="007165DD"/>
    <w:rsid w:val="00720F5A"/>
    <w:rsid w:val="007219DF"/>
    <w:rsid w:val="00723802"/>
    <w:rsid w:val="00734311"/>
    <w:rsid w:val="0073796C"/>
    <w:rsid w:val="00741AC4"/>
    <w:rsid w:val="00787F4D"/>
    <w:rsid w:val="00795D4A"/>
    <w:rsid w:val="007A0D74"/>
    <w:rsid w:val="007A1DD9"/>
    <w:rsid w:val="007C027A"/>
    <w:rsid w:val="007C118E"/>
    <w:rsid w:val="007D4765"/>
    <w:rsid w:val="007D49BD"/>
    <w:rsid w:val="007E5999"/>
    <w:rsid w:val="007E7238"/>
    <w:rsid w:val="007E7F7D"/>
    <w:rsid w:val="007F4B67"/>
    <w:rsid w:val="00800372"/>
    <w:rsid w:val="008179B0"/>
    <w:rsid w:val="008260F9"/>
    <w:rsid w:val="00835D76"/>
    <w:rsid w:val="00837E4F"/>
    <w:rsid w:val="00844504"/>
    <w:rsid w:val="00847F15"/>
    <w:rsid w:val="008569F3"/>
    <w:rsid w:val="008621B4"/>
    <w:rsid w:val="00872691"/>
    <w:rsid w:val="00873BB5"/>
    <w:rsid w:val="00880478"/>
    <w:rsid w:val="00895278"/>
    <w:rsid w:val="008A050C"/>
    <w:rsid w:val="008B188C"/>
    <w:rsid w:val="008E2350"/>
    <w:rsid w:val="008F4F51"/>
    <w:rsid w:val="00927AAF"/>
    <w:rsid w:val="00932628"/>
    <w:rsid w:val="00960036"/>
    <w:rsid w:val="0096631D"/>
    <w:rsid w:val="009705EE"/>
    <w:rsid w:val="00970C80"/>
    <w:rsid w:val="00986439"/>
    <w:rsid w:val="00996D61"/>
    <w:rsid w:val="009A4991"/>
    <w:rsid w:val="009B11BC"/>
    <w:rsid w:val="009B15E6"/>
    <w:rsid w:val="009B4ED4"/>
    <w:rsid w:val="009B6B99"/>
    <w:rsid w:val="009E568B"/>
    <w:rsid w:val="00A11FDB"/>
    <w:rsid w:val="00A12DDF"/>
    <w:rsid w:val="00A17A43"/>
    <w:rsid w:val="00A323D7"/>
    <w:rsid w:val="00A52EEC"/>
    <w:rsid w:val="00A800A2"/>
    <w:rsid w:val="00A9043E"/>
    <w:rsid w:val="00A9637C"/>
    <w:rsid w:val="00AA0F46"/>
    <w:rsid w:val="00AA46FB"/>
    <w:rsid w:val="00AA58EA"/>
    <w:rsid w:val="00AC248B"/>
    <w:rsid w:val="00AC54BE"/>
    <w:rsid w:val="00AC6A5E"/>
    <w:rsid w:val="00AD45FB"/>
    <w:rsid w:val="00AF08E9"/>
    <w:rsid w:val="00AF177E"/>
    <w:rsid w:val="00AF7A56"/>
    <w:rsid w:val="00B124C8"/>
    <w:rsid w:val="00B24FDC"/>
    <w:rsid w:val="00B6709C"/>
    <w:rsid w:val="00B7167F"/>
    <w:rsid w:val="00B858BC"/>
    <w:rsid w:val="00B90AE3"/>
    <w:rsid w:val="00BA68A9"/>
    <w:rsid w:val="00BB0288"/>
    <w:rsid w:val="00BB6B6A"/>
    <w:rsid w:val="00BD0164"/>
    <w:rsid w:val="00BD638D"/>
    <w:rsid w:val="00BD6486"/>
    <w:rsid w:val="00C13791"/>
    <w:rsid w:val="00C205AE"/>
    <w:rsid w:val="00C22826"/>
    <w:rsid w:val="00C22A68"/>
    <w:rsid w:val="00C2498D"/>
    <w:rsid w:val="00C320E7"/>
    <w:rsid w:val="00C647C4"/>
    <w:rsid w:val="00C72A47"/>
    <w:rsid w:val="00C749C3"/>
    <w:rsid w:val="00C76935"/>
    <w:rsid w:val="00C83523"/>
    <w:rsid w:val="00CB119B"/>
    <w:rsid w:val="00CB1AE3"/>
    <w:rsid w:val="00CB3EE3"/>
    <w:rsid w:val="00CE1E17"/>
    <w:rsid w:val="00D03A61"/>
    <w:rsid w:val="00D36F7A"/>
    <w:rsid w:val="00D40AFB"/>
    <w:rsid w:val="00D45B69"/>
    <w:rsid w:val="00D475E4"/>
    <w:rsid w:val="00D47F2C"/>
    <w:rsid w:val="00D66472"/>
    <w:rsid w:val="00D672C5"/>
    <w:rsid w:val="00D7407F"/>
    <w:rsid w:val="00D84D6B"/>
    <w:rsid w:val="00D926AF"/>
    <w:rsid w:val="00DA0990"/>
    <w:rsid w:val="00DA29BE"/>
    <w:rsid w:val="00DC679B"/>
    <w:rsid w:val="00DD35E8"/>
    <w:rsid w:val="00DF3871"/>
    <w:rsid w:val="00E10C27"/>
    <w:rsid w:val="00E163C5"/>
    <w:rsid w:val="00E43381"/>
    <w:rsid w:val="00E47B8B"/>
    <w:rsid w:val="00E51973"/>
    <w:rsid w:val="00E650D6"/>
    <w:rsid w:val="00EA59E3"/>
    <w:rsid w:val="00ED1B55"/>
    <w:rsid w:val="00ED5AE9"/>
    <w:rsid w:val="00ED6181"/>
    <w:rsid w:val="00EF0835"/>
    <w:rsid w:val="00EF1CE2"/>
    <w:rsid w:val="00F103BA"/>
    <w:rsid w:val="00F165FB"/>
    <w:rsid w:val="00F20180"/>
    <w:rsid w:val="00F22928"/>
    <w:rsid w:val="00F57971"/>
    <w:rsid w:val="00F62706"/>
    <w:rsid w:val="00F704D4"/>
    <w:rsid w:val="00F8042B"/>
    <w:rsid w:val="00F92086"/>
    <w:rsid w:val="00F93BD2"/>
    <w:rsid w:val="00FB0362"/>
    <w:rsid w:val="00FB6F5C"/>
    <w:rsid w:val="00FC2FEA"/>
    <w:rsid w:val="00FE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23359"/>
  <w15:chartTrackingRefBased/>
  <w15:docId w15:val="{5CE13DC3-808D-436F-A5FB-F7414062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40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0D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66A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5Dark-Accent3">
    <w:name w:val="List Table 5 Dark Accent 3"/>
    <w:basedOn w:val="TableNormal"/>
    <w:uiPriority w:val="50"/>
    <w:rsid w:val="00466A1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749C3"/>
    <w:pPr>
      <w:ind w:left="720"/>
      <w:contextualSpacing/>
    </w:pPr>
  </w:style>
  <w:style w:type="table" w:styleId="PlainTable2">
    <w:name w:val="Plain Table 2"/>
    <w:basedOn w:val="TableNormal"/>
    <w:uiPriority w:val="42"/>
    <w:rsid w:val="00AD45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F5C"/>
  </w:style>
  <w:style w:type="paragraph" w:styleId="Footer">
    <w:name w:val="footer"/>
    <w:basedOn w:val="Normal"/>
    <w:link w:val="FooterChar"/>
    <w:uiPriority w:val="99"/>
    <w:unhideWhenUsed/>
    <w:rsid w:val="00FB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F5C"/>
  </w:style>
  <w:style w:type="character" w:styleId="FollowedHyperlink">
    <w:name w:val="FollowedHyperlink"/>
    <w:basedOn w:val="DefaultParagraphFont"/>
    <w:uiPriority w:val="99"/>
    <w:semiHidden/>
    <w:unhideWhenUsed/>
    <w:rsid w:val="000648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ierkalala94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livierkalala.github.io/olikalalaGISAnalyst.github.io/" TargetMode="External"/><Relationship Id="rId12" Type="http://schemas.openxmlformats.org/officeDocument/2006/relationships/hyperlink" Target="https://innspub.net/jbes/study-land-use-cover-dynamics-around-forest-ecosystems-kabare-idjwi-areas-democratic-republic-congo-using-gis-remote-sens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6882/IJAS/1445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researchgate.net/publication/370047348_Lake_Kivu_River_Tributaries_Physicochemical_Characteristics_and_Status_of_Waters_Democratic_Republic_of_Congo_S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okalala2025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1821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KALALA</dc:creator>
  <cp:keywords/>
  <dc:description/>
  <cp:lastModifiedBy>Olivier KALALA (RDC-Puc-Gis)</cp:lastModifiedBy>
  <cp:revision>4</cp:revision>
  <cp:lastPrinted>2026-04-18T12:21:00Z</cp:lastPrinted>
  <dcterms:created xsi:type="dcterms:W3CDTF">2026-08-02T16:24:00Z</dcterms:created>
  <dcterms:modified xsi:type="dcterms:W3CDTF">2026-08-02T22:28:00Z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3147e5df-0b95-4233-8f13-3e7b43c09ee9</vt:lpwstr>
  </property>
</Properties>
</file>