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Oracle Education Foundation</w:t>
      </w:r>
    </w:p>
    <w:p w:rsidR="00000000" w:rsidDel="00000000" w:rsidP="00000000" w:rsidRDefault="00000000" w:rsidRPr="00000000" w14:paraId="00000001">
      <w:pPr>
        <w:contextualSpacing w:val="0"/>
        <w:rPr>
          <w:rFonts w:ascii="Lora" w:cs="Lora" w:eastAsia="Lora" w:hAnsi="Lora"/>
          <w:b w:val="1"/>
          <w:sz w:val="20"/>
          <w:szCs w:val="20"/>
        </w:rPr>
      </w:pPr>
      <w:r w:rsidDel="00000000" w:rsidR="00000000" w:rsidRPr="00000000">
        <w:rPr>
          <w:rFonts w:ascii="Lora" w:cs="Lora" w:eastAsia="Lora" w:hAnsi="Lora"/>
          <w:b w:val="1"/>
          <w:sz w:val="20"/>
          <w:szCs w:val="20"/>
          <w:rtl w:val="0"/>
        </w:rPr>
        <w:t xml:space="preserve">Hello, World!</w:t>
      </w:r>
    </w:p>
    <w:p w:rsidR="00000000" w:rsidDel="00000000" w:rsidP="00000000" w:rsidRDefault="00000000" w:rsidRPr="00000000" w14:paraId="00000002">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October 2018</w:t>
      </w:r>
    </w:p>
    <w:p w:rsidR="00000000" w:rsidDel="00000000" w:rsidP="00000000" w:rsidRDefault="00000000" w:rsidRPr="00000000" w14:paraId="00000003">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Car Assembly Video</w:t>
      </w:r>
    </w:p>
    <w:p w:rsidR="00000000" w:rsidDel="00000000" w:rsidP="00000000" w:rsidRDefault="00000000" w:rsidRPr="00000000" w14:paraId="00000004">
      <w:pPr>
        <w:contextualSpacing w:val="0"/>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Supplemental Instructions</w:t>
      </w:r>
    </w:p>
    <w:p w:rsidR="00000000" w:rsidDel="00000000" w:rsidP="00000000" w:rsidRDefault="00000000" w:rsidRPr="00000000" w14:paraId="00000005">
      <w:pPr>
        <w:contextualSpacing w:val="0"/>
        <w:rPr>
          <w:rFonts w:ascii="Lora" w:cs="Lora" w:eastAsia="Lora" w:hAnsi="Lora"/>
          <w:sz w:val="20"/>
          <w:szCs w:val="20"/>
        </w:rPr>
      </w:pPr>
      <w:r w:rsidDel="00000000" w:rsidR="00000000" w:rsidRPr="00000000">
        <w:rPr>
          <w:rtl w:val="0"/>
        </w:rPr>
      </w:r>
    </w:p>
    <w:p w:rsidR="00000000" w:rsidDel="00000000" w:rsidP="00000000" w:rsidRDefault="00000000" w:rsidRPr="00000000" w14:paraId="00000006">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When you’re ready to build your car, open the instructional video saved on your computer. For the most part, you can simply copy the steps taken in the video and use this document to help clarify or supplement the instructions in the video. </w:t>
      </w:r>
    </w:p>
    <w:p w:rsidR="00000000" w:rsidDel="00000000" w:rsidP="00000000" w:rsidRDefault="00000000" w:rsidRPr="00000000" w14:paraId="00000007">
      <w:pPr>
        <w:contextualSpacing w:val="0"/>
        <w:rPr>
          <w:rFonts w:ascii="Lora" w:cs="Lora" w:eastAsia="Lora" w:hAnsi="Lora"/>
          <w:sz w:val="20"/>
          <w:szCs w:val="20"/>
        </w:rPr>
      </w:pPr>
      <w:r w:rsidDel="00000000" w:rsidR="00000000" w:rsidRPr="00000000">
        <w:rPr>
          <w:rtl w:val="0"/>
        </w:rPr>
      </w:r>
    </w:p>
    <w:p w:rsidR="00000000" w:rsidDel="00000000" w:rsidP="00000000" w:rsidRDefault="00000000" w:rsidRPr="00000000" w14:paraId="00000008">
      <w:pPr>
        <w:contextualSpacing w:val="0"/>
        <w:rPr>
          <w:rFonts w:ascii="Lora" w:cs="Lora" w:eastAsia="Lora" w:hAnsi="Lora"/>
          <w:sz w:val="20"/>
          <w:szCs w:val="20"/>
        </w:rPr>
      </w:pPr>
      <w:r w:rsidDel="00000000" w:rsidR="00000000" w:rsidRPr="00000000">
        <w:rPr>
          <w:rFonts w:ascii="Lora" w:cs="Lora" w:eastAsia="Lora" w:hAnsi="Lora"/>
          <w:b w:val="1"/>
          <w:sz w:val="20"/>
          <w:szCs w:val="20"/>
          <w:rtl w:val="0"/>
        </w:rPr>
        <w:t xml:space="preserve">However, there are a few steps we are doing differently than they do, which are noted in bold. Keep an eye out for the bold timestamps as you work, and be sure to follow the instructions here rather than the video at those points.</w:t>
      </w:r>
      <w:r w:rsidDel="00000000" w:rsidR="00000000" w:rsidRPr="00000000">
        <w:rPr>
          <w:rtl w:val="0"/>
        </w:rPr>
      </w:r>
    </w:p>
    <w:p w:rsidR="00000000" w:rsidDel="00000000" w:rsidP="00000000" w:rsidRDefault="00000000" w:rsidRPr="00000000" w14:paraId="00000009">
      <w:pPr>
        <w:contextualSpacing w:val="0"/>
        <w:rPr>
          <w:rFonts w:ascii="Lora" w:cs="Lora" w:eastAsia="Lora" w:hAnsi="Lora"/>
          <w:sz w:val="20"/>
          <w:szCs w:val="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470"/>
        <w:gridCol w:w="6915"/>
        <w:tblGridChange w:id="0">
          <w:tblGrid>
            <w:gridCol w:w="975"/>
            <w:gridCol w:w="1470"/>
            <w:gridCol w:w="691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Time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Component</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Step (&amp; Notes)</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00:10</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Arduino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ora" w:cs="Lora" w:eastAsia="Lora" w:hAnsi="Lora"/>
                <w:sz w:val="20"/>
                <w:szCs w:val="20"/>
              </w:rPr>
            </w:pPr>
            <w:r w:rsidDel="00000000" w:rsidR="00000000" w:rsidRPr="00000000">
              <w:rPr>
                <w:rFonts w:ascii="Lora" w:cs="Lora" w:eastAsia="Lora" w:hAnsi="Lora"/>
                <w:sz w:val="20"/>
                <w:szCs w:val="20"/>
                <w:rtl w:val="0"/>
              </w:rPr>
              <w:t xml:space="preserve">Attach risers</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ora" w:cs="Lora" w:eastAsia="Lora" w:hAnsi="Lora"/>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ind w:left="0" w:firstLine="0"/>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Attach to board</w:t>
            </w:r>
          </w:p>
          <w:p w:rsidR="00000000" w:rsidDel="00000000" w:rsidP="00000000" w:rsidRDefault="00000000" w:rsidRPr="00000000" w14:paraId="00000013">
            <w:pPr>
              <w:numPr>
                <w:ilvl w:val="0"/>
                <w:numId w:val="5"/>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Check orientation of your board</w:t>
            </w:r>
          </w:p>
          <w:p w:rsidR="00000000" w:rsidDel="00000000" w:rsidP="00000000" w:rsidRDefault="00000000" w:rsidRPr="00000000" w14:paraId="00000014">
            <w:pPr>
              <w:numPr>
                <w:ilvl w:val="0"/>
                <w:numId w:val="5"/>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Use only two screws to attach Arduino to board</w:t>
            </w:r>
          </w:p>
        </w:tc>
      </w:tr>
      <w:tr>
        <w:tc>
          <w:tcPr>
            <w:shd w:fill="efefef" w:val="clear"/>
            <w:tcMar>
              <w:top w:w="100.0" w:type="dxa"/>
              <w:left w:w="100.0" w:type="dxa"/>
              <w:bottom w:w="100.0" w:type="dxa"/>
              <w:right w:w="100.0" w:type="dxa"/>
            </w:tcMar>
            <w:vAlign w:val="center"/>
          </w:tcPr>
          <w:p w:rsidR="00000000" w:rsidDel="00000000" w:rsidP="00000000" w:rsidRDefault="00000000" w:rsidRPr="00000000" w14:paraId="00000015">
            <w:pPr>
              <w:contextualSpacing w:val="0"/>
              <w:jc w:val="center"/>
              <w:rPr>
                <w:rFonts w:ascii="Lora" w:cs="Lora" w:eastAsia="Lora" w:hAnsi="Lora"/>
                <w:sz w:val="20"/>
                <w:szCs w:val="20"/>
              </w:rPr>
            </w:pPr>
            <w:r w:rsidDel="00000000" w:rsidR="00000000" w:rsidRPr="00000000">
              <w:rPr>
                <w:rFonts w:ascii="Lora" w:cs="Lora" w:eastAsia="Lora" w:hAnsi="Lora"/>
                <w:b w:val="1"/>
                <w:sz w:val="20"/>
                <w:szCs w:val="20"/>
                <w:rtl w:val="0"/>
              </w:rPr>
              <w:t xml:space="preserve">01:20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Front Wheels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7">
            <w:pPr>
              <w:ind w:left="0" w:firstLine="0"/>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Attach yellow DC motors to board</w:t>
            </w:r>
          </w:p>
          <w:p w:rsidR="00000000" w:rsidDel="00000000" w:rsidP="00000000" w:rsidRDefault="00000000" w:rsidRPr="00000000" w14:paraId="00000018">
            <w:pPr>
              <w:numPr>
                <w:ilvl w:val="0"/>
                <w:numId w:val="1"/>
              </w:numPr>
              <w:ind w:left="720" w:hanging="360"/>
              <w:rPr>
                <w:rFonts w:ascii="Lora" w:cs="Lora" w:eastAsia="Lora" w:hAnsi="Lora"/>
                <w:b w:val="1"/>
                <w:sz w:val="20"/>
                <w:szCs w:val="20"/>
              </w:rPr>
            </w:pPr>
            <w:r w:rsidDel="00000000" w:rsidR="00000000" w:rsidRPr="00000000">
              <w:rPr>
                <w:rFonts w:ascii="Lora" w:cs="Lora" w:eastAsia="Lora" w:hAnsi="Lora"/>
                <w:b w:val="1"/>
                <w:sz w:val="20"/>
                <w:szCs w:val="20"/>
                <w:rtl w:val="0"/>
              </w:rPr>
              <w:t xml:space="preserve">No need to peel off the liner</w:t>
            </w:r>
          </w:p>
          <w:p w:rsidR="00000000" w:rsidDel="00000000" w:rsidP="00000000" w:rsidRDefault="00000000" w:rsidRPr="00000000" w14:paraId="00000019">
            <w:pPr>
              <w:numPr>
                <w:ilvl w:val="0"/>
                <w:numId w:val="1"/>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Wires face inward</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1A">
            <w:pPr>
              <w:contextualSpacing w:val="0"/>
              <w:jc w:val="center"/>
              <w:rPr>
                <w:rFonts w:ascii="Lora" w:cs="Lora" w:eastAsia="Lora" w:hAnsi="Lora"/>
                <w:b w:val="1"/>
                <w:sz w:val="20"/>
                <w:szCs w:val="20"/>
              </w:rPr>
            </w:pPr>
            <w:r w:rsidDel="00000000" w:rsidR="00000000" w:rsidRPr="00000000">
              <w:rPr>
                <w:rFonts w:ascii="Lora" w:cs="Lora" w:eastAsia="Lora" w:hAnsi="Lora"/>
                <w:sz w:val="20"/>
                <w:szCs w:val="20"/>
                <w:rtl w:val="0"/>
              </w:rPr>
              <w:t xml:space="preserve">03:25</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1B">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Back Wheel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Attach risers</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1D">
            <w:pPr>
              <w:spacing w:after="0" w:before="0" w:line="240" w:lineRule="auto"/>
              <w:ind w:left="0" w:firstLine="0"/>
              <w:contextualSpacing w:val="0"/>
              <w:rPr>
                <w:rFonts w:ascii="Lora" w:cs="Lora" w:eastAsia="Lora" w:hAnsi="Lora"/>
                <w:b w:val="1"/>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1E">
            <w:pPr>
              <w:spacing w:after="0" w:before="0" w:line="240" w:lineRule="auto"/>
              <w:ind w:left="0" w:firstLine="0"/>
              <w:contextualSpacing w:val="0"/>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Attach to board</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0">
            <w:pPr>
              <w:contextualSpacing w:val="0"/>
              <w:jc w:val="center"/>
              <w:rPr>
                <w:rFonts w:ascii="Lora" w:cs="Lora" w:eastAsia="Lora" w:hAnsi="Lora"/>
                <w:b w:val="1"/>
                <w:sz w:val="20"/>
                <w:szCs w:val="20"/>
              </w:rPr>
            </w:pPr>
            <w:r w:rsidDel="00000000" w:rsidR="00000000" w:rsidRPr="00000000">
              <w:rPr>
                <w:rFonts w:ascii="Lora" w:cs="Lora" w:eastAsia="Lora" w:hAnsi="Lora"/>
                <w:sz w:val="20"/>
                <w:szCs w:val="20"/>
                <w:rtl w:val="0"/>
              </w:rPr>
              <w:t xml:space="preserve">05:20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Motor Driver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Attach risers (with nuts)</w:t>
            </w:r>
          </w:p>
        </w:tc>
      </w:tr>
      <w:tr>
        <w:trPr>
          <w:trHeight w:val="420" w:hRule="atLeast"/>
        </w:trPr>
        <w:tc>
          <w:tcPr>
            <w:gridSpan w:val="3"/>
            <w:shd w:fill="efefef" w:val="clear"/>
            <w:tcMar>
              <w:top w:w="100.0" w:type="dxa"/>
              <w:left w:w="100.0" w:type="dxa"/>
              <w:bottom w:w="100.0" w:type="dxa"/>
              <w:right w:w="100.0" w:type="dxa"/>
            </w:tcMar>
            <w:vAlign w:val="center"/>
          </w:tcPr>
          <w:p w:rsidR="00000000" w:rsidDel="00000000" w:rsidP="00000000" w:rsidRDefault="00000000" w:rsidRPr="00000000" w14:paraId="00000023">
            <w:pPr>
              <w:contextualSpacing w:val="0"/>
              <w:rPr>
                <w:rFonts w:ascii="Lora" w:cs="Lora" w:eastAsia="Lora" w:hAnsi="Lora"/>
                <w:b w:val="1"/>
                <w:sz w:val="20"/>
                <w:szCs w:val="20"/>
              </w:rPr>
            </w:pPr>
            <w:r w:rsidDel="00000000" w:rsidR="00000000" w:rsidRPr="00000000">
              <w:rPr>
                <w:rFonts w:ascii="Lora" w:cs="Lora" w:eastAsia="Lora" w:hAnsi="Lora"/>
                <w:b w:val="1"/>
                <w:sz w:val="20"/>
                <w:szCs w:val="20"/>
                <w:rtl w:val="0"/>
              </w:rPr>
              <w:t xml:space="preserve">Skip 6:10 --&gt; 6:40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6">
            <w:pPr>
              <w:contextualSpacing w:val="0"/>
              <w:jc w:val="center"/>
              <w:rPr>
                <w:rFonts w:ascii="Lora" w:cs="Lora" w:eastAsia="Lora" w:hAnsi="Lora"/>
                <w:b w:val="1"/>
                <w:sz w:val="20"/>
                <w:szCs w:val="20"/>
              </w:rPr>
            </w:pPr>
            <w:r w:rsidDel="00000000" w:rsidR="00000000" w:rsidRPr="00000000">
              <w:rPr>
                <w:rFonts w:ascii="Lora" w:cs="Lora" w:eastAsia="Lora" w:hAnsi="Lora"/>
                <w:sz w:val="20"/>
                <w:szCs w:val="20"/>
                <w:rtl w:val="0"/>
              </w:rPr>
              <w:t xml:space="preserve">06:40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Servo Platform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Attach risers</w:t>
            </w:r>
          </w:p>
        </w:tc>
      </w:tr>
      <w:tr>
        <w:tc>
          <w:tcPr>
            <w:shd w:fill="efefef" w:val="clear"/>
            <w:tcMar>
              <w:top w:w="100.0" w:type="dxa"/>
              <w:left w:w="100.0" w:type="dxa"/>
              <w:bottom w:w="100.0" w:type="dxa"/>
              <w:right w:w="100.0" w:type="dxa"/>
            </w:tcMar>
            <w:vAlign w:val="center"/>
          </w:tcPr>
          <w:p w:rsidR="00000000" w:rsidDel="00000000" w:rsidP="00000000" w:rsidRDefault="00000000" w:rsidRPr="00000000" w14:paraId="00000029">
            <w:pPr>
              <w:contextualSpacing w:val="0"/>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07:20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Battery Pack</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B">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Attach to board</w:t>
            </w:r>
          </w:p>
          <w:p w:rsidR="00000000" w:rsidDel="00000000" w:rsidP="00000000" w:rsidRDefault="00000000" w:rsidRPr="00000000" w14:paraId="0000002C">
            <w:pPr>
              <w:numPr>
                <w:ilvl w:val="0"/>
                <w:numId w:val="7"/>
              </w:numPr>
              <w:ind w:left="720" w:hanging="360"/>
              <w:rPr>
                <w:rFonts w:ascii="Lora" w:cs="Lora" w:eastAsia="Lora" w:hAnsi="Lora"/>
                <w:b w:val="1"/>
                <w:sz w:val="20"/>
                <w:szCs w:val="20"/>
              </w:rPr>
            </w:pPr>
            <w:r w:rsidDel="00000000" w:rsidR="00000000" w:rsidRPr="00000000">
              <w:rPr>
                <w:rFonts w:ascii="Lora" w:cs="Lora" w:eastAsia="Lora" w:hAnsi="Lora"/>
                <w:b w:val="1"/>
                <w:sz w:val="20"/>
                <w:szCs w:val="20"/>
                <w:rtl w:val="0"/>
              </w:rPr>
              <w:t xml:space="preserve">Note ours is 6-pack rather than 4-pack</w:t>
            </w:r>
          </w:p>
          <w:p w:rsidR="00000000" w:rsidDel="00000000" w:rsidP="00000000" w:rsidRDefault="00000000" w:rsidRPr="00000000" w14:paraId="0000002D">
            <w:pPr>
              <w:numPr>
                <w:ilvl w:val="0"/>
                <w:numId w:val="7"/>
              </w:numPr>
              <w:ind w:left="720" w:hanging="360"/>
              <w:rPr>
                <w:rFonts w:ascii="Lora" w:cs="Lora" w:eastAsia="Lora" w:hAnsi="Lora"/>
                <w:b w:val="1"/>
                <w:sz w:val="20"/>
                <w:szCs w:val="20"/>
              </w:rPr>
            </w:pPr>
            <w:r w:rsidDel="00000000" w:rsidR="00000000" w:rsidRPr="00000000">
              <w:rPr>
                <w:rFonts w:ascii="Lora" w:cs="Lora" w:eastAsia="Lora" w:hAnsi="Lora"/>
                <w:b w:val="1"/>
                <w:sz w:val="20"/>
                <w:szCs w:val="20"/>
                <w:rtl w:val="0"/>
              </w:rPr>
              <w:t xml:space="preserve">Pack will screw in somewhat slanted/diagonal</w:t>
            </w:r>
          </w:p>
        </w:tc>
      </w:tr>
      <w:tr>
        <w:tc>
          <w:tcPr>
            <w:shd w:fill="efefef" w:val="clear"/>
            <w:tcMar>
              <w:top w:w="100.0" w:type="dxa"/>
              <w:left w:w="100.0" w:type="dxa"/>
              <w:bottom w:w="100.0" w:type="dxa"/>
              <w:right w:w="100.0" w:type="dxa"/>
            </w:tcMar>
            <w:vAlign w:val="center"/>
          </w:tcPr>
          <w:p w:rsidR="00000000" w:rsidDel="00000000" w:rsidP="00000000" w:rsidRDefault="00000000" w:rsidRPr="00000000" w14:paraId="0000002E">
            <w:pPr>
              <w:contextualSpacing w:val="0"/>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07:57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Servo Platform</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30">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Attach to board</w:t>
            </w:r>
          </w:p>
          <w:p w:rsidR="00000000" w:rsidDel="00000000" w:rsidP="00000000" w:rsidRDefault="00000000" w:rsidRPr="00000000" w14:paraId="00000031">
            <w:pPr>
              <w:numPr>
                <w:ilvl w:val="0"/>
                <w:numId w:val="3"/>
              </w:numPr>
              <w:ind w:left="720" w:hanging="360"/>
              <w:rPr>
                <w:rFonts w:ascii="Lora" w:cs="Lora" w:eastAsia="Lora" w:hAnsi="Lora"/>
                <w:b w:val="1"/>
                <w:sz w:val="20"/>
                <w:szCs w:val="20"/>
              </w:rPr>
            </w:pPr>
            <w:r w:rsidDel="00000000" w:rsidR="00000000" w:rsidRPr="00000000">
              <w:rPr>
                <w:rFonts w:ascii="Lora" w:cs="Lora" w:eastAsia="Lora" w:hAnsi="Lora"/>
                <w:b w:val="1"/>
                <w:sz w:val="20"/>
                <w:szCs w:val="20"/>
                <w:rtl w:val="0"/>
              </w:rPr>
              <w:t xml:space="preserve">Rotate the platform 180 degrees from what is shown in video before attaching, so that the servo mount is closer to the middle of car than the edge.</w:t>
            </w:r>
          </w:p>
          <w:p w:rsidR="00000000" w:rsidDel="00000000" w:rsidP="00000000" w:rsidRDefault="00000000" w:rsidRPr="00000000" w14:paraId="00000032">
            <w:pPr>
              <w:numPr>
                <w:ilvl w:val="0"/>
                <w:numId w:val="3"/>
              </w:numPr>
              <w:ind w:left="720" w:hanging="360"/>
              <w:rPr>
                <w:rFonts w:ascii="Lora" w:cs="Lora" w:eastAsia="Lora" w:hAnsi="Lora"/>
                <w:b w:val="1"/>
                <w:sz w:val="20"/>
                <w:szCs w:val="20"/>
              </w:rPr>
            </w:pPr>
            <w:r w:rsidDel="00000000" w:rsidR="00000000" w:rsidRPr="00000000">
              <w:rPr>
                <w:rFonts w:ascii="Lora" w:cs="Lora" w:eastAsia="Lora" w:hAnsi="Lora"/>
                <w:b w:val="1"/>
                <w:sz w:val="20"/>
                <w:szCs w:val="20"/>
                <w:rtl w:val="0"/>
              </w:rPr>
              <w:t xml:space="preserve">Attach with only 3 screws</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3">
            <w:pPr>
              <w:contextualSpacing w:val="0"/>
              <w:jc w:val="center"/>
              <w:rPr>
                <w:rFonts w:ascii="Lora" w:cs="Lora" w:eastAsia="Lora" w:hAnsi="Lora"/>
                <w:b w:val="1"/>
                <w:sz w:val="20"/>
                <w:szCs w:val="20"/>
              </w:rPr>
            </w:pPr>
            <w:r w:rsidDel="00000000" w:rsidR="00000000" w:rsidRPr="00000000">
              <w:rPr>
                <w:rFonts w:ascii="Lora" w:cs="Lora" w:eastAsia="Lora" w:hAnsi="Lora"/>
                <w:sz w:val="20"/>
                <w:szCs w:val="20"/>
                <w:rtl w:val="0"/>
              </w:rPr>
              <w:t xml:space="preserve">08:40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Motor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Attach to board</w:t>
            </w:r>
          </w:p>
          <w:p w:rsidR="00000000" w:rsidDel="00000000" w:rsidP="00000000" w:rsidRDefault="00000000" w:rsidRPr="00000000" w14:paraId="00000036">
            <w:pPr>
              <w:numPr>
                <w:ilvl w:val="0"/>
                <w:numId w:val="6"/>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Use only 2 screws (opposite corners)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7">
            <w:pPr>
              <w:contextualSpacing w:val="0"/>
              <w:jc w:val="center"/>
              <w:rPr>
                <w:rFonts w:ascii="Lora" w:cs="Lora" w:eastAsia="Lora" w:hAnsi="Lora"/>
                <w:b w:val="1"/>
                <w:sz w:val="20"/>
                <w:szCs w:val="20"/>
              </w:rPr>
            </w:pPr>
            <w:r w:rsidDel="00000000" w:rsidR="00000000" w:rsidRPr="00000000">
              <w:rPr>
                <w:rFonts w:ascii="Lora" w:cs="Lora" w:eastAsia="Lora" w:hAnsi="Lora"/>
                <w:sz w:val="20"/>
                <w:szCs w:val="20"/>
                <w:rtl w:val="0"/>
              </w:rPr>
              <w:t xml:space="preserve">09:10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Front Wheels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Attach the wheels to the motors</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A">
            <w:pPr>
              <w:contextualSpacing w:val="0"/>
              <w:jc w:val="center"/>
              <w:rPr>
                <w:rFonts w:ascii="Lora" w:cs="Lora" w:eastAsia="Lora" w:hAnsi="Lora"/>
                <w:b w:val="1"/>
                <w:sz w:val="20"/>
                <w:szCs w:val="20"/>
              </w:rPr>
            </w:pPr>
            <w:r w:rsidDel="00000000" w:rsidR="00000000" w:rsidRPr="00000000">
              <w:rPr>
                <w:rFonts w:ascii="Lora" w:cs="Lora" w:eastAsia="Lora" w:hAnsi="Lora"/>
                <w:sz w:val="20"/>
                <w:szCs w:val="20"/>
                <w:rtl w:val="0"/>
              </w:rPr>
              <w:t xml:space="preserve">09:25</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B">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Servo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Build plastic case around servo</w:t>
            </w:r>
          </w:p>
          <w:p w:rsidR="00000000" w:rsidDel="00000000" w:rsidP="00000000" w:rsidRDefault="00000000" w:rsidRPr="00000000" w14:paraId="0000003D">
            <w:pPr>
              <w:numPr>
                <w:ilvl w:val="0"/>
                <w:numId w:val="2"/>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Enclose thin edge of servo</w:t>
            </w:r>
          </w:p>
          <w:p w:rsidR="00000000" w:rsidDel="00000000" w:rsidP="00000000" w:rsidRDefault="00000000" w:rsidRPr="00000000" w14:paraId="0000003E">
            <w:pPr>
              <w:numPr>
                <w:ilvl w:val="0"/>
                <w:numId w:val="2"/>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Pay attention to the orientation of the case relative to the servo</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F">
            <w:pPr>
              <w:spacing w:after="0" w:before="0" w:line="240" w:lineRule="auto"/>
              <w:ind w:left="0" w:firstLine="0"/>
              <w:contextualSpacing w:val="0"/>
              <w:rPr>
                <w:rFonts w:ascii="Lora" w:cs="Lora" w:eastAsia="Lora" w:hAnsi="Lora"/>
                <w:b w:val="1"/>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0">
            <w:pPr>
              <w:spacing w:after="0" w:before="0" w:line="240" w:lineRule="auto"/>
              <w:ind w:left="0" w:firstLine="0"/>
              <w:contextualSpacing w:val="0"/>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Attach the distance sensor</w:t>
            </w:r>
          </w:p>
          <w:p w:rsidR="00000000" w:rsidDel="00000000" w:rsidP="00000000" w:rsidRDefault="00000000" w:rsidRPr="00000000" w14:paraId="00000042">
            <w:pPr>
              <w:numPr>
                <w:ilvl w:val="0"/>
                <w:numId w:val="2"/>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Notice which way it faces relative to servo case</w:t>
            </w:r>
          </w:p>
        </w:tc>
      </w:tr>
      <w:tr>
        <w:trPr>
          <w:trHeight w:val="420" w:hRule="atLeast"/>
        </w:trPr>
        <w:tc>
          <w:tcPr>
            <w:gridSpan w:val="3"/>
            <w:shd w:fill="efefef" w:val="clear"/>
            <w:tcMar>
              <w:top w:w="100.0" w:type="dxa"/>
              <w:left w:w="100.0" w:type="dxa"/>
              <w:bottom w:w="100.0" w:type="dxa"/>
              <w:right w:w="100.0" w:type="dxa"/>
            </w:tcMar>
            <w:vAlign w:val="center"/>
          </w:tcPr>
          <w:p w:rsidR="00000000" w:rsidDel="00000000" w:rsidP="00000000" w:rsidRDefault="00000000" w:rsidRPr="00000000" w14:paraId="00000043">
            <w:pPr>
              <w:contextualSpacing w:val="0"/>
              <w:rPr>
                <w:rFonts w:ascii="Lora" w:cs="Lora" w:eastAsia="Lora" w:hAnsi="Lora"/>
                <w:b w:val="1"/>
                <w:sz w:val="20"/>
                <w:szCs w:val="20"/>
              </w:rPr>
            </w:pPr>
            <w:r w:rsidDel="00000000" w:rsidR="00000000" w:rsidRPr="00000000">
              <w:rPr>
                <w:rFonts w:ascii="Lora" w:cs="Lora" w:eastAsia="Lora" w:hAnsi="Lora"/>
                <w:b w:val="1"/>
                <w:sz w:val="20"/>
                <w:szCs w:val="20"/>
                <w:rtl w:val="0"/>
              </w:rPr>
              <w:t xml:space="preserve">Skip 10:56 --&gt; 14:00</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6">
            <w:pPr>
              <w:contextualSpacing w:val="0"/>
              <w:jc w:val="center"/>
              <w:rPr>
                <w:rFonts w:ascii="Lora" w:cs="Lora" w:eastAsia="Lora" w:hAnsi="Lora"/>
                <w:b w:val="1"/>
                <w:sz w:val="20"/>
                <w:szCs w:val="20"/>
              </w:rPr>
            </w:pPr>
            <w:r w:rsidDel="00000000" w:rsidR="00000000" w:rsidRPr="00000000">
              <w:rPr>
                <w:rFonts w:ascii="Lora" w:cs="Lora" w:eastAsia="Lora" w:hAnsi="Lora"/>
                <w:sz w:val="20"/>
                <w:szCs w:val="20"/>
                <w:rtl w:val="0"/>
              </w:rPr>
              <w:t xml:space="preserve">14:00</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7">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Wheels to Motor Driver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Run wires through round center hole</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9">
            <w:pPr>
              <w:spacing w:after="0" w:before="0" w:line="240" w:lineRule="auto"/>
              <w:ind w:left="0" w:firstLine="0"/>
              <w:contextualSpacing w:val="0"/>
              <w:rPr>
                <w:rFonts w:ascii="Lora" w:cs="Lora" w:eastAsia="Lora" w:hAnsi="Lora"/>
                <w:b w:val="1"/>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A">
            <w:pPr>
              <w:spacing w:after="0" w:before="0" w:line="240" w:lineRule="auto"/>
              <w:ind w:left="0" w:firstLine="0"/>
              <w:contextualSpacing w:val="0"/>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Use screwdriver to attach wires to Motor Driver on corresponding sides</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C">
            <w:pPr>
              <w:spacing w:after="0" w:before="0" w:line="240" w:lineRule="auto"/>
              <w:ind w:left="0" w:firstLine="0"/>
              <w:contextualSpacing w:val="0"/>
              <w:rPr>
                <w:rFonts w:ascii="Lora" w:cs="Lora" w:eastAsia="Lora" w:hAnsi="Lora"/>
                <w:b w:val="1"/>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D">
            <w:pPr>
              <w:spacing w:after="0" w:before="0" w:line="240" w:lineRule="auto"/>
              <w:ind w:left="0" w:firstLine="0"/>
              <w:contextualSpacing w:val="0"/>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Pay attention to where the red and black wires connect</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F">
            <w:pPr>
              <w:contextualSpacing w:val="0"/>
              <w:jc w:val="center"/>
              <w:rPr>
                <w:rFonts w:ascii="Lora" w:cs="Lora" w:eastAsia="Lora" w:hAnsi="Lora"/>
                <w:b w:val="1"/>
                <w:sz w:val="20"/>
                <w:szCs w:val="20"/>
              </w:rPr>
            </w:pPr>
            <w:r w:rsidDel="00000000" w:rsidR="00000000" w:rsidRPr="00000000">
              <w:rPr>
                <w:rFonts w:ascii="Lora" w:cs="Lora" w:eastAsia="Lora" w:hAnsi="Lora"/>
                <w:sz w:val="20"/>
                <w:szCs w:val="20"/>
                <w:rtl w:val="0"/>
              </w:rPr>
              <w:t xml:space="preserve">14:40</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0">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Battery to Arduino and Motor Driver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Plug jack from battery pack into side of Arduino</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2">
            <w:pPr>
              <w:spacing w:after="0" w:before="0" w:line="240" w:lineRule="auto"/>
              <w:ind w:left="0" w:firstLine="0"/>
              <w:contextualSpacing w:val="0"/>
              <w:rPr>
                <w:rFonts w:ascii="Lora" w:cs="Lora" w:eastAsia="Lora" w:hAnsi="Lora"/>
                <w:b w:val="1"/>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3">
            <w:pPr>
              <w:spacing w:after="0" w:before="0" w:line="240" w:lineRule="auto"/>
              <w:ind w:left="0" w:firstLine="0"/>
              <w:contextualSpacing w:val="0"/>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Connect loose black wire from battery pack to center connector of Motor Driver</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5">
            <w:pPr>
              <w:contextualSpacing w:val="0"/>
              <w:jc w:val="center"/>
              <w:rPr>
                <w:rFonts w:ascii="Lora" w:cs="Lora" w:eastAsia="Lora" w:hAnsi="Lora"/>
                <w:b w:val="1"/>
                <w:sz w:val="20"/>
                <w:szCs w:val="20"/>
              </w:rPr>
            </w:pPr>
            <w:r w:rsidDel="00000000" w:rsidR="00000000" w:rsidRPr="00000000">
              <w:rPr>
                <w:rFonts w:ascii="Lora" w:cs="Lora" w:eastAsia="Lora" w:hAnsi="Lora"/>
                <w:sz w:val="20"/>
                <w:szCs w:val="20"/>
                <w:rtl w:val="0"/>
              </w:rPr>
              <w:t xml:space="preserve">15:25</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6">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Switch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Fit switch into board so that switch is facing down (wires up)</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8">
            <w:pPr>
              <w:spacing w:after="0" w:before="0" w:line="240" w:lineRule="auto"/>
              <w:ind w:left="0" w:firstLine="0"/>
              <w:contextualSpacing w:val="0"/>
              <w:rPr>
                <w:rFonts w:ascii="Lora" w:cs="Lora" w:eastAsia="Lora" w:hAnsi="Lora"/>
                <w:b w:val="1"/>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9">
            <w:pPr>
              <w:spacing w:after="0" w:before="0" w:line="240" w:lineRule="auto"/>
              <w:ind w:left="0" w:firstLine="0"/>
              <w:contextualSpacing w:val="0"/>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Twist one wire from switch with red wire from battery pack and tape to hold</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B">
            <w:pPr>
              <w:spacing w:after="0" w:before="0" w:line="240" w:lineRule="auto"/>
              <w:ind w:left="0" w:firstLine="0"/>
              <w:contextualSpacing w:val="0"/>
              <w:rPr>
                <w:rFonts w:ascii="Lora" w:cs="Lora" w:eastAsia="Lora" w:hAnsi="Lora"/>
                <w:b w:val="1"/>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C">
            <w:pPr>
              <w:spacing w:after="0" w:before="0" w:line="240" w:lineRule="auto"/>
              <w:ind w:left="0" w:firstLine="0"/>
              <w:contextualSpacing w:val="0"/>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Screw in other wire from switch to Motor Driver (left of black wire)</w:t>
            </w:r>
          </w:p>
        </w:tc>
      </w:tr>
      <w:tr>
        <w:trPr>
          <w:trHeight w:val="420" w:hRule="atLeast"/>
        </w:trPr>
        <w:tc>
          <w:tcPr>
            <w:gridSpan w:val="3"/>
            <w:shd w:fill="efefef" w:val="clear"/>
            <w:tcMar>
              <w:top w:w="100.0" w:type="dxa"/>
              <w:left w:w="100.0" w:type="dxa"/>
              <w:bottom w:w="100.0" w:type="dxa"/>
              <w:right w:w="100.0" w:type="dxa"/>
            </w:tcMar>
            <w:vAlign w:val="center"/>
          </w:tcPr>
          <w:p w:rsidR="00000000" w:rsidDel="00000000" w:rsidP="00000000" w:rsidRDefault="00000000" w:rsidRPr="00000000" w14:paraId="0000005E">
            <w:pPr>
              <w:contextualSpacing w:val="0"/>
              <w:rPr>
                <w:rFonts w:ascii="Lora" w:cs="Lora" w:eastAsia="Lora" w:hAnsi="Lora"/>
                <w:b w:val="1"/>
                <w:sz w:val="20"/>
                <w:szCs w:val="20"/>
              </w:rPr>
            </w:pPr>
            <w:r w:rsidDel="00000000" w:rsidR="00000000" w:rsidRPr="00000000">
              <w:rPr>
                <w:rFonts w:ascii="Lora" w:cs="Lora" w:eastAsia="Lora" w:hAnsi="Lora"/>
                <w:b w:val="1"/>
                <w:sz w:val="20"/>
                <w:szCs w:val="20"/>
                <w:rtl w:val="0"/>
              </w:rPr>
              <w:t xml:space="preserve">Skip 16:05 --&gt; 16:10</w:t>
            </w:r>
          </w:p>
        </w:tc>
      </w:tr>
      <w:tr>
        <w:trPr>
          <w:trHeight w:val="420" w:hRule="atLeast"/>
        </w:trPr>
        <w:tc>
          <w:tcPr>
            <w:shd w:fill="efefef" w:val="clear"/>
            <w:tcMar>
              <w:top w:w="100.0" w:type="dxa"/>
              <w:left w:w="100.0" w:type="dxa"/>
              <w:bottom w:w="100.0" w:type="dxa"/>
              <w:right w:w="100.0" w:type="dxa"/>
            </w:tcMar>
            <w:vAlign w:val="center"/>
          </w:tcPr>
          <w:p w:rsidR="00000000" w:rsidDel="00000000" w:rsidP="00000000" w:rsidRDefault="00000000" w:rsidRPr="00000000" w14:paraId="00000061">
            <w:pPr>
              <w:contextualSpacing w:val="0"/>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16:10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Motor Driver to Arduino</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63">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Plug wires into Motor Driver like in the video but then</w:t>
            </w:r>
            <w:r w:rsidDel="00000000" w:rsidR="00000000" w:rsidRPr="00000000">
              <w:rPr>
                <w:rFonts w:ascii="Lora" w:cs="Lora" w:eastAsia="Lora" w:hAnsi="Lora"/>
                <w:b w:val="1"/>
                <w:sz w:val="20"/>
                <w:szCs w:val="20"/>
                <w:rtl w:val="0"/>
              </w:rPr>
              <w:t xml:space="preserve"> connect other ends directly to pins A0, A1, A2, and A3 in the Arduino</w:t>
            </w: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4">
            <w:pPr>
              <w:contextualSpacing w:val="0"/>
              <w:jc w:val="center"/>
              <w:rPr>
                <w:rFonts w:ascii="Lora" w:cs="Lora" w:eastAsia="Lora" w:hAnsi="Lora"/>
                <w:b w:val="1"/>
                <w:sz w:val="20"/>
                <w:szCs w:val="20"/>
              </w:rPr>
            </w:pPr>
            <w:r w:rsidDel="00000000" w:rsidR="00000000" w:rsidRPr="00000000">
              <w:rPr>
                <w:rFonts w:ascii="Lora" w:cs="Lora" w:eastAsia="Lora" w:hAnsi="Lora"/>
                <w:sz w:val="20"/>
                <w:szCs w:val="20"/>
                <w:rtl w:val="0"/>
              </w:rPr>
              <w:t xml:space="preserve">16:40</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5">
            <w:pPr>
              <w:contextualSpacing w:val="0"/>
              <w:jc w:val="center"/>
              <w:rPr>
                <w:rFonts w:ascii="Lora" w:cs="Lora" w:eastAsia="Lora" w:hAnsi="Lora"/>
                <w:sz w:val="20"/>
                <w:szCs w:val="20"/>
              </w:rPr>
            </w:pPr>
            <w:r w:rsidDel="00000000" w:rsidR="00000000" w:rsidRPr="00000000">
              <w:rPr>
                <w:rFonts w:ascii="Lora" w:cs="Lora" w:eastAsia="Lora" w:hAnsi="Lora"/>
                <w:sz w:val="20"/>
                <w:szCs w:val="20"/>
                <w:rtl w:val="0"/>
              </w:rPr>
              <w:t xml:space="preserve">Servo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Attach wires to distance sensor pins</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7">
            <w:pPr>
              <w:spacing w:after="0" w:before="0" w:line="240" w:lineRule="auto"/>
              <w:ind w:left="0" w:firstLine="0"/>
              <w:contextualSpacing w:val="0"/>
              <w:rPr>
                <w:rFonts w:ascii="Lora" w:cs="Lora" w:eastAsia="Lora" w:hAnsi="Lora"/>
                <w:b w:val="1"/>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8">
            <w:pPr>
              <w:spacing w:after="0" w:before="0" w:line="240" w:lineRule="auto"/>
              <w:ind w:left="0" w:firstLine="0"/>
              <w:contextualSpacing w:val="0"/>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Push servo into platform</w:t>
            </w:r>
          </w:p>
          <w:p w:rsidR="00000000" w:rsidDel="00000000" w:rsidP="00000000" w:rsidRDefault="00000000" w:rsidRPr="00000000" w14:paraId="0000006A">
            <w:pPr>
              <w:numPr>
                <w:ilvl w:val="0"/>
                <w:numId w:val="8"/>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Gently turn servo both ways and make sure that the center of its range of motion is forward (or detach and try again)</w:t>
            </w:r>
          </w:p>
        </w:tc>
      </w:tr>
      <w:tr>
        <w:trPr>
          <w:trHeight w:val="420" w:hRule="atLeast"/>
        </w:trPr>
        <w:tc>
          <w:tcPr>
            <w:gridSpan w:val="3"/>
            <w:shd w:fill="efefef" w:val="clear"/>
            <w:tcMar>
              <w:top w:w="100.0" w:type="dxa"/>
              <w:left w:w="100.0" w:type="dxa"/>
              <w:bottom w:w="100.0" w:type="dxa"/>
              <w:right w:w="100.0" w:type="dxa"/>
            </w:tcMar>
            <w:vAlign w:val="center"/>
          </w:tcPr>
          <w:p w:rsidR="00000000" w:rsidDel="00000000" w:rsidP="00000000" w:rsidRDefault="00000000" w:rsidRPr="00000000" w14:paraId="0000006B">
            <w:pPr>
              <w:contextualSpacing w:val="0"/>
              <w:rPr>
                <w:rFonts w:ascii="Lora" w:cs="Lora" w:eastAsia="Lora" w:hAnsi="Lora"/>
                <w:b w:val="1"/>
                <w:sz w:val="20"/>
                <w:szCs w:val="20"/>
              </w:rPr>
            </w:pPr>
            <w:r w:rsidDel="00000000" w:rsidR="00000000" w:rsidRPr="00000000">
              <w:rPr>
                <w:rFonts w:ascii="Lora" w:cs="Lora" w:eastAsia="Lora" w:hAnsi="Lora"/>
                <w:b w:val="1"/>
                <w:sz w:val="20"/>
                <w:szCs w:val="20"/>
                <w:rtl w:val="0"/>
              </w:rPr>
              <w:t xml:space="preserve">Pause video at 16:46, and follow these steps not in the video:</w:t>
            </w:r>
          </w:p>
        </w:tc>
      </w:tr>
      <w:tr>
        <w:trPr>
          <w:trHeight w:val="420" w:hRule="atLeast"/>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6E">
            <w:pPr>
              <w:numPr>
                <w:ilvl w:val="0"/>
                <w:numId w:val="4"/>
              </w:numPr>
              <w:ind w:left="720" w:hanging="360"/>
              <w:rPr>
                <w:rFonts w:ascii="Lora" w:cs="Lora" w:eastAsia="Lora" w:hAnsi="Lora"/>
                <w:b w:val="1"/>
                <w:sz w:val="20"/>
                <w:szCs w:val="20"/>
              </w:rPr>
            </w:pPr>
            <w:r w:rsidDel="00000000" w:rsidR="00000000" w:rsidRPr="00000000">
              <w:rPr>
                <w:rFonts w:ascii="Lora" w:cs="Lora" w:eastAsia="Lora" w:hAnsi="Lora"/>
                <w:b w:val="1"/>
                <w:sz w:val="20"/>
                <w:szCs w:val="20"/>
                <w:rtl w:val="0"/>
              </w:rPr>
              <w:t xml:space="preserve">Cut the narrow section off of a breadboard so that you have just the positive and negative rails.</w:t>
            </w:r>
          </w:p>
          <w:p w:rsidR="00000000" w:rsidDel="00000000" w:rsidP="00000000" w:rsidRDefault="00000000" w:rsidRPr="00000000" w14:paraId="0000006F">
            <w:pPr>
              <w:numPr>
                <w:ilvl w:val="0"/>
                <w:numId w:val="4"/>
              </w:numPr>
              <w:ind w:left="720" w:hanging="360"/>
              <w:rPr>
                <w:rFonts w:ascii="Lora" w:cs="Lora" w:eastAsia="Lora" w:hAnsi="Lora"/>
                <w:b w:val="1"/>
                <w:sz w:val="20"/>
                <w:szCs w:val="20"/>
              </w:rPr>
            </w:pPr>
            <w:r w:rsidDel="00000000" w:rsidR="00000000" w:rsidRPr="00000000">
              <w:rPr>
                <w:rFonts w:ascii="Lora" w:cs="Lora" w:eastAsia="Lora" w:hAnsi="Lora"/>
                <w:b w:val="1"/>
                <w:sz w:val="20"/>
                <w:szCs w:val="20"/>
                <w:rtl w:val="0"/>
              </w:rPr>
              <w:t xml:space="preserve">Peel off the adhesive backing and stick to your car.</w:t>
            </w:r>
          </w:p>
          <w:p w:rsidR="00000000" w:rsidDel="00000000" w:rsidP="00000000" w:rsidRDefault="00000000" w:rsidRPr="00000000" w14:paraId="00000070">
            <w:pPr>
              <w:numPr>
                <w:ilvl w:val="0"/>
                <w:numId w:val="4"/>
              </w:numPr>
              <w:ind w:left="720" w:hanging="360"/>
              <w:rPr>
                <w:rFonts w:ascii="Lora" w:cs="Lora" w:eastAsia="Lora" w:hAnsi="Lora"/>
                <w:b w:val="1"/>
                <w:sz w:val="20"/>
                <w:szCs w:val="20"/>
              </w:rPr>
            </w:pPr>
            <w:r w:rsidDel="00000000" w:rsidR="00000000" w:rsidRPr="00000000">
              <w:rPr>
                <w:rFonts w:ascii="Lora" w:cs="Lora" w:eastAsia="Lora" w:hAnsi="Lora"/>
                <w:b w:val="1"/>
                <w:sz w:val="20"/>
                <w:szCs w:val="20"/>
                <w:rtl w:val="0"/>
              </w:rPr>
              <w:t xml:space="preserve">Use short wires to connect the negative rail to GND on your Arduino, and the positive rail to 5V.</w:t>
            </w:r>
          </w:p>
          <w:p w:rsidR="00000000" w:rsidDel="00000000" w:rsidP="00000000" w:rsidRDefault="00000000" w:rsidRPr="00000000" w14:paraId="00000071">
            <w:pPr>
              <w:numPr>
                <w:ilvl w:val="0"/>
                <w:numId w:val="4"/>
              </w:numPr>
              <w:ind w:left="720" w:hanging="360"/>
              <w:rPr>
                <w:rFonts w:ascii="Lora" w:cs="Lora" w:eastAsia="Lora" w:hAnsi="Lora"/>
                <w:b w:val="1"/>
                <w:sz w:val="20"/>
                <w:szCs w:val="20"/>
              </w:rPr>
            </w:pPr>
            <w:r w:rsidDel="00000000" w:rsidR="00000000" w:rsidRPr="00000000">
              <w:rPr>
                <w:rFonts w:ascii="Lora" w:cs="Lora" w:eastAsia="Lora" w:hAnsi="Lora"/>
                <w:b w:val="1"/>
                <w:sz w:val="20"/>
                <w:szCs w:val="20"/>
                <w:rtl w:val="0"/>
              </w:rPr>
              <w:t xml:space="preserve">Plug in your servo wires: orange to pin 11 on your Arduino, red to + on your breadboard, and gray to - on the breadboard.</w:t>
            </w:r>
          </w:p>
          <w:p w:rsidR="00000000" w:rsidDel="00000000" w:rsidP="00000000" w:rsidRDefault="00000000" w:rsidRPr="00000000" w14:paraId="00000072">
            <w:pPr>
              <w:numPr>
                <w:ilvl w:val="0"/>
                <w:numId w:val="4"/>
              </w:numPr>
              <w:ind w:left="720" w:hanging="360"/>
              <w:rPr>
                <w:rFonts w:ascii="Lora" w:cs="Lora" w:eastAsia="Lora" w:hAnsi="Lora"/>
                <w:b w:val="1"/>
                <w:sz w:val="20"/>
                <w:szCs w:val="20"/>
              </w:rPr>
            </w:pPr>
            <w:r w:rsidDel="00000000" w:rsidR="00000000" w:rsidRPr="00000000">
              <w:rPr>
                <w:rFonts w:ascii="Lora" w:cs="Lora" w:eastAsia="Lora" w:hAnsi="Lora"/>
                <w:b w:val="1"/>
                <w:sz w:val="20"/>
                <w:szCs w:val="20"/>
                <w:rtl w:val="0"/>
              </w:rPr>
              <w:t xml:space="preserve">Plug in your distance sensor wires: GND to - on your breadboard, Echo to pin 9 on your Arduino, Trig to pin 8 on your Arduino, and VCC to + on your breadboard.</w:t>
            </w:r>
          </w:p>
          <w:p w:rsidR="00000000" w:rsidDel="00000000" w:rsidP="00000000" w:rsidRDefault="00000000" w:rsidRPr="00000000" w14:paraId="00000073">
            <w:pPr>
              <w:numPr>
                <w:ilvl w:val="0"/>
                <w:numId w:val="4"/>
              </w:numPr>
              <w:ind w:left="720" w:hanging="360"/>
              <w:rPr>
                <w:rFonts w:ascii="Lora" w:cs="Lora" w:eastAsia="Lora" w:hAnsi="Lora"/>
                <w:b w:val="1"/>
                <w:sz w:val="20"/>
                <w:szCs w:val="20"/>
              </w:rPr>
            </w:pPr>
            <w:r w:rsidDel="00000000" w:rsidR="00000000" w:rsidRPr="00000000">
              <w:rPr>
                <w:rFonts w:ascii="Lora" w:cs="Lora" w:eastAsia="Lora" w:hAnsi="Lora"/>
                <w:b w:val="1"/>
                <w:sz w:val="20"/>
                <w:szCs w:val="20"/>
                <w:rtl w:val="0"/>
              </w:rPr>
              <w:t xml:space="preserve">Add batteries to your battery pack.</w:t>
            </w:r>
          </w:p>
        </w:tc>
      </w:tr>
      <w:tr>
        <w:trPr>
          <w:trHeight w:val="420" w:hRule="atLeast"/>
        </w:trPr>
        <w:tc>
          <w:tcPr>
            <w:gridSpan w:val="3"/>
            <w:shd w:fill="efefef" w:val="clear"/>
            <w:tcMar>
              <w:top w:w="100.0" w:type="dxa"/>
              <w:left w:w="100.0" w:type="dxa"/>
              <w:bottom w:w="100.0" w:type="dxa"/>
              <w:right w:w="100.0" w:type="dxa"/>
            </w:tcMar>
            <w:vAlign w:val="center"/>
          </w:tcPr>
          <w:p w:rsidR="00000000" w:rsidDel="00000000" w:rsidP="00000000" w:rsidRDefault="00000000" w:rsidRPr="00000000" w14:paraId="00000076">
            <w:pPr>
              <w:contextualSpacing w:val="0"/>
              <w:rPr>
                <w:rFonts w:ascii="Lora" w:cs="Lora" w:eastAsia="Lora" w:hAnsi="Lora"/>
                <w:b w:val="1"/>
                <w:sz w:val="20"/>
                <w:szCs w:val="20"/>
              </w:rPr>
            </w:pPr>
            <w:r w:rsidDel="00000000" w:rsidR="00000000" w:rsidRPr="00000000">
              <w:rPr>
                <w:rFonts w:ascii="Lora" w:cs="Lora" w:eastAsia="Lora" w:hAnsi="Lora"/>
                <w:sz w:val="20"/>
                <w:szCs w:val="20"/>
                <w:rtl w:val="0"/>
              </w:rPr>
              <w:t xml:space="preserve">Return to video at 17:10 to gather and wrap wires (optional). </w:t>
            </w:r>
            <w:r w:rsidDel="00000000" w:rsidR="00000000" w:rsidRPr="00000000">
              <w:rPr>
                <w:rFonts w:ascii="Lora" w:cs="Lora" w:eastAsia="Lora" w:hAnsi="Lora"/>
                <w:b w:val="1"/>
                <w:sz w:val="20"/>
                <w:szCs w:val="20"/>
                <w:rtl w:val="0"/>
              </w:rPr>
              <w:t xml:space="preserve">End video at 17:55.</w:t>
            </w:r>
          </w:p>
        </w:tc>
      </w:tr>
    </w:tbl>
    <w:p w:rsidR="00000000" w:rsidDel="00000000" w:rsidP="00000000" w:rsidRDefault="00000000" w:rsidRPr="00000000" w14:paraId="00000079">
      <w:pPr>
        <w:contextualSpacing w:val="0"/>
        <w:rPr>
          <w:rFonts w:ascii="Lora" w:cs="Lora" w:eastAsia="Lora" w:hAnsi="Lora"/>
          <w:sz w:val="20"/>
          <w:szCs w:val="20"/>
        </w:rPr>
      </w:pPr>
      <w:r w:rsidDel="00000000" w:rsidR="00000000" w:rsidRPr="00000000">
        <w:rPr>
          <w:rtl w:val="0"/>
        </w:rPr>
      </w:r>
    </w:p>
    <w:p w:rsidR="00000000" w:rsidDel="00000000" w:rsidP="00000000" w:rsidRDefault="00000000" w:rsidRPr="00000000" w14:paraId="0000007A">
      <w:pPr>
        <w:contextualSpacing w:val="0"/>
        <w:rPr>
          <w:rFonts w:ascii="Lora" w:cs="Lora" w:eastAsia="Lora" w:hAnsi="Lora"/>
          <w:sz w:val="20"/>
          <w:szCs w:val="20"/>
        </w:rPr>
      </w:pPr>
      <w:r w:rsidDel="00000000" w:rsidR="00000000" w:rsidRPr="00000000">
        <w:rPr>
          <w:rFonts w:ascii="Lora" w:cs="Lora" w:eastAsia="Lora" w:hAnsi="Lora"/>
          <w:sz w:val="20"/>
          <w:szCs w:val="20"/>
          <w:rtl w:val="0"/>
        </w:rPr>
        <w:t xml:space="preserve">Send the starter code to your car and try it out!</w:t>
      </w:r>
    </w:p>
    <w:p w:rsidR="00000000" w:rsidDel="00000000" w:rsidP="00000000" w:rsidRDefault="00000000" w:rsidRPr="00000000" w14:paraId="0000007B">
      <w:pPr>
        <w:contextualSpacing w:val="0"/>
        <w:rPr>
          <w:rFonts w:ascii="Lora" w:cs="Lora" w:eastAsia="Lora" w:hAnsi="Lora"/>
          <w:sz w:val="20"/>
          <w:szCs w:val="20"/>
        </w:rPr>
      </w:pPr>
      <w:r w:rsidDel="00000000" w:rsidR="00000000" w:rsidRPr="00000000">
        <w:rPr>
          <w:rtl w:val="0"/>
        </w:rPr>
      </w:r>
    </w:p>
    <w:p w:rsidR="00000000" w:rsidDel="00000000" w:rsidP="00000000" w:rsidRDefault="00000000" w:rsidRPr="00000000" w14:paraId="0000007C">
      <w:pPr>
        <w:contextualSpacing w:val="0"/>
        <w:rPr>
          <w:rFonts w:ascii="Lora" w:cs="Lora" w:eastAsia="Lora" w:hAnsi="Lora"/>
          <w:sz w:val="20"/>
          <w:szCs w:val="20"/>
        </w:rPr>
      </w:pPr>
      <w:r w:rsidDel="00000000" w:rsidR="00000000" w:rsidRPr="00000000">
        <w:rPr>
          <w:rtl w:val="0"/>
        </w:rPr>
      </w:r>
    </w:p>
    <w:p w:rsidR="00000000" w:rsidDel="00000000" w:rsidP="00000000" w:rsidRDefault="00000000" w:rsidRPr="00000000" w14:paraId="0000007D">
      <w:pPr>
        <w:contextualSpacing w:val="0"/>
        <w:jc w:val="center"/>
        <w:rPr>
          <w:rFonts w:ascii="Lora" w:cs="Lora" w:eastAsia="Lora" w:hAnsi="Lora"/>
          <w:sz w:val="20"/>
          <w:szCs w:val="20"/>
        </w:rPr>
      </w:pPr>
      <w:r w:rsidDel="00000000" w:rsidR="00000000" w:rsidRPr="00000000">
        <w:rPr>
          <w:rFonts w:ascii="Lora" w:cs="Lora" w:eastAsia="Lora" w:hAnsi="Lora"/>
          <w:b w:val="1"/>
          <w:sz w:val="20"/>
          <w:szCs w:val="20"/>
          <w:rtl w:val="0"/>
        </w:rPr>
        <w:t xml:space="preserve">Wiring diagram</w:t>
      </w:r>
      <w:r w:rsidDel="00000000" w:rsidR="00000000" w:rsidRPr="00000000">
        <w:rPr>
          <w:rtl w:val="0"/>
        </w:rPr>
      </w:r>
    </w:p>
    <w:p w:rsidR="00000000" w:rsidDel="00000000" w:rsidP="00000000" w:rsidRDefault="00000000" w:rsidRPr="00000000" w14:paraId="0000007E">
      <w:pPr>
        <w:contextualSpacing w:val="0"/>
        <w:rPr>
          <w:rFonts w:ascii="Lora" w:cs="Lora" w:eastAsia="Lora" w:hAnsi="Lora"/>
          <w:sz w:val="20"/>
          <w:szCs w:val="20"/>
        </w:rPr>
      </w:pPr>
      <w:r w:rsidDel="00000000" w:rsidR="00000000" w:rsidRPr="00000000">
        <w:rPr>
          <w:rtl w:val="0"/>
        </w:rPr>
      </w:r>
    </w:p>
    <w:p w:rsidR="00000000" w:rsidDel="00000000" w:rsidP="00000000" w:rsidRDefault="00000000" w:rsidRPr="00000000" w14:paraId="0000007F">
      <w:pPr>
        <w:contextualSpacing w:val="0"/>
        <w:rPr>
          <w:rFonts w:ascii="Lora" w:cs="Lora" w:eastAsia="Lora" w:hAnsi="Lora"/>
          <w:sz w:val="20"/>
          <w:szCs w:val="20"/>
        </w:rPr>
      </w:pPr>
      <w:r w:rsidDel="00000000" w:rsidR="00000000" w:rsidRPr="00000000">
        <w:rPr>
          <w:rFonts w:ascii="Lora" w:cs="Lora" w:eastAsia="Lora" w:hAnsi="Lora"/>
          <w:sz w:val="20"/>
          <w:szCs w:val="20"/>
        </w:rPr>
        <w:drawing>
          <wp:inline distB="114300" distT="114300" distL="114300" distR="114300">
            <wp:extent cx="5943600" cy="23622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contextualSpacing w:val="0"/>
        <w:rPr>
          <w:rFonts w:ascii="Lora" w:cs="Lora" w:eastAsia="Lora" w:hAnsi="Lora"/>
          <w:sz w:val="20"/>
          <w:szCs w:val="20"/>
        </w:rPr>
      </w:pPr>
      <w:r w:rsidDel="00000000" w:rsidR="00000000" w:rsidRPr="00000000">
        <w:rPr>
          <w:rtl w:val="0"/>
        </w:rPr>
      </w:r>
    </w:p>
    <w:p w:rsidR="00000000" w:rsidDel="00000000" w:rsidP="00000000" w:rsidRDefault="00000000" w:rsidRPr="00000000" w14:paraId="00000081">
      <w:pPr>
        <w:contextualSpacing w:val="0"/>
        <w:rPr>
          <w:rFonts w:ascii="Lora" w:cs="Lora" w:eastAsia="Lora" w:hAnsi="Lora"/>
          <w:sz w:val="20"/>
          <w:szCs w:val="20"/>
        </w:rPr>
      </w:pPr>
      <w:r w:rsidDel="00000000" w:rsidR="00000000" w:rsidRPr="00000000">
        <w:rPr>
          <w:rtl w:val="0"/>
        </w:rPr>
      </w:r>
    </w:p>
    <w:p w:rsidR="00000000" w:rsidDel="00000000" w:rsidP="00000000" w:rsidRDefault="00000000" w:rsidRPr="00000000" w14:paraId="00000082">
      <w:pPr>
        <w:contextualSpacing w:val="0"/>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Photos</w:t>
      </w:r>
    </w:p>
    <w:p w:rsidR="00000000" w:rsidDel="00000000" w:rsidP="00000000" w:rsidRDefault="00000000" w:rsidRPr="00000000" w14:paraId="00000083">
      <w:pPr>
        <w:contextualSpacing w:val="0"/>
        <w:jc w:val="center"/>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084">
      <w:pPr>
        <w:contextualSpacing w:val="0"/>
        <w:rPr>
          <w:rFonts w:ascii="Lora" w:cs="Lora" w:eastAsia="Lora" w:hAnsi="Lora"/>
          <w:sz w:val="20"/>
          <w:szCs w:val="20"/>
        </w:rPr>
      </w:pPr>
      <w:r w:rsidDel="00000000" w:rsidR="00000000" w:rsidRPr="00000000">
        <w:rPr>
          <w:rFonts w:ascii="Lora" w:cs="Lora" w:eastAsia="Lora" w:hAnsi="Lora"/>
          <w:sz w:val="20"/>
          <w:szCs w:val="20"/>
        </w:rPr>
        <w:drawing>
          <wp:inline distB="114300" distT="114300" distL="114300" distR="114300">
            <wp:extent cx="2852738" cy="2137136"/>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852738" cy="2137136"/>
                    </a:xfrm>
                    <a:prstGeom prst="rect"/>
                    <a:ln/>
                  </pic:spPr>
                </pic:pic>
              </a:graphicData>
            </a:graphic>
          </wp:inline>
        </w:drawing>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sz w:val="20"/>
          <w:szCs w:val="20"/>
        </w:rPr>
        <w:drawing>
          <wp:inline distB="114300" distT="114300" distL="114300" distR="114300">
            <wp:extent cx="2833688" cy="2139340"/>
            <wp:effectExtent b="0" l="0" r="0" t="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833688" cy="213934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rPr>
          <w:rFonts w:ascii="Lora" w:cs="Lora" w:eastAsia="Lora" w:hAnsi="Lora"/>
          <w:sz w:val="20"/>
          <w:szCs w:val="2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