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fae82966febdeb5eba55e128576320a6e43ea8"/>
    <w:p>
      <w:pPr>
        <w:pStyle w:val="Heading1"/>
      </w:pPr>
      <w:r>
        <w:t xml:space="preserve">Guide Technique - Utilisation des Hotspots pour Annotation d'Images 3D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: 1.2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22/12/2025</w:t>
      </w:r>
      <w:r>
        <w:t xml:space="preserve"> </w:t>
      </w:r>
      <w:r>
        <w:rPr>
          <w:b/>
          <w:bCs/>
        </w:rPr>
        <w:t xml:space="preserve">Objectif</w:t>
      </w:r>
      <w:r>
        <w:t xml:space="preserve"> </w:t>
      </w:r>
      <w:r>
        <w:t xml:space="preserve">: Annoter des images 3D avec des hotspots projetés depuis des positions 3D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 importante</w:t>
      </w:r>
      <w:r>
        <w:t xml:space="preserve"> </w:t>
      </w:r>
      <w:r>
        <w:t xml:space="preserve">: Ce guide documente le comportement de l'API</w:t>
      </w:r>
      <w:r>
        <w:t xml:space="preserve"> </w:t>
      </w:r>
      <w:r>
        <w:rPr>
          <w:rStyle w:val="VerbatimChar"/>
        </w:rPr>
        <w:t xml:space="preserve">/Hotspot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fc10bdb2e7119969aa4cb27d73ba8ba07915daa">
        <w:r>
          <w:rPr>
            <w:rStyle w:val="Hyperlink"/>
          </w:rPr>
          <w:t xml:space="preserve">Contexte Métier</w:t>
        </w:r>
      </w:hyperlink>
    </w:p>
    <w:p>
      <w:pPr>
        <w:pStyle w:val="Compact"/>
        <w:numPr>
          <w:ilvl w:val="0"/>
          <w:numId w:val="1001"/>
        </w:numPr>
      </w:pPr>
      <w:hyperlink w:anchor="Xdfcbf2b030bdbb2f92dca4d5f41df51f953baaf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Xc327d3e73550c34d45b2691096bea3f6a258d25">
        <w:r>
          <w:rPr>
            <w:rStyle w:val="Hyperlink"/>
          </w:rPr>
          <w:t xml:space="preserve">Format des Positions 3D</w:t>
        </w:r>
      </w:hyperlink>
    </w:p>
    <w:p>
      <w:pPr>
        <w:pStyle w:val="Compact"/>
        <w:numPr>
          <w:ilvl w:val="0"/>
          <w:numId w:val="1001"/>
        </w:numPr>
      </w:pPr>
      <w:hyperlink w:anchor="X777a511021392044132c872ee9439fa67693201">
        <w:r>
          <w:rPr>
            <w:rStyle w:val="Hyperlink"/>
          </w:rPr>
          <w:t xml:space="preserve">Construction du Payload API</w:t>
        </w:r>
      </w:hyperlink>
    </w:p>
    <w:p>
      <w:pPr>
        <w:pStyle w:val="Compact"/>
        <w:numPr>
          <w:ilvl w:val="0"/>
          <w:numId w:val="1001"/>
        </w:numPr>
      </w:pPr>
      <w:hyperlink w:anchor="Xcb42b0af34c60fc459cef46d8b9cf439437e7de">
        <w:r>
          <w:rPr>
            <w:rStyle w:val="Hyperlink"/>
          </w:rPr>
          <w:t xml:space="preserve">Réponse de l'API</w:t>
        </w:r>
      </w:hyperlink>
    </w:p>
    <w:p>
      <w:pPr>
        <w:pStyle w:val="Compact"/>
        <w:numPr>
          <w:ilvl w:val="0"/>
          <w:numId w:val="1001"/>
        </w:numPr>
      </w:pPr>
      <w:hyperlink w:anchor="X52e9f8098ad1cea60ad4faabdd755ed2c1deab2">
        <w:r>
          <w:rPr>
            <w:rStyle w:val="Hyperlink"/>
          </w:rPr>
          <w:t xml:space="preserve">Exemple Concret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e3d0fc0bea9a42ce7605565d0964033d7f6ee47"/>
    <w:p>
      <w:pPr>
        <w:pStyle w:val="Heading2"/>
      </w:pPr>
      <w:r>
        <w:t xml:space="preserve">1. Introduction</w:t>
      </w:r>
    </w:p>
    <w:bookmarkStart w:id="10" w:name="Xa28d385b7e90e60ae311018233523686f9bcf9f"/>
    <w:p>
      <w:pPr>
        <w:pStyle w:val="Heading3"/>
      </w:pPr>
      <w:r>
        <w:t xml:space="preserve">1.1 Objectif</w:t>
      </w:r>
    </w:p>
    <w:p>
      <w:pPr>
        <w:pStyle w:val="FirstParagraph"/>
      </w:pPr>
      <w:r>
        <w:t xml:space="preserve">Ce guide décrit comment utiliser l'API</w:t>
      </w:r>
      <w:r>
        <w:t xml:space="preserve"> </w:t>
      </w:r>
      <w:r>
        <w:rPr>
          <w:rStyle w:val="VerbatimChar"/>
        </w:rPr>
        <w:t xml:space="preserve">/Hotspot</w:t>
      </w:r>
      <w:r>
        <w:t xml:space="preserve"> </w:t>
      </w:r>
      <w:r>
        <w:t xml:space="preserve">de Lumiscaphe WebRender pour projeter des positions 3D en coordonnées 2D sur une image générée, permettant d'annoter visuellement des zones spécifiques d'un objet 3D.</w:t>
      </w:r>
    </w:p>
    <w:p>
      <w:pPr>
        <w:pStyle w:val="BodyText"/>
      </w:pPr>
      <w:r>
        <w:rPr>
          <w:b/>
          <w:bCs/>
        </w:rPr>
        <w:t xml:space="preserve">Périmètre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Comprendre le principe de projection 3D → 2D</w:t>
      </w:r>
    </w:p>
    <w:p>
      <w:pPr>
        <w:pStyle w:val="Compact"/>
        <w:numPr>
          <w:ilvl w:val="0"/>
          <w:numId w:val="1002"/>
        </w:numPr>
      </w:pPr>
      <w:r>
        <w:t xml:space="preserve">Construire le payload JSON pour l'API</w:t>
      </w:r>
      <w:r>
        <w:t xml:space="preserve"> </w:t>
      </w:r>
      <w:r>
        <w:rPr>
          <w:rStyle w:val="VerbatimChar"/>
        </w:rPr>
        <w:t xml:space="preserve">/Hotspot</w:t>
      </w:r>
    </w:p>
    <w:p>
      <w:pPr>
        <w:pStyle w:val="Compact"/>
        <w:numPr>
          <w:ilvl w:val="0"/>
          <w:numId w:val="1002"/>
        </w:numPr>
      </w:pPr>
      <w:r>
        <w:t xml:space="preserve">Interpréter la réponse (coordonnées 2D et visibilité)</w:t>
      </w:r>
    </w:p>
    <w:p>
      <w:pPr>
        <w:pStyle w:val="Compact"/>
        <w:numPr>
          <w:ilvl w:val="0"/>
          <w:numId w:val="1002"/>
        </w:numPr>
      </w:pPr>
      <w:r>
        <w:t xml:space="preserve">Créer des annotations visuelles (SVG, Canvas, HTML)</w:t>
      </w:r>
    </w:p>
    <w:p>
      <w:pPr>
        <w:pStyle w:val="FirstParagraph"/>
      </w:pPr>
      <w:r>
        <w:rPr>
          <w:b/>
          <w:bCs/>
        </w:rPr>
        <w:t xml:space="preserve">Hors périmètre</w:t>
      </w:r>
      <w:r>
        <w:t xml:space="preserve"> </w:t>
      </w:r>
      <w:r>
        <w:t xml:space="preserve">: Rendu 3D, configuration de caméras, export d'images (voir autres guides).</w:t>
      </w:r>
    </w:p>
    <w:bookmarkEnd w:id="10"/>
    <w:bookmarkStart w:id="11" w:name="X75d4ba10ed53038bbaa857339eea8f72cd6b544"/>
    <w:p>
      <w:pPr>
        <w:pStyle w:val="Heading3"/>
      </w:pPr>
      <w:r>
        <w:t xml:space="preserve">1.2 Prérequis</w:t>
      </w:r>
    </w:p>
    <w:p>
      <w:pPr>
        <w:pStyle w:val="FirstParagraph"/>
      </w:pPr>
      <w:r>
        <w:rPr>
          <w:b/>
          <w:bCs/>
        </w:rPr>
        <w:t xml:space="preserve">Techniques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APIs REST</w:t>
      </w:r>
    </w:p>
    <w:p>
      <w:pPr>
        <w:pStyle w:val="Compact"/>
        <w:numPr>
          <w:ilvl w:val="0"/>
          <w:numId w:val="1003"/>
        </w:numPr>
      </w:pPr>
      <w:r>
        <w:t xml:space="preserve">Coordonnées 3D et 2D</w:t>
      </w:r>
    </w:p>
    <w:p>
      <w:pPr>
        <w:pStyle w:val="Compact"/>
        <w:numPr>
          <w:ilvl w:val="0"/>
          <w:numId w:val="1003"/>
        </w:numPr>
      </w:pPr>
      <w:r>
        <w:t xml:space="preserve">JSON</w:t>
      </w:r>
    </w:p>
    <w:p>
      <w:pPr>
        <w:pStyle w:val="Compact"/>
        <w:numPr>
          <w:ilvl w:val="0"/>
          <w:numId w:val="1003"/>
        </w:numPr>
      </w:pPr>
      <w:r>
        <w:t xml:space="preserve">Géométrie de base</w:t>
      </w:r>
    </w:p>
    <w:p>
      <w:pPr>
        <w:pStyle w:val="FirstParagraph"/>
      </w:pPr>
      <w:r>
        <w:rPr>
          <w:b/>
          <w:bCs/>
        </w:rPr>
        <w:t xml:space="preserve">Accès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API Lumiscaphe WebRender</w:t>
      </w:r>
    </w:p>
    <w:p>
      <w:pPr>
        <w:pStyle w:val="Compact"/>
        <w:numPr>
          <w:ilvl w:val="0"/>
          <w:numId w:val="1004"/>
        </w:numPr>
      </w:pPr>
      <w:r>
        <w:t xml:space="preserve">Base de données 3D (GUID)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fc10bdb2e7119969aa4cb27d73ba8ba07915daa"/>
    <w:p>
      <w:pPr>
        <w:pStyle w:val="Heading2"/>
      </w:pPr>
      <w:r>
        <w:t xml:space="preserve">2. Contexte Métier</w:t>
      </w:r>
    </w:p>
    <w:bookmarkStart w:id="13" w:name="X712df2d60be94376da65cdcad25a18e94f5b317"/>
    <w:p>
      <w:pPr>
        <w:pStyle w:val="Heading3"/>
      </w:pPr>
      <w:r>
        <w:t xml:space="preserve">2.1 Qu'est-ce qu'un Hotspot ?</w:t>
      </w:r>
    </w:p>
    <w:p>
      <w:pPr>
        <w:pStyle w:val="FirstParagraph"/>
      </w:pPr>
      <w:r>
        <w:t xml:space="preserve">Un hotspot est un point d'intérêt 3D projeté en coordonnées 2D sur une image générée. Il permet d'annoter des zones spécifiques d'un objet 3D avec des labels, légendes, ou zones cliquables.</w:t>
      </w:r>
    </w:p>
    <w:p>
      <w:pPr>
        <w:pStyle w:val="BodyText"/>
      </w:pPr>
      <w:r>
        <w:rPr>
          <w:b/>
          <w:bCs/>
        </w:rPr>
        <w:t xml:space="preserve">Cas d'usage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Annoter les zones de couleur d'un schéma de peinture</w:t>
      </w:r>
    </w:p>
    <w:p>
      <w:pPr>
        <w:pStyle w:val="Compact"/>
        <w:numPr>
          <w:ilvl w:val="0"/>
          <w:numId w:val="1005"/>
        </w:numPr>
      </w:pPr>
      <w:r>
        <w:t xml:space="preserve">Créer des légendes pour des composants techniques</w:t>
      </w:r>
    </w:p>
    <w:p>
      <w:pPr>
        <w:pStyle w:val="Compact"/>
        <w:numPr>
          <w:ilvl w:val="0"/>
          <w:numId w:val="1005"/>
        </w:numPr>
      </w:pPr>
      <w:r>
        <w:t xml:space="preserve">Identifier des zones interactives sur une image</w:t>
      </w:r>
    </w:p>
    <w:p>
      <w:pPr>
        <w:pStyle w:val="Compact"/>
        <w:numPr>
          <w:ilvl w:val="0"/>
          <w:numId w:val="1005"/>
        </w:numPr>
      </w:pPr>
      <w:r>
        <w:t xml:space="preserve">Générer des vues documentaires annotées</w:t>
      </w:r>
    </w:p>
    <w:bookmarkEnd w:id="13"/>
    <w:bookmarkStart w:id="14" w:name="Xffffa731f5eaa67eb1fff8ba34d4256b00e4ec4"/>
    <w:p>
      <w:pPr>
        <w:pStyle w:val="Heading3"/>
      </w:pPr>
      <w:r>
        <w:t xml:space="preserve">2.2 Principe de Projection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 En 3D, les coordonnées sont exprimées dans l'espace (X, Y, Z). Sur une image 2D, les coordonnées sont en pixels (x, y).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 </w:t>
      </w:r>
      <w:r>
        <w:t xml:space="preserve">: L'API</w:t>
      </w:r>
      <w:r>
        <w:t xml:space="preserve"> </w:t>
      </w:r>
      <w:r>
        <w:rPr>
          <w:rStyle w:val="VerbatimChar"/>
        </w:rPr>
        <w:t xml:space="preserve">/Hotspot</w:t>
      </w:r>
      <w:r>
        <w:t xml:space="preserve"> </w:t>
      </w:r>
      <w:r>
        <w:t xml:space="preserve">effectue la projection 3D → 2D en utilisant :</w:t>
      </w:r>
    </w:p>
    <w:p>
      <w:pPr>
        <w:pStyle w:val="Compact"/>
        <w:numPr>
          <w:ilvl w:val="0"/>
          <w:numId w:val="1006"/>
        </w:numPr>
      </w:pPr>
      <w:r>
        <w:t xml:space="preserve">La configuration de la scène 3D</w:t>
      </w:r>
    </w:p>
    <w:p>
      <w:pPr>
        <w:pStyle w:val="Compact"/>
        <w:numPr>
          <w:ilvl w:val="0"/>
          <w:numId w:val="1006"/>
        </w:numPr>
      </w:pPr>
      <w:r>
        <w:t xml:space="preserve">La caméra utilisée pour générer l'image</w:t>
      </w:r>
    </w:p>
    <w:p>
      <w:pPr>
        <w:pStyle w:val="Compact"/>
        <w:numPr>
          <w:ilvl w:val="0"/>
          <w:numId w:val="1006"/>
        </w:numPr>
      </w:pPr>
      <w:r>
        <w:t xml:space="preserve">Les dimensions de l'image (width × height)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 Pour chaque position 3D fournie, l'API retourne :</w:t>
      </w:r>
    </w:p>
    <w:p>
      <w:pPr>
        <w:pStyle w:val="Compact"/>
        <w:numPr>
          <w:ilvl w:val="0"/>
          <w:numId w:val="1007"/>
        </w:numPr>
      </w:pPr>
      <w:r>
        <w:t xml:space="preserve">Les coordonnées 2D (x, y) en pixels sur l'image</w:t>
      </w:r>
    </w:p>
    <w:p>
      <w:pPr>
        <w:pStyle w:val="Compact"/>
        <w:numPr>
          <w:ilvl w:val="0"/>
          <w:numId w:val="1007"/>
        </w:numPr>
      </w:pPr>
      <w:r>
        <w:t xml:space="preserve">Les coordonnées 3D d'origine (echo de l'input)</w:t>
      </w:r>
    </w:p>
    <w:p>
      <w:pPr>
        <w:pStyle w:val="Compact"/>
        <w:numPr>
          <w:ilvl w:val="0"/>
          <w:numId w:val="1007"/>
        </w:numPr>
      </w:pPr>
      <w:r>
        <w:t xml:space="preserve">Un identifiant et nom optionnels</w:t>
      </w:r>
    </w:p>
    <w:p>
      <w:pPr>
        <w:pStyle w:val="Compact"/>
        <w:numPr>
          <w:ilvl w:val="0"/>
          <w:numId w:val="1007"/>
        </w:numPr>
      </w:pPr>
      <w:r>
        <w:t xml:space="preserve">La visibilité du point (</w:t>
      </w:r>
      <w:r>
        <w:rPr>
          <w:rStyle w:val="VerbatimChar"/>
        </w:rPr>
        <w:t xml:space="preserve">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Occluded</w:t>
      </w:r>
      <w:r>
        <w:t xml:space="preserve">)</w:t>
      </w:r>
    </w:p>
    <w:bookmarkEnd w:id="14"/>
    <w:bookmarkStart w:id="15" w:name="Xcfb5d3b5af1505d9fa05dee042cc3aacee9c780"/>
    <w:p>
      <w:pPr>
        <w:pStyle w:val="Heading3"/>
      </w:pPr>
      <w:r>
        <w:t xml:space="preserve">2.3 Workflow Typique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1. Générer   │  /Snapshot → Obtenir image 3D</w:t>
      </w:r>
      <w:r>
        <w:br/>
      </w:r>
      <w:r>
        <w:rPr>
          <w:rStyle w:val="VerbatimChar"/>
        </w:rPr>
        <w:t xml:space="preserve">│    Image 3D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2. Projeter  │  /Hotspot → Projeter positions 3D en 2D</w:t>
      </w:r>
      <w:r>
        <w:br/>
      </w:r>
      <w:r>
        <w:rPr>
          <w:rStyle w:val="VerbatimChar"/>
        </w:rPr>
        <w:t xml:space="preserve">│    Hotspots  │              avec même config caméra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3. Annoter   │  SVG/Canvas → Dessiner labels, lignes,</w:t>
      </w:r>
      <w:r>
        <w:br/>
      </w:r>
      <w:r>
        <w:rPr>
          <w:rStyle w:val="VerbatimChar"/>
        </w:rPr>
        <w:t xml:space="preserve">│    Image     │               zones colorées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dfcbf2b030bdbb2f92dca4d5f41df51f953baaf"/>
    <w:p>
      <w:pPr>
        <w:pStyle w:val="Heading2"/>
      </w:pPr>
      <w:r>
        <w:t xml:space="preserve">3. Architecture</w:t>
      </w:r>
    </w:p>
    <w:bookmarkStart w:id="17" w:name="Xa29201420074a739b41cf3b5f6d3495acf16608"/>
    <w:p>
      <w:pPr>
        <w:pStyle w:val="Heading3"/>
      </w:pPr>
      <w:r>
        <w:t xml:space="preserve">3.1 Flux de Données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Configuration  │  ← Scene 3D (database, configuration)</w:t>
      </w:r>
      <w:r>
        <w:br/>
      </w:r>
      <w:r>
        <w:rPr>
          <w:rStyle w:val="VerbatimChar"/>
        </w:rPr>
        <w:t xml:space="preserve">│  Scene 3D       │     + Caméra + RenderParameters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API /Snapshot  │  ← Génération image 3D</w:t>
      </w:r>
      <w:r>
        <w:br/>
      </w:r>
      <w:r>
        <w:rPr>
          <w:rStyle w:val="VerbatimChar"/>
        </w:rPr>
        <w:t xml:space="preserve">│                 │     (image JPEG/PNG/WebP)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API /Hotspot   │  ← Projection 3D→2D</w:t>
      </w:r>
      <w:r>
        <w:br/>
      </w:r>
      <w:r>
        <w:rPr>
          <w:rStyle w:val="VerbatimChar"/>
        </w:rPr>
        <w:t xml:space="preserve">│                 │     Payload: scene + mode + positions3D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Réponse JSON   │  ← Array de {position2D, position3D, visibility, id, name}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Annotation     │  ← SVG/Canvas overlay avec labels</w:t>
      </w:r>
      <w:r>
        <w:br/>
      </w:r>
      <w:r>
        <w:rPr>
          <w:rStyle w:val="VerbatimChar"/>
        </w:rPr>
        <w:t xml:space="preserve">│  Visuelle  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17"/>
    <w:bookmarkStart w:id="18" w:name="Xc3bde46deacbdc770dabce539442b03c24fb29f"/>
    <w:p>
      <w:pPr>
        <w:pStyle w:val="Heading3"/>
      </w:pPr>
      <w:r>
        <w:t xml:space="preserve">3.2 Coordonnées 3D</w:t>
      </w:r>
    </w:p>
    <w:p>
      <w:pPr>
        <w:pStyle w:val="FirstParagraph"/>
      </w:pPr>
      <w:r>
        <w:rPr>
          <w:b/>
          <w:bCs/>
        </w:rPr>
        <w:t xml:space="preserve">Repère 3D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Axe X</w:t>
      </w:r>
      <w:r>
        <w:t xml:space="preserve"> </w:t>
      </w:r>
      <w:r>
        <w:t xml:space="preserve">: Longitudinal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Axe Y</w:t>
      </w:r>
      <w:r>
        <w:t xml:space="preserve"> </w:t>
      </w:r>
      <w:r>
        <w:t xml:space="preserve">: Vertical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Axe Z</w:t>
      </w:r>
      <w:r>
        <w:t xml:space="preserve"> </w:t>
      </w:r>
      <w:r>
        <w:t xml:space="preserve">: Transversal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Unité</w:t>
      </w:r>
      <w:r>
        <w:t xml:space="preserve"> </w:t>
      </w:r>
      <w:r>
        <w:t xml:space="preserve">: Mètres (selon la base de données 3D)</w:t>
      </w:r>
    </w:p>
    <w:bookmarkEnd w:id="18"/>
    <w:bookmarkStart w:id="19" w:name="X5ede25d0b7ddacf704f61a1bccb3477f0048bdc"/>
    <w:p>
      <w:pPr>
        <w:pStyle w:val="Heading3"/>
      </w:pPr>
      <w:r>
        <w:t xml:space="preserve">3.3 Coordonnées 2D</w:t>
      </w:r>
    </w:p>
    <w:p>
      <w:pPr>
        <w:pStyle w:val="FirstParagraph"/>
      </w:pPr>
      <w:r>
        <w:rPr>
          <w:b/>
          <w:bCs/>
        </w:rPr>
        <w:t xml:space="preserve">Repère 2D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Origine</w:t>
      </w:r>
      <w:r>
        <w:t xml:space="preserve"> </w:t>
      </w:r>
      <w:r>
        <w:t xml:space="preserve">: Coin supérieur gauche de l'image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Axe X</w:t>
      </w:r>
      <w:r>
        <w:t xml:space="preserve"> </w:t>
      </w:r>
      <w:r>
        <w:t xml:space="preserve">: Horizontal (gauche → droite)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Axe Y</w:t>
      </w:r>
      <w:r>
        <w:t xml:space="preserve"> </w:t>
      </w:r>
      <w:r>
        <w:t xml:space="preserve">: Vertical (haut → bas)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768.3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Unité</w:t>
      </w:r>
      <w:r>
        <w:t xml:space="preserve"> </w:t>
      </w:r>
      <w:r>
        <w:t xml:space="preserve">: Pixels</w:t>
      </w:r>
    </w:p>
    <w:p>
      <w:pPr>
        <w:pStyle w:val="BodyText"/>
      </w:pPr>
      <w:r>
        <w:rPr>
          <w:b/>
          <w:bCs/>
        </w:rPr>
        <w:t xml:space="preserve">Plage de valeurs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 ≤ x ≤ width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 ≤ y ≤ height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Xc327d3e73550c34d45b2691096bea3f6a258d25"/>
    <w:p>
      <w:pPr>
        <w:pStyle w:val="Heading2"/>
      </w:pPr>
      <w:r>
        <w:t xml:space="preserve">4. Format des Positions 3D</w:t>
      </w:r>
    </w:p>
    <w:bookmarkStart w:id="21" w:name="Xa6fd282a3f1ffae206ee7b14966d92e667076cf"/>
    <w:p>
      <w:pPr>
        <w:pStyle w:val="Heading3"/>
      </w:pPr>
      <w:r>
        <w:t xml:space="preserve">4.1 Structure des Données</w:t>
      </w:r>
    </w:p>
    <w:p>
      <w:pPr>
        <w:pStyle w:val="FirstParagraph"/>
      </w:pPr>
      <w:r>
        <w:t xml:space="preserve">Les positions 3D doivent être fournies sous forme de tableau JSON :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(paint scheme "Zephyr", 3 premières zones) 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-3.475496768951416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1.6204111576080322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0.5782706141471863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3.8092002868652344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2.7245590686798096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0.09601413458585739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2.4987735748291016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1.487678050994873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0.4704386591911316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Propriétés</w:t>
      </w:r>
      <w:r>
        <w:t xml:space="preserve"> </w:t>
      </w:r>
      <w:r>
        <w:t xml:space="preserve">: -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: (number) Coordonnée X en mètres -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: (number) Coordonnée Y en mètres -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: (number) Coordonnée Z en mètres</w:t>
      </w:r>
    </w:p>
    <w:bookmarkEnd w:id="21"/>
    <w:bookmarkStart w:id="22" w:name="X053e991e3cc2e2ad73cbee0c891f25a4c5c8d39"/>
    <w:p>
      <w:pPr>
        <w:pStyle w:val="Heading3"/>
      </w:pPr>
      <w:r>
        <w:t xml:space="preserve">4.3 Exemple de Fichier de Données</w:t>
      </w:r>
    </w:p>
    <w:p>
      <w:pPr>
        <w:pStyle w:val="FirstParagraph"/>
      </w:pPr>
      <w:r>
        <w:rPr>
          <w:b/>
          <w:bCs/>
        </w:rPr>
        <w:t xml:space="preserve">Format recommandé</w:t>
      </w:r>
      <w:r>
        <w:t xml:space="preserve"> </w:t>
      </w:r>
      <w:r>
        <w:t xml:space="preserve">: Organiser par configuration ou schéma</w:t>
      </w:r>
    </w:p>
    <w:p>
      <w:pPr>
        <w:pStyle w:val="BodyText"/>
      </w:pPr>
      <w:r>
        <w:rPr>
          <w:b/>
          <w:bCs/>
        </w:rPr>
        <w:t xml:space="preserve">Exemple réel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code/data/pdf-hotspots.json</w:t>
      </w:r>
      <w:r>
        <w:t xml:space="preserve">)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"Zephyr"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"hotspots"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-3.475496768951416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1.6204111576080322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0.5782706141471863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3.8092002868652344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2.7245590686798096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0.09601413458585739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 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2.4987735748291016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1.487678050994873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0.4704386591911316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 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-3.373769521713257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0.9474617838859558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0.5617594122886658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 A+"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-0.002033029682934284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0.9029922485351562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0.7174139022827148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"Tehuano"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"hotspots"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-3.190016984939575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1.626016616821289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0.6183640956878662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3.3159046173095703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1.5344599485397339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0.32665249705314636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X777a511021392044132c872ee9439fa67693201"/>
    <w:p>
      <w:pPr>
        <w:pStyle w:val="Heading2"/>
      </w:pPr>
      <w:r>
        <w:t xml:space="preserve">5. Construction du Payload API</w:t>
      </w:r>
    </w:p>
    <w:bookmarkStart w:id="24" w:name="X6931d9f04c9b0f6f93fad9b25dd6fdf4dc3400b"/>
    <w:p>
      <w:pPr>
        <w:pStyle w:val="Heading3"/>
      </w:pPr>
      <w:r>
        <w:t xml:space="preserve">5.1 Structure du Payload</w:t>
      </w:r>
    </w:p>
    <w:p>
      <w:pPr>
        <w:pStyle w:val="FirstParagraph"/>
      </w:pPr>
      <w:r>
        <w:t xml:space="preserve">Le payload pour l'API</w:t>
      </w:r>
      <w:r>
        <w:t xml:space="preserve"> </w:t>
      </w:r>
      <w:r>
        <w:rPr>
          <w:rStyle w:val="VerbatimChar"/>
        </w:rPr>
        <w:t xml:space="preserve">/Hotspot</w:t>
      </w:r>
      <w:r>
        <w:t xml:space="preserve"> </w:t>
      </w:r>
      <w:r>
        <w:t xml:space="preserve">contient 4 sections principales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X1bd29996a3233be6ce5168725f149b8cf9c4554"/>
    <w:p>
      <w:pPr>
        <w:pStyle w:val="Heading3"/>
      </w:pPr>
      <w:r>
        <w:t xml:space="preserve">5.2 Section</w:t>
      </w:r>
      <w:r>
        <w:t xml:space="preserve"> </w:t>
      </w:r>
      <w:r>
        <w:rPr>
          <w:rStyle w:val="VerbatimChar"/>
        </w:rPr>
        <w:t xml:space="preserve">scene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Identifier la base de données 3D</w:t>
      </w:r>
    </w:p>
    <w:p>
      <w:pPr>
        <w:pStyle w:val="BodyText"/>
      </w:pPr>
      <w:r>
        <w:rPr>
          <w:b/>
          <w:bCs/>
        </w:rPr>
        <w:t xml:space="preserve">Structure minimale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"{DATABASE-GUID}"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Propriété requise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database</w:t>
      </w:r>
      <w:r>
        <w:t xml:space="preserve"> </w:t>
      </w:r>
      <w:r>
        <w:t xml:space="preserve">: (string) GUID de la base de données 3D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Pour la projection 3D→2D, seul le GUID de la base de données est requis. Les autres champs (</w:t>
      </w:r>
      <w:r>
        <w:rPr>
          <w:rStyle w:val="VerbatimChar"/>
        </w:rPr>
        <w:t xml:space="preserve">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surfaces</w:t>
      </w:r>
      <w:r>
        <w:t xml:space="preserve">, etc.) ne sont</w:t>
      </w:r>
      <w:r>
        <w:t xml:space="preserve"> </w:t>
      </w:r>
      <w:r>
        <w:rPr>
          <w:b/>
          <w:bCs/>
        </w:rPr>
        <w:t xml:space="preserve">pas nécessaires</w:t>
      </w:r>
      <w:r>
        <w:t xml:space="preserve">.</w:t>
      </w:r>
    </w:p>
    <w:bookmarkEnd w:id="25"/>
    <w:bookmarkStart w:id="26" w:name="X162037cc52f5c04343e2ee48d0403a9311d4144"/>
    <w:p>
      <w:pPr>
        <w:pStyle w:val="Heading3"/>
      </w:pPr>
      <w:r>
        <w:t xml:space="preserve">5.3 Section</w:t>
      </w:r>
      <w:r>
        <w:t xml:space="preserve"> </w:t>
      </w:r>
      <w:r>
        <w:rPr>
          <w:rStyle w:val="VerbatimChar"/>
        </w:rPr>
        <w:t xml:space="preserve">mode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Spécifier la caméra utilisée (identique à celle utilisée pour</w:t>
      </w:r>
      <w:r>
        <w:t xml:space="preserve"> </w:t>
      </w:r>
      <w:r>
        <w:rPr>
          <w:rStyle w:val="VerbatimChar"/>
        </w:rPr>
        <w:t xml:space="preserve">/Snapshot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Format 1 : Caméra unique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"{CAMERA-GUID}"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Format 2 : Groupe de caméras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"{CAMERAGROUP-GUID}"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La section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doit utiliser la même caméra que celle utilisée pour générer l'image avec</w:t>
      </w:r>
      <w:r>
        <w:t xml:space="preserve"> </w:t>
      </w:r>
      <w:r>
        <w:rPr>
          <w:rStyle w:val="VerbatimChar"/>
        </w:rPr>
        <w:t xml:space="preserve">/Snapshot</w:t>
      </w:r>
      <w:r>
        <w:t xml:space="preserve">.</w:t>
      </w:r>
    </w:p>
    <w:bookmarkEnd w:id="26"/>
    <w:bookmarkStart w:id="27" w:name="X919afee220f428d157aeae8ce2ea2e518386718"/>
    <w:p>
      <w:pPr>
        <w:pStyle w:val="Heading3"/>
      </w:pPr>
      <w:r>
        <w:t xml:space="preserve">5.4 Section</w:t>
      </w:r>
      <w:r>
        <w:t xml:space="preserve"> </w:t>
      </w:r>
      <w:r>
        <w:rPr>
          <w:rStyle w:val="VerbatimChar"/>
        </w:rPr>
        <w:t xml:space="preserve">renderParameters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Dimensions de l'image (identiques à celles utilisées pour</w:t>
      </w:r>
      <w:r>
        <w:t xml:space="preserve"> </w:t>
      </w:r>
      <w:r>
        <w:rPr>
          <w:rStyle w:val="VerbatimChar"/>
        </w:rPr>
        <w:t xml:space="preserve">/Snapshot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Propriétés requises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width</w:t>
      </w:r>
      <w:r>
        <w:t xml:space="preserve"> </w:t>
      </w:r>
      <w:r>
        <w:t xml:space="preserve">: (integer) Largeur de l'image en pixels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height</w:t>
      </w:r>
      <w:r>
        <w:t xml:space="preserve"> </w:t>
      </w:r>
      <w:r>
        <w:t xml:space="preserve">: (integer) Hauteur de l'image en pixels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Les dimensions doivent être identiques à celles utilisées pour générer l'image avec</w:t>
      </w:r>
      <w:r>
        <w:t xml:space="preserve"> </w:t>
      </w:r>
      <w:r>
        <w:rPr>
          <w:rStyle w:val="VerbatimChar"/>
        </w:rPr>
        <w:t xml:space="preserve">/Snapshot</w:t>
      </w:r>
      <w:r>
        <w:t xml:space="preserve">. Les autres paramètres (</w:t>
      </w:r>
      <w:r>
        <w:rPr>
          <w:rStyle w:val="VerbatimChar"/>
        </w:rPr>
        <w:t xml:space="preserve">antialiasing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superSampling</w:t>
      </w:r>
      <w:r>
        <w:t xml:space="preserve">, etc.) ne sont</w:t>
      </w:r>
      <w:r>
        <w:t xml:space="preserve"> </w:t>
      </w:r>
      <w:r>
        <w:rPr>
          <w:b/>
          <w:bCs/>
        </w:rPr>
        <w:t xml:space="preserve">pas nécessaires</w:t>
      </w:r>
      <w:r>
        <w:t xml:space="preserve"> </w:t>
      </w:r>
      <w:r>
        <w:t xml:space="preserve">pour la projection 3D→2D.</w:t>
      </w:r>
    </w:p>
    <w:bookmarkEnd w:id="27"/>
    <w:bookmarkStart w:id="28" w:name="X6e776f64459795a0e997d5183ba68b978edbbf0"/>
    <w:p>
      <w:pPr>
        <w:pStyle w:val="Heading3"/>
      </w:pPr>
      <w:r>
        <w:t xml:space="preserve">5.5 Section</w:t>
      </w:r>
      <w:r>
        <w:t xml:space="preserve"> </w:t>
      </w:r>
      <w:r>
        <w:rPr>
          <w:rStyle w:val="VerbatimChar"/>
        </w:rPr>
        <w:t xml:space="preserve">positions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Tableau des positions 3D à projeter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(paint scheme "Zephyr", 3 premières zones)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-3.475496768951416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1.6204111576080322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0.5782706141471863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3.8092002868652344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2.7245590686798096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0.09601413458585739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2.4987735748291016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1.487678050994873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0.4704386591911316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 </w:t>
      </w:r>
      <w:r>
        <w:t xml:space="preserve">: Tableau de</w:t>
      </w:r>
      <w:r>
        <w:t xml:space="preserve"> </w:t>
      </w:r>
      <w:r>
        <w:rPr>
          <w:rStyle w:val="VerbatimChar"/>
        </w:rPr>
        <w:t xml:space="preserve">vector3d</w:t>
      </w:r>
      <w:r>
        <w:t xml:space="preserve"> </w:t>
      </w:r>
      <w:r>
        <w:t xml:space="preserve">(objets</w:t>
      </w:r>
      <w:r>
        <w:t xml:space="preserve"> </w:t>
      </w:r>
      <w:r>
        <w:rPr>
          <w:rStyle w:val="VerbatimChar"/>
        </w:rPr>
        <w:t xml:space="preserve">{x, y, z}</w:t>
      </w:r>
      <w:r>
        <w:t xml:space="preserve">)</w:t>
      </w:r>
    </w:p>
    <w:bookmarkEnd w:id="28"/>
    <w:bookmarkStart w:id="29" w:name="Xd54c8937951add06ea8be9ba1ad7fce4331fdee"/>
    <w:p>
      <w:pPr>
        <w:pStyle w:val="Heading3"/>
      </w:pPr>
      <w:r>
        <w:t xml:space="preserve">5.6 Payload Complet (Minimum)</w:t>
      </w:r>
    </w:p>
    <w:p>
      <w:pPr>
        <w:pStyle w:val="FirstParagraph"/>
      </w:pPr>
      <w:r>
        <w:rPr>
          <w:b/>
          <w:bCs/>
        </w:rPr>
        <w:t xml:space="preserve">Exemple avec vraies données</w:t>
      </w:r>
      <w:r>
        <w:t xml:space="preserve"> </w:t>
      </w:r>
      <w:r>
        <w:t xml:space="preserve">(paint scheme "Zephyr", 5 zones)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"{DATABASE-GUID}"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"{CAMERA-GUID}"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-3.475496768951416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1.6204111576080322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0.5782706141471863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3.8092002868652344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2.7245590686798096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0.09601413458585739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2.4987735748291016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1.487678050994873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0.4704386591911316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-3.373769521713257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0.9474617838859558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0.5617594122886658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-0.002033029682934284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0.9029922485351562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0.7174139022827148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La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n'est</w:t>
      </w:r>
      <w:r>
        <w:t xml:space="preserve"> </w:t>
      </w:r>
      <w:r>
        <w:rPr>
          <w:b/>
          <w:bCs/>
        </w:rPr>
        <w:t xml:space="preserve">pas nécessaire</w:t>
      </w:r>
      <w:r>
        <w:t xml:space="preserve"> </w:t>
      </w:r>
      <w:r>
        <w:t xml:space="preserve">pour la projection 3D→2D. Seul le GUID de la base de données est requis.</w:t>
      </w:r>
    </w:p>
    <w:bookmarkEnd w:id="29"/>
    <w:bookmarkStart w:id="30" w:name="X51574d97ead6374eb4dc3f3c5baee517a09beb2"/>
    <w:p>
      <w:pPr>
        <w:pStyle w:val="Heading3"/>
      </w:pPr>
      <w:r>
        <w:t xml:space="preserve">5.7 Appel API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https://wr-daher.lumiscaphe.com/Hotspot</w:t>
      </w:r>
    </w:p>
    <w:p>
      <w:pPr>
        <w:pStyle w:val="BodyText"/>
      </w:pPr>
      <w:r>
        <w:rPr>
          <w:b/>
          <w:bCs/>
        </w:rPr>
        <w:t xml:space="preserve">Headers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{token}</w:t>
      </w:r>
    </w:p>
    <w:p>
      <w:pPr>
        <w:pStyle w:val="FirstParagraph"/>
      </w:pPr>
      <w:r>
        <w:rPr>
          <w:b/>
          <w:bCs/>
        </w:rPr>
        <w:t xml:space="preserve">Body</w:t>
      </w:r>
      <w:r>
        <w:t xml:space="preserve"> </w:t>
      </w:r>
      <w:r>
        <w:t xml:space="preserve">: Payload JSON complet</w:t>
      </w:r>
    </w:p>
    <w:p>
      <w:pPr>
        <w:pStyle w:val="BodyText"/>
      </w:pPr>
      <w:r>
        <w:rPr>
          <w:b/>
          <w:bCs/>
        </w:rPr>
        <w:t xml:space="preserve">Exemple cURL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"https://wr-daher.lumiscaphe.com/Hotspot"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"scene": [{"database": "...", "configuration": "..."}],</w:t>
      </w:r>
      <w:r>
        <w:br/>
      </w:r>
      <w:r>
        <w:rPr>
          <w:rStyle w:val="StringTok"/>
        </w:rPr>
        <w:t xml:space="preserve">    "mode": {"image": {"camera": "..."}},</w:t>
      </w:r>
      <w:r>
        <w:br/>
      </w:r>
      <w:r>
        <w:rPr>
          <w:rStyle w:val="StringTok"/>
        </w:rPr>
        <w:t xml:space="preserve">    "renderParameters": {"width": 1920, "height": 1080},</w:t>
      </w:r>
      <w:r>
        <w:br/>
      </w:r>
      <w:r>
        <w:rPr>
          <w:rStyle w:val="StringTok"/>
        </w:rPr>
        <w:t xml:space="preserve">    "positions": [</w:t>
      </w:r>
      <w:r>
        <w:br/>
      </w:r>
      <w:r>
        <w:rPr>
          <w:rStyle w:val="StringTok"/>
        </w:rPr>
        <w:t xml:space="preserve">      {"x": -3.475496768951416, "y": 1.6204111576080322, "z": 0.5782706141471863},</w:t>
      </w:r>
      <w:r>
        <w:br/>
      </w:r>
      <w:r>
        <w:rPr>
          <w:rStyle w:val="StringTok"/>
        </w:rPr>
        <w:t xml:space="preserve">      {"x": 3.8092002868652344, "y": 2.7245590686798096, "z": 0.09601413458585739}</w:t>
      </w:r>
      <w:r>
        <w:br/>
      </w:r>
      <w:r>
        <w:rPr>
          <w:rStyle w:val="StringTok"/>
        </w:rPr>
        <w:t xml:space="preserve">    ]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cb42b0af34c60fc459cef46d8b9cf439437e7de"/>
    <w:p>
      <w:pPr>
        <w:pStyle w:val="Heading2"/>
      </w:pPr>
      <w:r>
        <w:t xml:space="preserve">6. Réponse de l'API</w:t>
      </w:r>
    </w:p>
    <w:bookmarkStart w:id="32" w:name="X230e68f5ed660e18753674b6390ee9764646b5a"/>
    <w:p>
      <w:pPr>
        <w:pStyle w:val="Heading3"/>
      </w:pPr>
      <w:r>
        <w:t xml:space="preserve">6.1 Format de la Réponse</w:t>
      </w:r>
    </w:p>
    <w:p>
      <w:pPr>
        <w:pStyle w:val="FirstParagraph"/>
      </w:pPr>
      <w:r>
        <w:t xml:space="preserve">L'API retourne un tableau JSON contenant un objet par position 3D fournie 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-3.190017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1.62601662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0.6183641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"Occluded"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3.31590462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1.53446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0.3266525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0.267177343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1.48284388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0.679250658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2"/>
    <w:bookmarkStart w:id="33" w:name="X6e475c6db23d94b5541a119ad43a0cdda281f54"/>
    <w:p>
      <w:pPr>
        <w:pStyle w:val="Heading3"/>
      </w:pPr>
      <w:r>
        <w:t xml:space="preserve">6.2 Propriété</w:t>
      </w:r>
      <w:r>
        <w:t xml:space="preserve"> </w:t>
      </w:r>
      <w:r>
        <w:rPr>
          <w:rStyle w:val="VerbatimChar"/>
        </w:rPr>
        <w:t xml:space="preserve">position2D</w:t>
      </w:r>
    </w:p>
    <w:p>
      <w:pPr>
        <w:pStyle w:val="FirstParagraph"/>
      </w:pPr>
      <w:r>
        <w:rPr>
          <w:b/>
          <w:bCs/>
        </w:rPr>
        <w:t xml:space="preserve">Type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vector2d</w:t>
      </w:r>
      <w:r>
        <w:t xml:space="preserve"> </w:t>
      </w:r>
      <w:r>
        <w:t xml:space="preserve">(objet</w:t>
      </w:r>
      <w:r>
        <w:t xml:space="preserve"> </w:t>
      </w:r>
      <w:r>
        <w:rPr>
          <w:rStyle w:val="VerbatimChar"/>
        </w:rPr>
        <w:t xml:space="preserve">{x, y}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Coordonnées 2D du hotspot sur l'image, en pixels</w:t>
      </w:r>
    </w:p>
    <w:p>
      <w:pPr>
        <w:pStyle w:val="BodyText"/>
      </w:pPr>
      <w:r>
        <w:rPr>
          <w:b/>
          <w:bCs/>
        </w:rPr>
        <w:t xml:space="preserve">Plage de valeurs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0 ≤ x ≤ width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0 ≤ y ≤ height</w:t>
      </w:r>
    </w:p>
    <w:p>
      <w:pPr>
        <w:pStyle w:val="FirstParagraph"/>
      </w:pPr>
      <w:r>
        <w:rPr>
          <w:b/>
          <w:bCs/>
        </w:rPr>
        <w:t xml:space="preserve">Origine</w:t>
      </w:r>
      <w:r>
        <w:t xml:space="preserve"> </w:t>
      </w:r>
      <w:r>
        <w:t xml:space="preserve">: Coin supérieur gauche de l'image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X124b0a4b1d5522f6733eb25c2bc43d171bb4346"/>
    <w:p>
      <w:pPr>
        <w:pStyle w:val="Heading3"/>
      </w:pPr>
      <w:r>
        <w:t xml:space="preserve">6.2bis Propriété</w:t>
      </w:r>
      <w:r>
        <w:t xml:space="preserve"> </w:t>
      </w:r>
      <w:r>
        <w:rPr>
          <w:rStyle w:val="VerbatimChar"/>
        </w:rPr>
        <w:t xml:space="preserve">position3D</w:t>
      </w:r>
    </w:p>
    <w:p>
      <w:pPr>
        <w:pStyle w:val="FirstParagraph"/>
      </w:pPr>
      <w:r>
        <w:rPr>
          <w:b/>
          <w:bCs/>
        </w:rPr>
        <w:t xml:space="preserve">Type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vector3d</w:t>
      </w:r>
      <w:r>
        <w:t xml:space="preserve"> </w:t>
      </w:r>
      <w:r>
        <w:t xml:space="preserve">(objet</w:t>
      </w:r>
      <w:r>
        <w:t xml:space="preserve"> </w:t>
      </w:r>
      <w:r>
        <w:rPr>
          <w:rStyle w:val="VerbatimChar"/>
        </w:rPr>
        <w:t xml:space="preserve">{x, y, z}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Echo des coordonnées 3D fournies en entrée (utile pour validation)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-3.190017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1.62601662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0.6183641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Les valeurs peuvent être légèrement arrondies par rapport à l'entrée.</w:t>
      </w:r>
    </w:p>
    <w:bookmarkEnd w:id="34"/>
    <w:bookmarkStart w:id="35" w:name="X79e98b741ae2ff55486ef6db6a1da7ce0d872e7"/>
    <w:p>
      <w:pPr>
        <w:pStyle w:val="Heading3"/>
      </w:pPr>
      <w:r>
        <w:t xml:space="preserve">6.3 Propriété</w:t>
      </w:r>
      <w:r>
        <w:t xml:space="preserve"> </w:t>
      </w:r>
      <w:r>
        <w:rPr>
          <w:rStyle w:val="VerbatimChar"/>
        </w:rPr>
        <w:t xml:space="preserve">visibility</w:t>
      </w:r>
    </w:p>
    <w:p>
      <w:pPr>
        <w:pStyle w:val="FirstParagraph"/>
      </w:pPr>
      <w:r>
        <w:rPr>
          <w:b/>
          <w:bCs/>
        </w:rPr>
        <w:t xml:space="preserve">Type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pStyle w:val="BodyText"/>
      </w:pPr>
      <w:r>
        <w:rPr>
          <w:b/>
          <w:bCs/>
        </w:rPr>
        <w:t xml:space="preserve">Valeurs possibles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"Visible"</w:t>
            </w:r>
          </w:p>
        </w:tc>
        <w:tc>
          <w:tcPr/>
          <w:p>
            <w:pPr>
              <w:pStyle w:val="Compact"/>
            </w:pPr>
            <w:r>
              <w:t xml:space="preserve">Le point est visible sur l'image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"Hidden"</w:t>
            </w:r>
          </w:p>
        </w:tc>
        <w:tc>
          <w:tcPr/>
          <w:p>
            <w:pPr>
              <w:pStyle w:val="Compact"/>
            </w:pPr>
            <w:r>
              <w:t xml:space="preserve">Le point est hors du champ de vision de la caméra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"Occluded"</w:t>
            </w:r>
          </w:p>
        </w:tc>
        <w:tc>
          <w:tcPr/>
          <w:p>
            <w:pPr>
              <w:pStyle w:val="Compact"/>
            </w:pPr>
            <w:r>
              <w:t xml:space="preserve">Le point est masqué par un autre objet 3D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: Les valeurs sont en</w:t>
      </w:r>
      <w:r>
        <w:t xml:space="preserve"> </w:t>
      </w:r>
      <w:r>
        <w:rPr>
          <w:b/>
          <w:bCs/>
        </w:rPr>
        <w:t xml:space="preserve">PascalCase</w:t>
      </w:r>
      <w:r>
        <w:t xml:space="preserve"> </w:t>
      </w:r>
      <w:r>
        <w:t xml:space="preserve">(première lettre majuscule), pas en minuscules.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 </w:t>
      </w:r>
      <w:r>
        <w:t xml:space="preserve">: Filtrer les hotspots à afficher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Afficher uniquement les hotspots visibles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visibleHotspots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hotspot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hotspot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PascalCase!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5"/>
    <w:bookmarkStart w:id="36" w:name="X6423ffc2352b96319f707ea2f6d5cb3a7a1edd0"/>
    <w:p>
      <w:pPr>
        <w:pStyle w:val="Heading3"/>
      </w:pPr>
      <w:r>
        <w:t xml:space="preserve">6.4 Ordre des Résultats</w:t>
      </w:r>
    </w:p>
    <w:p>
      <w:pPr>
        <w:pStyle w:val="FirstParagraph"/>
      </w:pPr>
      <w:r>
        <w:rPr>
          <w:b/>
          <w:bCs/>
        </w:rPr>
        <w:t xml:space="preserve">Règle</w:t>
      </w:r>
      <w:r>
        <w:t xml:space="preserve"> </w:t>
      </w:r>
      <w:r>
        <w:t xml:space="preserve">: Les résultats sont retournés</w:t>
      </w:r>
      <w:r>
        <w:t xml:space="preserve"> </w:t>
      </w:r>
      <w:r>
        <w:rPr>
          <w:b/>
          <w:bCs/>
        </w:rPr>
        <w:t xml:space="preserve">dans le même ordre</w:t>
      </w:r>
      <w:r>
        <w:t xml:space="preserve"> </w:t>
      </w:r>
      <w:r>
        <w:t xml:space="preserve">que les positions 3D fournies.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Input positions (paint scheme "Zephyr", 2 premières zones)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3.475496768951416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1.6204111576080322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0.5782706141471863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Index 0 - Zone A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3.8092002868652344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2.7245590686798096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0.09601413458585739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Index 1 - Zone B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Output results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position2D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position3D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Index 0 → correspond à positions[0]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position2D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position3D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visibility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"Occluded"</w:t>
      </w:r>
      <w:r>
        <w:br/>
      </w:r>
      <w:r>
        <w:rPr>
          <w:rStyle w:val="NormalTok"/>
        </w:rPr>
        <w:t xml:space="preserve">  }   </w:t>
      </w:r>
      <w:r>
        <w:rPr>
          <w:rStyle w:val="CommentTok"/>
        </w:rPr>
        <w:t xml:space="preserve">// Index 1 → correspond à positions[1]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Utilisation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`Position 3D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input3D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input3D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input3D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→ 2D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position2D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position2D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`Visibilité: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visibility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52e9f8098ad1cea60ad4faabdd755ed2c1deab2"/>
    <w:p>
      <w:pPr>
        <w:pStyle w:val="Heading2"/>
      </w:pPr>
      <w:r>
        <w:t xml:space="preserve">7. Exemple Concret</w:t>
      </w:r>
    </w:p>
    <w:bookmarkStart w:id="38" w:name="Xaef49392aa73ca3090cf47c6a9ac21d83a13551"/>
    <w:p>
      <w:pPr>
        <w:pStyle w:val="Heading3"/>
      </w:pPr>
      <w:r>
        <w:t xml:space="preserve">7.1 Contexte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Annoter 5 zones de couleur sur un avion TBM 980 avec schéma de peinture "Tehuano" et immatriculation "N980TB"</w:t>
      </w:r>
    </w:p>
    <w:bookmarkEnd w:id="38"/>
    <w:bookmarkStart w:id="39" w:name="Xa7bc9d905cddc6f9cd02a63675568727773f2cb"/>
    <w:p>
      <w:pPr>
        <w:pStyle w:val="Heading3"/>
      </w:pPr>
      <w:r>
        <w:t xml:space="preserve">7.2 Étape 1 : Générer l'Image avec /Snapshot</w:t>
      </w:r>
    </w:p>
    <w:p>
      <w:pPr>
        <w:pStyle w:val="FirstParagraph"/>
      </w:pPr>
      <w:r>
        <w:rPr>
          <w:b/>
          <w:bCs/>
        </w:rPr>
        <w:t xml:space="preserve">Payload /Snapshot complet</w:t>
      </w:r>
      <w:r>
        <w:t xml:space="preserve"> </w:t>
      </w:r>
      <w:r>
        <w:t xml:space="preserve">(incluant configuration complète + immatriculation)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"b0492c20-95b9-4094-85ff-dae8250440ad"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.980/Exterior_Colors_ZoneA+.SocataWhite-29017-#dcdcd7-#D9D7C8-A+-29017-socata-white-solid-light/Exterior_Colors_ZoneA.CobaltBlue-05013-#3c495f-#282742-noA+-05013-cobalt-blue-dark-solid/Exterior_Colors_ZoneB.SocataWhite-29017-#dcdcd7-#D9D7C8-A+-29017-socata-white-solid-light/Exterior_Colors_ZoneC.MelonYellow-01028-#ed9936-#FF9700-noA+-01028-orange-melon-yellow-solid/Exterior_Colors_ZoneD.SilverGrey-07001-#939a9e-#8A8F90-noA+-07001-silver-grey-gray-solid/Exterior_PaintScheme.Tehuano_6_A-0_A-D_A-D_A-D_A-D/Interior_Carpet.LightBrown_carpet_Premium/Interior_CentralSeatMaterial.Leather_Premium/Interior_LowerSidePanel.BeigeGray_2176_Leather_Premium/Interior_MetalFinish.BrushedStainless_metal_Premium/Interior_PerforatedSeatOptions.NoSeatPerforation_Premium/Interior_SeatCovers.BeigeGray_2176_Leather_Premium/Interior_Seatbelts.OatMeal_belt/Interior_Stitching.LightSand_Premium/Interior_TabletFinish.SapelliMat_table_wood_Premium/Interior_Ultra-SuedeRibbon.Elephant_3367_Suede_Premium/Interior_UpperSidePanel.WhiteSand_2192_Leather_Premium/Decor.Studio_Ground/Position.Studio/Exterior_Spinner.PolishedAluminium_1/SunGlass.SunGlassOFF/Tablet.Closed/Lighting_mood.undefined/Door_pilot.Closed/Door_passenger.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"Style_A_Right_9"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"Style_A_Left_9"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"materialMultiLayers"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"Style_A_Left_B"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"Style_A_Right_B"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"diffuseColor"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"#282742"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"surfaces"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-0.657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-0.407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-0.157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0.593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-0.59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-0.34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"translation"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"ab99e549-e289-4b38-9af9-b3b224962ab1"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"antialiasing"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"superSampling"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"encoder"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Résultat</w:t>
      </w:r>
      <w:r>
        <w:t xml:space="preserve"> </w:t>
      </w:r>
      <w:r>
        <w:t xml:space="preserve">: Image PNG de l'avion TBM 980 avec paint scheme Tehuano et immatriculation N980TB (1080×1080)</w:t>
      </w:r>
    </w:p>
    <w:bookmarkEnd w:id="39"/>
    <w:bookmarkStart w:id="40" w:name="Xd4b0d78273eeb1cfb7be07b7fc1be9d1f623534"/>
    <w:p>
      <w:pPr>
        <w:pStyle w:val="Heading3"/>
      </w:pPr>
      <w:r>
        <w:t xml:space="preserve">7.3 Étape 2 : Projeter les Hotspots avec /Hotspot</w:t>
      </w:r>
    </w:p>
    <w:p>
      <w:pPr>
        <w:pStyle w:val="FirstParagraph"/>
      </w:pPr>
      <w:r>
        <w:rPr>
          <w:b/>
          <w:bCs/>
        </w:rPr>
        <w:t xml:space="preserve">Payload /Hotspot minimum</w:t>
      </w:r>
      <w:r>
        <w:t xml:space="preserve"> </w:t>
      </w:r>
      <w:r>
        <w:t xml:space="preserve">(données essentielles pour PDF)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"b0492c20-95b9-4094-85ff-dae8250440ad"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"ab99e549-e289-4b38-9af9-b3b224962ab1"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"renderParameters"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-3.190016984939575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1.626016616821289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0.6183640956878662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3.3159046173095703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1.5344599485397339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0.32665249705314636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0.2671773433685303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1.4828438758850098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0.6792506575584412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-3.2331554889678955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0.9674192667007446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0.5862522125244141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0.04127908870577812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0.8967769145965576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0.7187203764915466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Données minimum requises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scene[0].database</w:t>
      </w:r>
      <w:r>
        <w:t xml:space="preserve"> </w:t>
      </w:r>
      <w:r>
        <w:t xml:space="preserve">: GUID de la base de données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mode.image.camera</w:t>
      </w:r>
      <w:r>
        <w:t xml:space="preserve"> </w:t>
      </w:r>
      <w:r>
        <w:t xml:space="preserve">: GUID de la caméra (identique à</w:t>
      </w:r>
      <w:r>
        <w:t xml:space="preserve"> </w:t>
      </w:r>
      <w:r>
        <w:rPr>
          <w:rStyle w:val="VerbatimChar"/>
        </w:rPr>
        <w:t xml:space="preserve">/Snapshot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renderParameters.width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: Dimensions de l'image (identiques à</w:t>
      </w:r>
      <w:r>
        <w:t xml:space="preserve"> </w:t>
      </w:r>
      <w:r>
        <w:rPr>
          <w:rStyle w:val="VerbatimChar"/>
        </w:rPr>
        <w:t xml:space="preserve">/Snapshot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positions</w:t>
      </w:r>
      <w:r>
        <w:t xml:space="preserve"> </w:t>
      </w:r>
      <w:r>
        <w:t xml:space="preserve">: Tableau de positions 3D</w:t>
      </w:r>
      <w:r>
        <w:t xml:space="preserve"> </w:t>
      </w:r>
      <w:r>
        <w:rPr>
          <w:rStyle w:val="VerbatimChar"/>
        </w:rPr>
        <w:t xml:space="preserve">{x, y, z}</w:t>
      </w:r>
      <w:r>
        <w:t xml:space="preserve"> </w:t>
      </w:r>
      <w:r>
        <w:t xml:space="preserve">à projeter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 </w:t>
      </w:r>
      <w:r>
        <w:t xml:space="preserve">: Les paramètres</w:t>
      </w:r>
      <w:r>
        <w:t xml:space="preserve"> </w:t>
      </w:r>
      <w:r>
        <w:rPr>
          <w:rStyle w:val="VerbatimChar"/>
        </w:rPr>
        <w:t xml:space="preserve">antialiasing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superSampling</w:t>
      </w:r>
      <w:r>
        <w:t xml:space="preserve"> </w:t>
      </w:r>
      <w:r>
        <w:t xml:space="preserve">sont optionnels et n'affectent pas la projection des coordonnées.</w:t>
      </w:r>
    </w:p>
    <w:p>
      <w:pPr>
        <w:pStyle w:val="BodyText"/>
      </w:pPr>
      <w:r>
        <w:rPr>
          <w:b/>
          <w:bCs/>
        </w:rPr>
        <w:t xml:space="preserve">Réponse de l'API</w:t>
      </w:r>
      <w:r>
        <w:t xml:space="preserve"> </w:t>
      </w:r>
      <w:r>
        <w:t xml:space="preserve">(réelle) 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-3.190017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1.62601662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0.6183641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"Occluded"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3.31590462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1.53446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0.3266525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0.267177343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1.48284388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0.679250658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"Occluded"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-3.23315549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0.967419267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0.586252213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"Occluded"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"00000000-0000-0000-0000-000000000000"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0.0412790887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0.896776915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0.718720376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Analyse des résultats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Zone A</w:t>
      </w:r>
      <w:r>
        <w:t xml:space="preserve"> </w:t>
      </w:r>
      <w:r>
        <w:t xml:space="preserve">: Position2D (595, 254) - Occluded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Zone B</w:t>
      </w:r>
      <w:r>
        <w:t xml:space="preserve"> </w:t>
      </w:r>
      <w:r>
        <w:t xml:space="preserve">: Position2D (569, 836) - Visible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Zone C</w:t>
      </w:r>
      <w:r>
        <w:t xml:space="preserve"> </w:t>
      </w:r>
      <w:r>
        <w:t xml:space="preserve">: Position2D (601, 563) - Occluded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Zone D</w:t>
      </w:r>
      <w:r>
        <w:t xml:space="preserve"> </w:t>
      </w:r>
      <w:r>
        <w:t xml:space="preserve">: Position2D (574, 758) - Occluded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Zone A+</w:t>
      </w:r>
      <w:r>
        <w:t xml:space="preserve"> </w:t>
      </w:r>
      <w:r>
        <w:t xml:space="preserve">: Position2D (598, 795) - Visible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guide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2025-12-22T15:51:57Z</dcterms:created>
  <dcterms:modified xsi:type="dcterms:W3CDTF">2025-12-22T15:51:57Z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