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466" w:rsidRPr="00B8660B" w:rsidRDefault="009D01A6" w:rsidP="009D01A6">
      <w:pPr>
        <w:pStyle w:val="Titre"/>
        <w:jc w:val="center"/>
        <w:rPr>
          <w:sz w:val="72"/>
        </w:rPr>
      </w:pPr>
      <w:r w:rsidRPr="00B8660B">
        <w:rPr>
          <w:sz w:val="72"/>
        </w:rPr>
        <w:t xml:space="preserve">Prosit </w:t>
      </w:r>
      <w:proofErr w:type="spellStart"/>
      <w:r w:rsidRPr="00B8660B">
        <w:rPr>
          <w:sz w:val="72"/>
        </w:rPr>
        <w:t/>
      </w:r>
      <w:proofErr w:type="spellEnd"/>
      <w:r w:rsidRPr="00B8660B">
        <w:rPr>
          <w:sz w:val="72"/>
        </w:rPr>
        <w:t/>
      </w:r>
    </w:p>
    <w:p w:rsidR="009D01A6" w:rsidRPr="00B8660B" w:rsidRDefault="009D01A6" w:rsidP="000733A0">
      <w:pPr>
        <w:jc w:val="center"/>
        <w:rPr>
          <w:sz w:val="28"/>
        </w:rPr>
      </w:pPr>
      <w:r w:rsidRPr="00B8660B">
        <w:rPr>
          <w:sz w:val="28"/>
        </w:rPr>
        <w:t xml:space="preserve">( </w:t>
      </w:r>
      <w:proofErr w:type="spellStart"/>
      <w:r w:rsidRPr="00B8660B">
        <w:rPr>
          <w:sz w:val="28"/>
        </w:rPr>
        <w:t/>
      </w:r>
      <w:proofErr w:type="spellEnd"/>
      <w:r w:rsidRPr="00B8660B">
        <w:rPr>
          <w:sz w:val="28"/>
        </w:rPr>
        <w:t xml:space="preserve"> )</w:t>
      </w:r>
      <w:r w:rsidR="00372BCE">
        <w:rPr>
          <w:sz w:val="28"/>
        </w:rPr>
        <w:t xml:space="preserve"> – Mardi 30 septembre 2025 10:16</w:t>
      </w:r>
    </w:p>
    <w:p w:rsidR="000733A0" w:rsidRDefault="000733A0" w:rsidP="000733A0"/>
    <w:p w:rsidR="00B8660B" w:rsidRPr="008E3FAA" w:rsidRDefault="00B8660B" w:rsidP="00B8660B">
      <w:pPr>
        <w:rPr>
          <w:rStyle w:val="lev"/>
          <w:sz w:val="36"/>
        </w:rPr>
      </w:pPr>
      <w:r w:rsidRPr="008E3FAA">
        <w:rPr>
          <w:rStyle w:val="lev"/>
          <w:sz w:val="36"/>
        </w:rPr>
        <w:t>Informations du Prosit :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Généralisation :</w:t>
      </w:r>
      <w:r w:rsidR="00DB35CE" w:rsidRPr="00432FC2">
        <w:rPr>
          <w:b/>
          <w:i/>
          <w:sz w:val="32"/>
        </w:rPr>
        <w:t xml:space="preserve"> </w:t>
      </w:r>
      <w:r w:rsidRPr="00432FC2">
        <w:rPr>
          <w:i/>
          <w:sz w:val="32"/>
        </w:rPr>
        <w:t xml:space="preserve">-Cryptage/Décryptage  -ASCII  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Contexte :</w:t>
      </w:r>
      <w:r w:rsidR="008E3FAA" w:rsidRPr="00432FC2">
        <w:rPr>
          <w:i/>
          <w:sz w:val="32"/>
        </w:rPr>
        <w:t xml:space="preserve"> </w:t>
      </w:r>
      <w:r w:rsidRPr="00432FC2">
        <w:rPr>
          <w:i/>
          <w:sz w:val="32"/>
        </w:rPr>
        <w:t xml:space="preserve">Des parchemins du chateau cachent des codes à déchiffrer pour trouver un ou plusieurs trésor(s)</w:t>
      </w:r>
      <w:proofErr w:type="spellStart"/>
      <w:r w:rsidRPr="00432FC2">
        <w:rPr>
          <w:i/>
          <w:sz w:val="32"/>
        </w:rPr>
        <w:t/>
      </w:r>
      <w:proofErr w:type="spellEnd"/>
      <w:r w:rsidRPr="00432FC2">
        <w:rPr>
          <w:i/>
          <w:sz w:val="32"/>
        </w:rPr>
        <w:t/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Animateur :</w:t>
      </w:r>
      <w:r>
        <w:rPr>
          <w:sz w:val="32"/>
        </w:rPr>
        <w:t xml:space="preserve"> </w:t>
      </w:r>
      <w:proofErr w:type="spellStart"/>
      <w:r>
        <w:rPr>
          <w:sz w:val="32"/>
        </w:rPr>
        <w:t/>
      </w:r>
      <w:proofErr w:type="spellEnd"/>
      <w:r>
        <w:rPr>
          <w:sz w:val="32"/>
        </w:rPr>
        <w:t/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Scribe :</w:t>
      </w:r>
      <w:r>
        <w:rPr>
          <w:sz w:val="32"/>
        </w:rPr>
        <w:t xml:space="preserve"> </w:t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Secrétaire :</w:t>
      </w:r>
      <w:r>
        <w:rPr>
          <w:sz w:val="32"/>
        </w:rPr>
        <w:t xml:space="preserve"> </w:t>
      </w:r>
      <w:proofErr w:type="spellStart"/>
      <w:r>
        <w:rPr>
          <w:sz w:val="32"/>
        </w:rPr>
        <w:t/>
      </w:r>
      <w:proofErr w:type="spellEnd"/>
      <w:r>
        <w:rPr>
          <w:sz w:val="32"/>
        </w:rPr>
        <w:t/>
      </w:r>
    </w:p>
    <w:p w:rsidR="00B8660B" w:rsidRP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Gestionnaire :</w:t>
      </w:r>
      <w:r>
        <w:rPr>
          <w:sz w:val="32"/>
        </w:rPr>
        <w:t xml:space="preserve"> </w:t>
      </w:r>
    </w:p>
    <w:p w:rsidR="00B8660B" w:rsidRDefault="00B8660B" w:rsidP="00B8660B"/>
    <w:p w:rsidR="000733A0" w:rsidRPr="008E3FAA" w:rsidRDefault="000733A0" w:rsidP="000733A0">
      <w:pPr>
        <w:rPr>
          <w:rStyle w:val="lev"/>
          <w:sz w:val="36"/>
        </w:rPr>
      </w:pPr>
      <w:r w:rsidRPr="008E3FAA">
        <w:rPr>
          <w:rStyle w:val="lev"/>
          <w:sz w:val="36"/>
        </w:rPr>
        <w:t>Mots-clés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ASCII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Latitude et longitude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Décrypter/Crypter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Générique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Chiffrer/Déchiffrer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Démonstration scientifique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Coordonnées GPS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B8660B" w:rsidRDefault="00B8660B" w:rsidP="00B8660B">
      <w:pPr>
        <w:rPr>
          <w:rStyle w:val="lev"/>
          <w:sz w:val="32"/>
        </w:rPr>
      </w:pPr>
    </w:p>
    <w:p w:rsidR="00B8660B" w:rsidRPr="008E3FAA" w:rsidRDefault="002A262A" w:rsidP="00B8660B">
      <w:pPr>
        <w:rPr>
          <w:rStyle w:val="lev"/>
          <w:sz w:val="36"/>
        </w:rPr>
      </w:pPr>
      <w:r>
        <w:rPr>
          <w:rStyle w:val="lev"/>
          <w:sz w:val="36"/>
        </w:rPr>
        <w:t>Contraintes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Application python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Faire une démonstration scientifique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N=3233 et E=17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Utiliser la cryptographie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ASCII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Utiliser un décalage de 4 pour le chiffrement des coordonnées GPS(CESAR)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Default="00B8660B" w:rsidP="00B8660B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Problématiques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Comment, à l'aide de l'arithmétique et de la cryptographie, déchiffrer des messages codés?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Comment déchiffrer les messages codés pour trouver les trésors?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Pistes de solutions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Décomposer N et E en produit de facteur premier pour trouver la clé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Resourdre le déchiffrement par décalage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Chiffrage asymétrique/symétrique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Utiliser les modulos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N et E clé public ou privé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Faire une application Python 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Utiliser les statistiques pour trouver la clé privé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Utiliser tkinter(bibliothèque graphique)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lastRenderedPageBreak/>
        <w:t>Livrables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Application python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Démonstration scientifique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Trouver les coordonnées GPS du trésor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Pr="00E550CF" w:rsidRDefault="00E550CF" w:rsidP="00E550CF">
      <w:pPr>
        <w:rPr>
          <w:rStyle w:val="lev"/>
          <w:sz w:val="32"/>
        </w:rPr>
      </w:pPr>
    </w:p>
    <w:p w:rsidR="005C6E97" w:rsidRPr="008E3FAA" w:rsidRDefault="005C6E97" w:rsidP="005C6E97">
      <w:pPr>
        <w:rPr>
          <w:rStyle w:val="lev"/>
          <w:sz w:val="36"/>
        </w:rPr>
      </w:pPr>
      <w:r>
        <w:rPr>
          <w:rStyle w:val="lev"/>
          <w:sz w:val="36"/>
        </w:rPr>
        <w:t>Plan d’action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Comprendre la logique du chiffrement(1)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Choisir l'algorithme des cryptage(2)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Trouver la clé privé(3)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Traduire le message initial en ASCII(4)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Tester avec les valeurs imposées(5)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Adapter en algorithme(6)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Faire une démonstration scientifique(7)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Default="00E550CF" w:rsidP="00B8660B">
      <w:pPr>
        <w:rPr>
          <w:rStyle w:val="lev"/>
          <w:sz w:val="32"/>
        </w:rPr>
      </w:pPr>
    </w:p>
    <w:p w:rsidR="00C37724" w:rsidRDefault="00C37724" w:rsidP="00B8660B">
      <w:pPr>
        <w:rPr>
          <w:rStyle w:val="lev"/>
          <w:sz w:val="32"/>
        </w:rPr>
      </w:pPr>
      <w:bookmarkStart w:id="0" w:name="_GoBack"/>
      <w:bookmarkEnd w:id="0"/>
    </w:p>
    <w:sectPr w:rsidR="00C37724" w:rsidSect="0039310B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720" w:right="720" w:bottom="720" w:left="720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A36" w:rsidRDefault="00743A36" w:rsidP="0039310B">
      <w:pPr>
        <w:spacing w:before="0" w:after="0" w:line="240" w:lineRule="auto"/>
      </w:pPr>
      <w:r>
        <w:separator/>
      </w:r>
    </w:p>
  </w:endnote>
  <w:endnote w:type="continuationSeparator" w:id="0">
    <w:p w:rsidR="00743A36" w:rsidRDefault="00743A36" w:rsidP="003931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Pr="0039310B" w:rsidRDefault="0039310B" w:rsidP="0039310B">
    <w:pPr>
      <w:pStyle w:val="Titre3"/>
      <w:rPr>
        <w:b/>
        <w:bCs/>
        <w:sz w:val="32"/>
      </w:rPr>
    </w:pPr>
    <w:r>
      <w:rPr>
        <w:rStyle w:val="lev"/>
        <w:sz w:val="32"/>
      </w:rPr>
      <w:t xml:space="preserve"> </w:t>
    </w:r>
    <w:r>
      <w:rPr>
        <w:rStyle w:val="lev"/>
        <w:sz w:val="32"/>
      </w:rPr>
      <w:t xml:space="preserve">GÉnÉrÉ par </w:t>
    </w:r>
    <w:r w:rsidRPr="00C37724">
      <w:rPr>
        <w:rStyle w:val="lev"/>
        <w:color w:val="7030A0"/>
        <w:sz w:val="32"/>
      </w:rPr>
      <w:t>DynamicProsit 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A36" w:rsidRDefault="00743A36" w:rsidP="0039310B">
      <w:pPr>
        <w:spacing w:before="0" w:after="0" w:line="240" w:lineRule="auto"/>
      </w:pPr>
      <w:r>
        <w:separator/>
      </w:r>
    </w:p>
  </w:footnote>
  <w:footnote w:type="continuationSeparator" w:id="0">
    <w:p w:rsidR="00743A36" w:rsidRDefault="00743A36" w:rsidP="003931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4237A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1" o:spid="_x0000_s2051" type="#_x0000_t75" alt="/Users/leafgard/DevCloud/Remote/DynamicProsit/build/icon.png" style="position:absolute;margin-left:0;margin-top:0;width:453.05pt;height:43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758B6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2" o:spid="_x0000_s2050" type="#_x0000_t75" alt="/Users/leafgard/DevCloud/Remote/DynamicProsit/build/icon.png" style="position:absolute;margin-left:0;margin-top:0;width:453.05pt;height:437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15CAB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0" o:spid="_x0000_s2049" type="#_x0000_t75" alt="/Users/leafgard/DevCloud/Remote/DynamicProsit/build/icon.png" style="position:absolute;margin-left:0;margin-top:0;width:453.05pt;height:437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D3336"/>
    <w:multiLevelType w:val="hybridMultilevel"/>
    <w:tmpl w:val="CC7A02B0"/>
    <w:lvl w:ilvl="0" w:tplc="4C167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321B2"/>
    <w:multiLevelType w:val="hybridMultilevel"/>
    <w:tmpl w:val="B7D4BB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525EA"/>
    <w:multiLevelType w:val="hybridMultilevel"/>
    <w:tmpl w:val="1D6E5D4C"/>
    <w:lvl w:ilvl="0" w:tplc="B88AF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4779"/>
    <w:multiLevelType w:val="hybridMultilevel"/>
    <w:tmpl w:val="A53090E6"/>
    <w:lvl w:ilvl="0" w:tplc="3D80DF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06292"/>
    <w:multiLevelType w:val="hybridMultilevel"/>
    <w:tmpl w:val="AA5C2E64"/>
    <w:lvl w:ilvl="0" w:tplc="917E3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A6"/>
    <w:rsid w:val="000602D1"/>
    <w:rsid w:val="000733A0"/>
    <w:rsid w:val="00133233"/>
    <w:rsid w:val="002418F1"/>
    <w:rsid w:val="002A262A"/>
    <w:rsid w:val="002D4F4B"/>
    <w:rsid w:val="00372BCE"/>
    <w:rsid w:val="0039310B"/>
    <w:rsid w:val="00395466"/>
    <w:rsid w:val="00432FC2"/>
    <w:rsid w:val="005C6E97"/>
    <w:rsid w:val="00610D18"/>
    <w:rsid w:val="00645A16"/>
    <w:rsid w:val="0066518C"/>
    <w:rsid w:val="006B16E4"/>
    <w:rsid w:val="006B27D8"/>
    <w:rsid w:val="00743A36"/>
    <w:rsid w:val="00771008"/>
    <w:rsid w:val="008E3FAA"/>
    <w:rsid w:val="009D01A6"/>
    <w:rsid w:val="009E259F"/>
    <w:rsid w:val="00A46002"/>
    <w:rsid w:val="00A9154F"/>
    <w:rsid w:val="00B819F9"/>
    <w:rsid w:val="00B8660B"/>
    <w:rsid w:val="00C37724"/>
    <w:rsid w:val="00DB35CE"/>
    <w:rsid w:val="00E143C3"/>
    <w:rsid w:val="00E550CF"/>
    <w:rsid w:val="00E6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3BE1924"/>
  <w15:chartTrackingRefBased/>
  <w15:docId w15:val="{C0F1EA76-BA96-614A-87E6-AFDD5B8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9F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E259F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259F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259F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59F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59F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59F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59F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59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59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E259F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259F"/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9E259F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styleId="lev">
    <w:name w:val="Strong"/>
    <w:uiPriority w:val="22"/>
    <w:qFormat/>
    <w:rsid w:val="009E259F"/>
    <w:rPr>
      <w:b/>
      <w:bCs/>
    </w:rPr>
  </w:style>
  <w:style w:type="paragraph" w:styleId="Paragraphedeliste">
    <w:name w:val="List Paragraph"/>
    <w:basedOn w:val="Normal"/>
    <w:uiPriority w:val="34"/>
    <w:qFormat/>
    <w:rsid w:val="009E259F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9E259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259F"/>
    <w:rPr>
      <w:caps/>
      <w:color w:val="595959" w:themeColor="text1" w:themeTint="A6"/>
      <w:spacing w:val="1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9E259F"/>
    <w:rPr>
      <w:caps/>
      <w:spacing w:val="15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9E259F"/>
    <w:rPr>
      <w:caps/>
      <w:color w:val="48134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E259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E259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259F"/>
    <w:rPr>
      <w:b/>
      <w:bCs/>
      <w:color w:val="6D1D6A" w:themeColor="accent1" w:themeShade="BF"/>
      <w:sz w:val="16"/>
      <w:szCs w:val="16"/>
    </w:rPr>
  </w:style>
  <w:style w:type="character" w:styleId="Accentuation">
    <w:name w:val="Emphasis"/>
    <w:uiPriority w:val="20"/>
    <w:qFormat/>
    <w:rsid w:val="009E259F"/>
    <w:rPr>
      <w:caps/>
      <w:color w:val="481346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9E259F"/>
    <w:pPr>
      <w:spacing w:before="0"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E259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E259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59F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59F"/>
    <w:rPr>
      <w:i/>
      <w:iCs/>
      <w:color w:val="92278F" w:themeColor="accent1"/>
      <w:sz w:val="20"/>
      <w:szCs w:val="20"/>
    </w:rPr>
  </w:style>
  <w:style w:type="character" w:styleId="Accentuationlgre">
    <w:name w:val="Subtle Emphasis"/>
    <w:uiPriority w:val="19"/>
    <w:qFormat/>
    <w:rsid w:val="009E259F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9E259F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9E259F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9E259F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9E259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259F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E259F"/>
    <w:rPr>
      <w:sz w:val="20"/>
      <w:szCs w:val="20"/>
    </w:rPr>
  </w:style>
  <w:style w:type="paragraph" w:customStyle="1" w:styleId="PersonalName">
    <w:name w:val="Personal Name"/>
    <w:basedOn w:val="Titre"/>
    <w:rsid w:val="009E259F"/>
    <w:rPr>
      <w:b/>
      <w:caps w:val="0"/>
      <w:color w:val="000000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10B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1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BA9286-67B0-0747-9D6D-ED4EFD78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SEGET YANN</dc:creator>
  <cp:keywords/>
  <dc:description/>
  <cp:lastModifiedBy>SEGET YANN</cp:lastModifiedBy>
  <cp:revision>25</cp:revision>
  <dcterms:created xsi:type="dcterms:W3CDTF">2019-03-04T22:29:00Z</dcterms:created>
  <dcterms:modified xsi:type="dcterms:W3CDTF">2019-03-18T15:19:00Z</dcterms:modified>
</cp:coreProperties>
</file>