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688" w:rsidRDefault="00417688" w:rsidP="00F504FC">
      <w:pPr>
        <w:pStyle w:val="berschrift1"/>
        <w:rPr>
          <w:shd w:val="clear" w:color="auto" w:fill="F9F9F9"/>
        </w:rPr>
      </w:pPr>
      <w:r>
        <w:rPr>
          <w:shd w:val="clear" w:color="auto" w:fill="F9F9F9"/>
        </w:rPr>
        <w:t>Lebensweisheiten «</w:t>
      </w:r>
      <w:r w:rsidRPr="00417688">
        <w:rPr>
          <w:shd w:val="clear" w:color="auto" w:fill="F9F9F9"/>
        </w:rPr>
        <w:t>Toleranz ist erdacht, dass der andere Recht hat</w:t>
      </w:r>
      <w:bookmarkStart w:id="0" w:name="_GoBack"/>
      <w:bookmarkEnd w:id="0"/>
      <w:r>
        <w:rPr>
          <w:shd w:val="clear" w:color="auto" w:fill="F9F9F9"/>
        </w:rPr>
        <w:t>»</w:t>
      </w:r>
    </w:p>
    <w:p w:rsidR="00417688" w:rsidRDefault="00417688" w:rsidP="00417688"/>
    <w:p w:rsidR="00417688" w:rsidRDefault="00695232" w:rsidP="00F504FC">
      <w:pPr>
        <w:pStyle w:val="berschrift2"/>
      </w:pPr>
      <w:r>
        <w:rPr>
          <w:noProof/>
          <w:lang w:eastAsia="de-CH"/>
        </w:rPr>
        <w:drawing>
          <wp:anchor distT="0" distB="0" distL="114300" distR="114300" simplePos="0" relativeHeight="251659264" behindDoc="1" locked="0" layoutInCell="1" allowOverlap="1" wp14:anchorId="606DD19B" wp14:editId="700F03C4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020570" cy="2819400"/>
            <wp:effectExtent l="0" t="0" r="0" b="0"/>
            <wp:wrapTight wrapText="bothSides">
              <wp:wrapPolygon edited="0">
                <wp:start x="0" y="0"/>
                <wp:lineTo x="0" y="21454"/>
                <wp:lineTo x="21383" y="21454"/>
                <wp:lineTo x="21383" y="0"/>
                <wp:lineTo x="0" y="0"/>
              </wp:wrapPolygon>
            </wp:wrapTight>
            <wp:docPr id="1" name="Grafik 1" descr="C:\Users\owi104556\AppData\Local\Microsoft\Windows\INetCache\Content.Word\001__kurt-tucholsk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i104556\AppData\Local\Microsoft\Windows\INetCache\Content.Word\001__kurt-tucholsk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57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688">
        <w:t>Autor Kurt Tucholsky</w:t>
      </w:r>
    </w:p>
    <w:p w:rsidR="00417688" w:rsidRDefault="00417688" w:rsidP="00417688">
      <w:r>
        <w:t xml:space="preserve">Kurt </w:t>
      </w:r>
      <w:r>
        <w:t>Tucholsky</w:t>
      </w:r>
      <w:r>
        <w:t xml:space="preserve"> wurde am 9. Januar 1890 in Berlin geboren und ist am 21. Dezember 1935 in Göteborg gestorben. </w:t>
      </w:r>
      <w:r w:rsidR="001B7170">
        <w:t xml:space="preserve">Er war ein deutscher Journalist und Schriftsteller. Er schrieb unter den Pseudonymen «Kasper Hauser, Peter Panter, Theobald Tiger und Ignaz Wrobel». </w:t>
      </w:r>
      <w:r w:rsidR="00D2125B">
        <w:t xml:space="preserve">Er zählte zu den </w:t>
      </w:r>
      <w:proofErr w:type="spellStart"/>
      <w:r w:rsidR="00945104">
        <w:t>bedeutesten</w:t>
      </w:r>
      <w:proofErr w:type="spellEnd"/>
      <w:r w:rsidR="00D2125B">
        <w:t xml:space="preserve"> Publizisten der </w:t>
      </w:r>
      <w:r w:rsidR="0004501B">
        <w:t>deutschen</w:t>
      </w:r>
      <w:r w:rsidR="00D2125B">
        <w:t xml:space="preserve"> Republik.</w:t>
      </w:r>
      <w:r w:rsidR="00DE68C1">
        <w:t xml:space="preserve"> Zudem war er ein politisch engagierter Journalist und zeitweiliger Mitherausgeber der Wochenzeitschrift «Die Weltbühne». </w:t>
      </w:r>
      <w:r w:rsidR="007F777C">
        <w:t xml:space="preserve">Er erwies sich als Gesellschaftskritiker in der Tradition «Henrich Heine». </w:t>
      </w:r>
      <w:r w:rsidR="00D2125B">
        <w:t xml:space="preserve"> </w:t>
      </w:r>
    </w:p>
    <w:p w:rsidR="00417688" w:rsidRDefault="00417688" w:rsidP="00417688"/>
    <w:p w:rsidR="00695232" w:rsidRDefault="00695232" w:rsidP="00417688"/>
    <w:p w:rsidR="00417688" w:rsidRDefault="00417688" w:rsidP="00F504FC">
      <w:pPr>
        <w:pStyle w:val="berschrift2"/>
      </w:pPr>
      <w:r>
        <w:t>Interpretation</w:t>
      </w:r>
    </w:p>
    <w:p w:rsidR="00417688" w:rsidRDefault="007F777C" w:rsidP="00417688">
      <w:r>
        <w:t xml:space="preserve">Wenn man tolerant ist, kann man der anderen Person ohne Mühe Recht geben, obwohl es vielleicht nicht stimmt. </w:t>
      </w:r>
    </w:p>
    <w:p w:rsidR="007F777C" w:rsidRDefault="007F777C" w:rsidP="00417688"/>
    <w:p w:rsidR="00417688" w:rsidRDefault="00417688" w:rsidP="00F504FC">
      <w:pPr>
        <w:pStyle w:val="berschrift2"/>
      </w:pPr>
      <w:r>
        <w:t>Privatleben</w:t>
      </w:r>
    </w:p>
    <w:p w:rsidR="00F55E1C" w:rsidRDefault="00F55E1C" w:rsidP="00417688">
      <w:r>
        <w:t xml:space="preserve">Toleranz kann im Privatleben bei jeder Konversation verwendet werden. </w:t>
      </w:r>
    </w:p>
    <w:p w:rsidR="006D3731" w:rsidRDefault="006D3731" w:rsidP="00417688"/>
    <w:p w:rsidR="00417688" w:rsidRDefault="00417688" w:rsidP="00F504FC">
      <w:pPr>
        <w:pStyle w:val="berschrift2"/>
      </w:pPr>
      <w:r>
        <w:t>Berufsleben</w:t>
      </w:r>
    </w:p>
    <w:p w:rsidR="006D3731" w:rsidRDefault="006D3731" w:rsidP="00417688">
      <w:r>
        <w:t xml:space="preserve">Auch im Berufsleben kann bei jeder sozialen Interaktion mit </w:t>
      </w:r>
      <w:r w:rsidR="004E7F9B">
        <w:t xml:space="preserve">Menschen angewendet werden. </w:t>
      </w:r>
    </w:p>
    <w:sectPr w:rsidR="006D37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C6068"/>
    <w:multiLevelType w:val="hybridMultilevel"/>
    <w:tmpl w:val="41B2B3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688"/>
    <w:rsid w:val="0004501B"/>
    <w:rsid w:val="001B7170"/>
    <w:rsid w:val="004162F9"/>
    <w:rsid w:val="00417688"/>
    <w:rsid w:val="004E7F9B"/>
    <w:rsid w:val="00695232"/>
    <w:rsid w:val="006D3731"/>
    <w:rsid w:val="007F777C"/>
    <w:rsid w:val="00926EF2"/>
    <w:rsid w:val="00945104"/>
    <w:rsid w:val="00D2125B"/>
    <w:rsid w:val="00DB72AD"/>
    <w:rsid w:val="00DE68C1"/>
    <w:rsid w:val="00F504FC"/>
    <w:rsid w:val="00F5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2FFA57"/>
  <w15:chartTrackingRefBased/>
  <w15:docId w15:val="{AA9E2229-F338-476C-AC1D-2FF587B7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17688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504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04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7688"/>
    <w:pPr>
      <w:ind w:left="720"/>
      <w:contextualSpacing/>
    </w:pPr>
    <w:rPr>
      <w:rFonts w:asciiTheme="minorHAnsi" w:hAnsiTheme="minorHAnsi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504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04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52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5232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6952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Etienne Winkler</dc:creator>
  <cp:keywords/>
  <dc:description/>
  <cp:lastModifiedBy>Olivier Etienne Winkler</cp:lastModifiedBy>
  <cp:revision>16</cp:revision>
  <cp:lastPrinted>2019-05-03T12:47:00Z</cp:lastPrinted>
  <dcterms:created xsi:type="dcterms:W3CDTF">2019-05-03T12:27:00Z</dcterms:created>
  <dcterms:modified xsi:type="dcterms:W3CDTF">2019-05-03T12:49:00Z</dcterms:modified>
</cp:coreProperties>
</file>