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7B0" w:rsidRDefault="005627B0">
      <w:r>
        <w:t xml:space="preserve">Brexit 14.08.2019 </w:t>
      </w:r>
      <w:bookmarkStart w:id="0" w:name="_GoBack"/>
      <w:bookmarkEnd w:id="0"/>
    </w:p>
    <w:p w:rsidR="00D97B25" w:rsidRDefault="00D97B25"/>
    <w:p w:rsidR="005627B0" w:rsidRDefault="005627B0">
      <w:r>
        <w:t xml:space="preserve">Theresa May wurde durch Boris Johnson ersetzt. </w:t>
      </w:r>
    </w:p>
    <w:p w:rsidR="005627B0" w:rsidRDefault="005627B0" w:rsidP="00D43E2D">
      <w:pPr>
        <w:rPr>
          <w:shd w:val="clear" w:color="auto" w:fill="FFFFFF"/>
        </w:rPr>
      </w:pPr>
      <w:r>
        <w:rPr>
          <w:shd w:val="clear" w:color="auto" w:fill="FFFFFF"/>
        </w:rPr>
        <w:t xml:space="preserve">Der britische Parlamentssprecher John </w:t>
      </w:r>
      <w:proofErr w:type="spellStart"/>
      <w:r>
        <w:rPr>
          <w:shd w:val="clear" w:color="auto" w:fill="FFFFFF"/>
        </w:rPr>
        <w:t>Bercow</w:t>
      </w:r>
      <w:proofErr w:type="spellEnd"/>
      <w:r>
        <w:rPr>
          <w:shd w:val="clear" w:color="auto" w:fill="FFFFFF"/>
        </w:rPr>
        <w:t xml:space="preserve"> will unbedingt verhindern, dass </w:t>
      </w:r>
      <w:r>
        <w:t>Boris Johnson</w:t>
      </w:r>
      <w:r>
        <w:rPr>
          <w:shd w:val="clear" w:color="auto" w:fill="FFFFFF"/>
        </w:rPr>
        <w:t> den Brexit am Parlament vorbei durchzieht. Er werde "bis zum letzten Atemzug" versuchen zu verhindern, dass dies passiere</w:t>
      </w:r>
      <w:r>
        <w:rPr>
          <w:shd w:val="clear" w:color="auto" w:fill="FFFFFF"/>
        </w:rPr>
        <w:t>.</w:t>
      </w:r>
    </w:p>
    <w:p w:rsidR="00D43E2D" w:rsidRDefault="00D43E2D" w:rsidP="00D43E2D">
      <w:r>
        <w:t>Ob dies ohne eine Neuwahl tatsächlich passieren kann, ist fraglich. Zwar ist wohl eine Mehrheit im Unterhaus gegen einen </w:t>
      </w:r>
      <w:hyperlink r:id="rId4" w:history="1">
        <w:r w:rsidRPr="00D43E2D">
          <w:t>Brexit</w:t>
        </w:r>
      </w:hyperlink>
      <w:r>
        <w:t xml:space="preserve"> ohne Vertrag, allerdings sind sich die Parlamentarier nicht einig darüber, wie der Austritt aus der EU geregelt stattfinden soll. Besonders die in den bisherigen Verhandlungen erarbeitete </w:t>
      </w:r>
      <w:proofErr w:type="spellStart"/>
      <w:r>
        <w:t>Backstop</w:t>
      </w:r>
      <w:proofErr w:type="spellEnd"/>
      <w:r>
        <w:t>-Klausel, die eine harte Grenze zwischen dem EU-Mitglied Irland und Nordirland verhindern soll, ist vielen ein Dorn im Auge.</w:t>
      </w:r>
    </w:p>
    <w:p w:rsidR="00D43E2D" w:rsidRPr="00D43E2D" w:rsidRDefault="00D43E2D" w:rsidP="00D43E2D">
      <w:r>
        <w:t>Seitens der Europäischen Union gibt es ebenfalls wenig Verhandlungsbereitschaft, wie der scheidende Präsident der EU-Kommission, Jean-Claude Juncker, betonte. Gleichwohl </w:t>
      </w:r>
      <w:hyperlink r:id="rId5" w:history="1">
        <w:r w:rsidRPr="00D43E2D">
          <w:t>will man in Brüssel eine Eskalation in Irland verhindern</w:t>
        </w:r>
      </w:hyperlink>
      <w:r w:rsidRPr="00D43E2D">
        <w:t>.</w:t>
      </w:r>
    </w:p>
    <w:p w:rsidR="00D43E2D" w:rsidRDefault="00F86656" w:rsidP="00D43E2D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5762625" cy="2581275"/>
            <wp:effectExtent l="0" t="0" r="9525" b="9525"/>
            <wp:wrapTight wrapText="bothSides">
              <wp:wrapPolygon edited="0">
                <wp:start x="0" y="0"/>
                <wp:lineTo x="0" y="21520"/>
                <wp:lineTo x="21564" y="21520"/>
                <wp:lineTo x="21564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95885</wp:posOffset>
            </wp:positionV>
            <wp:extent cx="2895600" cy="1943100"/>
            <wp:effectExtent l="0" t="0" r="0" b="0"/>
            <wp:wrapTight wrapText="bothSides">
              <wp:wrapPolygon edited="0">
                <wp:start x="0" y="0"/>
                <wp:lineTo x="0" y="21388"/>
                <wp:lineTo x="21458" y="21388"/>
                <wp:lineTo x="21458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43E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7B0"/>
    <w:rsid w:val="002339BA"/>
    <w:rsid w:val="005627B0"/>
    <w:rsid w:val="00D43E2D"/>
    <w:rsid w:val="00D97B25"/>
    <w:rsid w:val="00F11799"/>
    <w:rsid w:val="00F8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9489E8"/>
  <w15:chartTrackingRefBased/>
  <w15:docId w15:val="{2D65C8FB-713E-4CEA-B131-B52DCD342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627B0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D43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866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6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sueddeutsche.de/politik/eu-london-brexit-no-deal-1.4555832" TargetMode="External"/><Relationship Id="rId4" Type="http://schemas.openxmlformats.org/officeDocument/2006/relationships/hyperlink" Target="https://www.sueddeutsche.de/thema/Brex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955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Etienne Winkler</dc:creator>
  <cp:keywords/>
  <dc:description/>
  <cp:lastModifiedBy>Olivier Etienne Winkler</cp:lastModifiedBy>
  <cp:revision>6</cp:revision>
  <dcterms:created xsi:type="dcterms:W3CDTF">2019-08-14T08:50:00Z</dcterms:created>
  <dcterms:modified xsi:type="dcterms:W3CDTF">2019-08-14T08:59:00Z</dcterms:modified>
</cp:coreProperties>
</file>