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B46494">
            <w:r>
              <w:t>B</w:t>
            </w:r>
            <w:r w:rsidR="00B74597">
              <w:t>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371AD1">
            <w:r>
              <w:t>INF</w:t>
            </w:r>
            <w:r w:rsidR="00F04DC8">
              <w:t>4J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8D5BFB" w:rsidP="008D5BFB">
            <w:pPr>
              <w:tabs>
                <w:tab w:val="center" w:pos="1024"/>
              </w:tabs>
            </w:pPr>
            <w:r>
              <w:t>Olivier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8D5BFB">
            <w:r>
              <w:t>Winkler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BD0F36">
            <w:r>
              <w:t>Ich habe die Kompetenz erreicht, weil…</w:t>
            </w:r>
          </w:p>
        </w:tc>
      </w:tr>
      <w:tr w:rsidR="00BD0F36" w:rsidTr="00CA5F08">
        <w:tc>
          <w:tcPr>
            <w:tcW w:w="9062" w:type="dxa"/>
            <w:gridSpan w:val="4"/>
          </w:tcPr>
          <w:p w:rsidR="00BD0F36" w:rsidRDefault="00B74597">
            <w:r>
              <w:t>Ich habe in meinem Projekt eine UserControl eingebaut. Ich kann nun zwischen verschiedenen Views wechseln und dies nur mit einem Window, welches geöffnet ist.</w:t>
            </w:r>
            <w:r w:rsidR="006A27B8">
              <w:t xml:space="preserve"> </w:t>
            </w:r>
            <w:r w:rsidR="002A2F8B">
              <w:t xml:space="preserve"> 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Nutzen für andere Projekte</w:t>
            </w:r>
          </w:p>
        </w:tc>
      </w:tr>
      <w:tr w:rsidR="00BD0F36" w:rsidTr="007A6706">
        <w:tc>
          <w:tcPr>
            <w:tcW w:w="9062" w:type="dxa"/>
            <w:gridSpan w:val="4"/>
          </w:tcPr>
          <w:p w:rsidR="00BD0F36" w:rsidRDefault="00B74597">
            <w:r>
              <w:t>Vorgegebene Design für WPF</w:t>
            </w:r>
            <w:r w:rsidR="005E29E9">
              <w:t xml:space="preserve"> - Projekte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Das war für mich die grösste Schwierigkeit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DB55E7">
            <w:r>
              <w:t>Umsetzung</w:t>
            </w:r>
            <w:r w:rsidR="001C6C40">
              <w:t xml:space="preserve"> und Verständnis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war für mich einfach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C6C40">
            <w:r>
              <w:t>Arbeitsblatt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möchte ich der Lehrperson sagen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E4438">
            <w:r>
              <w:t>-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Meine persönlichen Gedanken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C6C40">
            <w:r>
              <w:t>Dieses Modul ist sehr hilfreich, da nicht bei jeder View ein neues Window geöffnet wird.</w:t>
            </w:r>
          </w:p>
        </w:tc>
      </w:tr>
    </w:tbl>
    <w:p w:rsidR="00CA27A2" w:rsidRDefault="00B86800">
      <w:r>
        <w:t>28</w:t>
      </w:r>
      <w:bookmarkStart w:id="0" w:name="_GoBack"/>
      <w:bookmarkEnd w:id="0"/>
      <w:r w:rsidR="003F11DB">
        <w:t>.03.2019</w:t>
      </w:r>
    </w:p>
    <w:sectPr w:rsidR="00CA2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027521"/>
    <w:rsid w:val="00057785"/>
    <w:rsid w:val="000E0101"/>
    <w:rsid w:val="00133689"/>
    <w:rsid w:val="001B63B9"/>
    <w:rsid w:val="001C0DBA"/>
    <w:rsid w:val="001C17F5"/>
    <w:rsid w:val="001C6C40"/>
    <w:rsid w:val="001E4438"/>
    <w:rsid w:val="002A2F8B"/>
    <w:rsid w:val="00337BDC"/>
    <w:rsid w:val="00371AD1"/>
    <w:rsid w:val="003C61BA"/>
    <w:rsid w:val="003F11DB"/>
    <w:rsid w:val="00413A39"/>
    <w:rsid w:val="004674EC"/>
    <w:rsid w:val="004977F4"/>
    <w:rsid w:val="004D5C0C"/>
    <w:rsid w:val="004D7FA7"/>
    <w:rsid w:val="00511E46"/>
    <w:rsid w:val="005E29E9"/>
    <w:rsid w:val="00616BAF"/>
    <w:rsid w:val="00687A27"/>
    <w:rsid w:val="006A224A"/>
    <w:rsid w:val="006A27B8"/>
    <w:rsid w:val="00730762"/>
    <w:rsid w:val="007E626E"/>
    <w:rsid w:val="008260F6"/>
    <w:rsid w:val="008D5BFB"/>
    <w:rsid w:val="009445C3"/>
    <w:rsid w:val="00A219D2"/>
    <w:rsid w:val="00A64ABD"/>
    <w:rsid w:val="00B039CC"/>
    <w:rsid w:val="00B2272F"/>
    <w:rsid w:val="00B26338"/>
    <w:rsid w:val="00B46494"/>
    <w:rsid w:val="00B74597"/>
    <w:rsid w:val="00B86800"/>
    <w:rsid w:val="00BD0F36"/>
    <w:rsid w:val="00BF6589"/>
    <w:rsid w:val="00C15352"/>
    <w:rsid w:val="00CA27A2"/>
    <w:rsid w:val="00DB55E7"/>
    <w:rsid w:val="00DF1C4B"/>
    <w:rsid w:val="00F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EF791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Winkler Olivier Etienne (IT-SWE-CCA)</cp:lastModifiedBy>
  <cp:revision>31</cp:revision>
  <dcterms:created xsi:type="dcterms:W3CDTF">2019-02-07T14:59:00Z</dcterms:created>
  <dcterms:modified xsi:type="dcterms:W3CDTF">2019-03-28T17:45:00Z</dcterms:modified>
</cp:coreProperties>
</file>