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6436C" w14:textId="54D283BF" w:rsidR="00701250" w:rsidRDefault="00701250"/>
    <w:p w14:paraId="34338D5A" w14:textId="37C3FDBD" w:rsidR="00701250" w:rsidRDefault="00701250"/>
    <w:p w14:paraId="5656FD5F" w14:textId="45D3267E" w:rsidR="007E65CC" w:rsidRDefault="007E65CC">
      <w:r>
        <w:rPr>
          <w:rFonts w:ascii="Segoe UI" w:eastAsia="Times New Roman" w:hAnsi="Segoe UI" w:cs="Segoe UI"/>
          <w:noProof/>
          <w:sz w:val="21"/>
          <w:szCs w:val="21"/>
          <w:lang w:val="it-CH" w:eastAsia="de-CH"/>
        </w:rPr>
        <w:drawing>
          <wp:anchor distT="0" distB="0" distL="114300" distR="114300" simplePos="0" relativeHeight="251667456" behindDoc="1" locked="0" layoutInCell="1" allowOverlap="1" wp14:anchorId="73770BDF" wp14:editId="01A5845A">
            <wp:simplePos x="0" y="0"/>
            <wp:positionH relativeFrom="column">
              <wp:posOffset>-148590</wp:posOffset>
            </wp:positionH>
            <wp:positionV relativeFrom="paragraph">
              <wp:posOffset>328930</wp:posOffset>
            </wp:positionV>
            <wp:extent cx="9867900" cy="1617345"/>
            <wp:effectExtent l="0" t="0" r="0" b="1905"/>
            <wp:wrapTight wrapText="bothSides">
              <wp:wrapPolygon edited="0">
                <wp:start x="0" y="0"/>
                <wp:lineTo x="0" y="21371"/>
                <wp:lineTo x="21558" y="21371"/>
                <wp:lineTo x="21558"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67900" cy="1617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644DAC" w14:textId="1D04A65D" w:rsidR="007E65CC" w:rsidRDefault="007E65CC"/>
    <w:p w14:paraId="566F0052" w14:textId="77777777" w:rsidR="007E65CC" w:rsidRDefault="007E65CC"/>
    <w:p w14:paraId="2E2BE156" w14:textId="31226DD1" w:rsidR="00701250" w:rsidRDefault="00701250" w:rsidP="00701250">
      <w:pPr>
        <w:spacing w:after="0" w:line="240" w:lineRule="auto"/>
        <w:rPr>
          <w:rFonts w:ascii="Arial" w:eastAsia="Times New Roman" w:hAnsi="Arial" w:cs="Arial"/>
          <w:lang w:eastAsia="de-CH"/>
        </w:rPr>
      </w:pPr>
      <w:r w:rsidRPr="00535D36">
        <w:rPr>
          <w:rFonts w:ascii="Arial" w:eastAsia="Times New Roman" w:hAnsi="Arial" w:cs="Arial"/>
          <w:lang w:eastAsia="de-CH"/>
        </w:rPr>
        <w:t xml:space="preserve">Die SBB möchte in der SBB-App beim Ticketverkauf als Zahlungsmethode </w:t>
      </w:r>
      <w:proofErr w:type="spellStart"/>
      <w:r w:rsidRPr="00535D36">
        <w:rPr>
          <w:rFonts w:ascii="Arial" w:eastAsia="Times New Roman" w:hAnsi="Arial" w:cs="Arial"/>
          <w:lang w:eastAsia="de-CH"/>
        </w:rPr>
        <w:t>Twint</w:t>
      </w:r>
      <w:proofErr w:type="spellEnd"/>
      <w:r w:rsidRPr="00535D36">
        <w:rPr>
          <w:rFonts w:ascii="Arial" w:eastAsia="Times New Roman" w:hAnsi="Arial" w:cs="Arial"/>
          <w:lang w:eastAsia="de-CH"/>
        </w:rPr>
        <w:t xml:space="preserve"> einbauen. Zuerst wir geschätzt ob dies intern machbar wäre. Danach wird ein Team zusammengestellt, welches mit Absprache des </w:t>
      </w:r>
      <w:proofErr w:type="spellStart"/>
      <w:r w:rsidRPr="00535D36">
        <w:rPr>
          <w:rFonts w:ascii="Arial" w:eastAsia="Times New Roman" w:hAnsi="Arial" w:cs="Arial"/>
          <w:lang w:eastAsia="de-CH"/>
        </w:rPr>
        <w:t>Twint</w:t>
      </w:r>
      <w:proofErr w:type="spellEnd"/>
      <w:r w:rsidRPr="00535D36">
        <w:rPr>
          <w:rFonts w:ascii="Arial" w:eastAsia="Times New Roman" w:hAnsi="Arial" w:cs="Arial"/>
          <w:lang w:eastAsia="de-CH"/>
        </w:rPr>
        <w:t xml:space="preserve">-Teams schaut, ob dies möglich wäre. Falls dies möglich ist, so kann mit der Planung der Implementierung begonnen werden. Ist alles geplant und alle Kosten geschätzt, kann auch schon der erste Sprint gestartet werden. Als erstes wird bei der Implementierung abgesprochen mit dem </w:t>
      </w:r>
      <w:proofErr w:type="spellStart"/>
      <w:r w:rsidRPr="00535D36">
        <w:rPr>
          <w:rFonts w:ascii="Arial" w:eastAsia="Times New Roman" w:hAnsi="Arial" w:cs="Arial"/>
          <w:lang w:eastAsia="de-CH"/>
        </w:rPr>
        <w:t>Twint</w:t>
      </w:r>
      <w:proofErr w:type="spellEnd"/>
      <w:r w:rsidRPr="00535D36">
        <w:rPr>
          <w:rFonts w:ascii="Arial" w:eastAsia="Times New Roman" w:hAnsi="Arial" w:cs="Arial"/>
          <w:lang w:eastAsia="de-CH"/>
        </w:rPr>
        <w:t xml:space="preserve">-Team wie genau man dies am Besten in die App einbaut, da </w:t>
      </w:r>
      <w:proofErr w:type="spellStart"/>
      <w:r w:rsidRPr="00535D36">
        <w:rPr>
          <w:rFonts w:ascii="Arial" w:eastAsia="Times New Roman" w:hAnsi="Arial" w:cs="Arial"/>
          <w:lang w:eastAsia="de-CH"/>
        </w:rPr>
        <w:t>Twint</w:t>
      </w:r>
      <w:proofErr w:type="spellEnd"/>
      <w:r w:rsidRPr="00535D36">
        <w:rPr>
          <w:rFonts w:ascii="Arial" w:eastAsia="Times New Roman" w:hAnsi="Arial" w:cs="Arial"/>
          <w:lang w:eastAsia="de-CH"/>
        </w:rPr>
        <w:t xml:space="preserve"> ja schon Erfahrung in diesem Bereich mit anderen Apps gemacht hat. Danach wird die Implementierung durch das SBB-Team durchgeführt und sobald diese </w:t>
      </w:r>
      <w:proofErr w:type="spellStart"/>
      <w:r w:rsidRPr="00535D36">
        <w:rPr>
          <w:rFonts w:ascii="Arial" w:eastAsia="Times New Roman" w:hAnsi="Arial" w:cs="Arial"/>
          <w:lang w:eastAsia="de-CH"/>
        </w:rPr>
        <w:t>Fertig</w:t>
      </w:r>
      <w:proofErr w:type="spellEnd"/>
      <w:r w:rsidRPr="00535D36">
        <w:rPr>
          <w:rFonts w:ascii="Arial" w:eastAsia="Times New Roman" w:hAnsi="Arial" w:cs="Arial"/>
          <w:lang w:eastAsia="de-CH"/>
        </w:rPr>
        <w:t xml:space="preserve"> sind, wird die neue Version des Apps </w:t>
      </w:r>
      <w:proofErr w:type="spellStart"/>
      <w:r w:rsidRPr="00535D36">
        <w:rPr>
          <w:rFonts w:ascii="Arial" w:eastAsia="Times New Roman" w:hAnsi="Arial" w:cs="Arial"/>
          <w:lang w:eastAsia="de-CH"/>
        </w:rPr>
        <w:t>released</w:t>
      </w:r>
      <w:proofErr w:type="spellEnd"/>
      <w:r w:rsidRPr="00535D36">
        <w:rPr>
          <w:rFonts w:ascii="Arial" w:eastAsia="Times New Roman" w:hAnsi="Arial" w:cs="Arial"/>
          <w:lang w:eastAsia="de-CH"/>
        </w:rPr>
        <w:t>.</w:t>
      </w:r>
    </w:p>
    <w:p w14:paraId="4AFA4323" w14:textId="77777777" w:rsidR="007E65CC" w:rsidRDefault="007E65CC" w:rsidP="00701250">
      <w:pPr>
        <w:spacing w:after="0" w:line="240" w:lineRule="auto"/>
        <w:rPr>
          <w:rFonts w:ascii="Segoe UI" w:eastAsia="Times New Roman" w:hAnsi="Segoe UI" w:cs="Segoe UI"/>
          <w:sz w:val="21"/>
          <w:szCs w:val="21"/>
          <w:lang w:eastAsia="de-CH"/>
        </w:rPr>
        <w:sectPr w:rsidR="007E65CC" w:rsidSect="007E65CC">
          <w:headerReference w:type="default" r:id="rId9"/>
          <w:headerReference w:type="first" r:id="rId10"/>
          <w:pgSz w:w="16838" w:h="11906" w:orient="landscape"/>
          <w:pgMar w:top="1417" w:right="1417" w:bottom="1417" w:left="1134" w:header="708" w:footer="708" w:gutter="0"/>
          <w:cols w:space="708"/>
          <w:titlePg/>
          <w:docGrid w:linePitch="360"/>
        </w:sectPr>
      </w:pPr>
    </w:p>
    <w:p w14:paraId="6A281B4D" w14:textId="0EFC3B22" w:rsidR="007E65CC" w:rsidRDefault="007E65CC"/>
    <w:tbl>
      <w:tblPr>
        <w:tblW w:w="10645"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77"/>
        <w:gridCol w:w="3468"/>
      </w:tblGrid>
      <w:tr w:rsidR="00CF4DA8" w:rsidRPr="00577519" w14:paraId="420F98C5" w14:textId="77777777" w:rsidTr="008D3C58">
        <w:trPr>
          <w:cantSplit/>
          <w:trHeight w:val="464"/>
        </w:trPr>
        <w:tc>
          <w:tcPr>
            <w:tcW w:w="10645" w:type="dxa"/>
            <w:gridSpan w:val="2"/>
            <w:shd w:val="clear" w:color="auto" w:fill="BFBFBF" w:themeFill="background1" w:themeFillShade="BF"/>
          </w:tcPr>
          <w:p w14:paraId="6B5F4CBB" w14:textId="0CCD0562" w:rsidR="00CF4DA8" w:rsidRPr="00577519" w:rsidRDefault="00CF4DA8" w:rsidP="00507402">
            <w:pPr>
              <w:jc w:val="center"/>
            </w:pPr>
            <w:r>
              <w:rPr>
                <w:b/>
              </w:rPr>
              <w:t>Change</w:t>
            </w:r>
            <w:r w:rsidRPr="00577519">
              <w:rPr>
                <w:b/>
              </w:rPr>
              <w:t xml:space="preserve"> </w:t>
            </w:r>
            <w:r>
              <w:rPr>
                <w:b/>
              </w:rPr>
              <w:t>Request</w:t>
            </w:r>
            <w:r w:rsidR="00E2180F">
              <w:rPr>
                <w:b/>
              </w:rPr>
              <w:t xml:space="preserve"> Ticketverkauf</w:t>
            </w:r>
          </w:p>
        </w:tc>
      </w:tr>
      <w:tr w:rsidR="00CF4DA8" w:rsidRPr="00577519" w14:paraId="5E4968DE" w14:textId="77777777" w:rsidTr="008F6F81">
        <w:trPr>
          <w:cantSplit/>
          <w:trHeight w:val="483"/>
        </w:trPr>
        <w:tc>
          <w:tcPr>
            <w:tcW w:w="7177" w:type="dxa"/>
          </w:tcPr>
          <w:p w14:paraId="6B649AB3" w14:textId="63419115" w:rsidR="00CF4DA8" w:rsidRPr="00577519" w:rsidRDefault="00EC6B7B" w:rsidP="00507402">
            <w:pPr>
              <w:rPr>
                <w:b/>
              </w:rPr>
            </w:pPr>
            <w:r>
              <w:rPr>
                <w:b/>
              </w:rPr>
              <w:t>Projekt</w:t>
            </w:r>
            <w:r w:rsidR="0048731A">
              <w:rPr>
                <w:b/>
              </w:rPr>
              <w:t xml:space="preserve"> &amp; </w:t>
            </w:r>
            <w:proofErr w:type="spellStart"/>
            <w:r w:rsidR="0048731A">
              <w:rPr>
                <w:b/>
              </w:rPr>
              <w:t>Owner</w:t>
            </w:r>
            <w:proofErr w:type="spellEnd"/>
            <w:r w:rsidR="00CF4DA8" w:rsidRPr="00577519">
              <w:rPr>
                <w:b/>
              </w:rPr>
              <w:t xml:space="preserve">: </w:t>
            </w:r>
            <w:r w:rsidR="002742C1" w:rsidRPr="008D3C58">
              <w:t>Ticketverkauf (Online &amp; Mobile) – SBB AG</w:t>
            </w:r>
          </w:p>
        </w:tc>
        <w:tc>
          <w:tcPr>
            <w:tcW w:w="3468" w:type="dxa"/>
          </w:tcPr>
          <w:p w14:paraId="0D8FBCC4" w14:textId="7A42841D" w:rsidR="00CF4DA8" w:rsidRPr="00577519" w:rsidRDefault="00EC6B7B" w:rsidP="00507402">
            <w:pPr>
              <w:rPr>
                <w:b/>
              </w:rPr>
            </w:pPr>
            <w:r>
              <w:rPr>
                <w:b/>
              </w:rPr>
              <w:t>Datum</w:t>
            </w:r>
            <w:r w:rsidR="00CF4DA8" w:rsidRPr="00577519">
              <w:rPr>
                <w:b/>
              </w:rPr>
              <w:t xml:space="preserve">: </w:t>
            </w:r>
            <w:r w:rsidR="00C86D10" w:rsidRPr="008D3C58">
              <w:t>26.11.2020</w:t>
            </w:r>
          </w:p>
        </w:tc>
      </w:tr>
      <w:tr w:rsidR="00CF4DA8" w:rsidRPr="00577519" w14:paraId="7188A092" w14:textId="77777777" w:rsidTr="008F6F81">
        <w:trPr>
          <w:cantSplit/>
          <w:trHeight w:val="368"/>
        </w:trPr>
        <w:tc>
          <w:tcPr>
            <w:tcW w:w="7177" w:type="dxa"/>
            <w:tcBorders>
              <w:bottom w:val="single" w:sz="4" w:space="0" w:color="auto"/>
            </w:tcBorders>
          </w:tcPr>
          <w:p w14:paraId="4148F94B" w14:textId="3548923C" w:rsidR="00CF4DA8" w:rsidRPr="006B429E" w:rsidRDefault="00370BD5" w:rsidP="00507402">
            <w:pPr>
              <w:rPr>
                <w:b/>
                <w:lang w:val="en-GB"/>
              </w:rPr>
            </w:pPr>
            <w:r w:rsidRPr="006B429E">
              <w:rPr>
                <w:b/>
                <w:lang w:val="en-GB"/>
              </w:rPr>
              <w:t xml:space="preserve">Initiator: </w:t>
            </w:r>
            <w:r w:rsidRPr="006B429E">
              <w:rPr>
                <w:lang w:val="en-GB"/>
              </w:rPr>
              <w:t>IT-SWE-CCA</w:t>
            </w:r>
            <w:r w:rsidR="00120D48" w:rsidRPr="006B429E">
              <w:rPr>
                <w:lang w:val="en-GB"/>
              </w:rPr>
              <w:t xml:space="preserve"> (Muster </w:t>
            </w:r>
            <w:proofErr w:type="spellStart"/>
            <w:r w:rsidR="00120D48" w:rsidRPr="006B429E">
              <w:rPr>
                <w:lang w:val="en-GB"/>
              </w:rPr>
              <w:t>Yannik</w:t>
            </w:r>
            <w:proofErr w:type="spellEnd"/>
            <w:r w:rsidR="00120D48" w:rsidRPr="006B429E">
              <w:rPr>
                <w:lang w:val="en-GB"/>
              </w:rPr>
              <w:t>)</w:t>
            </w:r>
          </w:p>
        </w:tc>
        <w:tc>
          <w:tcPr>
            <w:tcW w:w="3468" w:type="dxa"/>
            <w:tcBorders>
              <w:bottom w:val="single" w:sz="4" w:space="0" w:color="auto"/>
            </w:tcBorders>
          </w:tcPr>
          <w:p w14:paraId="235A2A4E" w14:textId="77777777" w:rsidR="00CF4DA8" w:rsidRDefault="00285358" w:rsidP="00507402">
            <w:pPr>
              <w:rPr>
                <w:b/>
              </w:rPr>
            </w:pPr>
            <w:r>
              <w:rPr>
                <w:b/>
              </w:rPr>
              <w:t>Anfragenummer</w:t>
            </w:r>
            <w:r w:rsidR="00CF4DA8">
              <w:rPr>
                <w:b/>
              </w:rPr>
              <w:t>:</w:t>
            </w:r>
            <w:r w:rsidR="00885677">
              <w:rPr>
                <w:b/>
              </w:rPr>
              <w:t xml:space="preserve"> </w:t>
            </w:r>
            <w:r w:rsidR="00885677" w:rsidRPr="008D3C58">
              <w:t>121</w:t>
            </w:r>
          </w:p>
          <w:p w14:paraId="266780FE" w14:textId="77777777" w:rsidR="00DD4F1F" w:rsidRDefault="00DD4F1F" w:rsidP="00507402">
            <w:r>
              <w:rPr>
                <w:b/>
              </w:rPr>
              <w:t xml:space="preserve">Version: </w:t>
            </w:r>
            <w:r w:rsidRPr="008D3C58">
              <w:t>2.0.0</w:t>
            </w:r>
          </w:p>
          <w:p w14:paraId="27909A9F" w14:textId="07BB6787" w:rsidR="00B81A1E" w:rsidRPr="00577519" w:rsidRDefault="00B81A1E" w:rsidP="00507402">
            <w:pPr>
              <w:rPr>
                <w:b/>
              </w:rPr>
            </w:pPr>
            <w:r w:rsidRPr="00B81A1E">
              <w:rPr>
                <w:b/>
              </w:rPr>
              <w:t>Priorität</w:t>
            </w:r>
            <w:r>
              <w:t>: 5</w:t>
            </w:r>
          </w:p>
        </w:tc>
      </w:tr>
      <w:tr w:rsidR="00C32EFB" w:rsidRPr="00577519" w14:paraId="1C3F7F3A" w14:textId="77777777" w:rsidTr="008D3C58">
        <w:trPr>
          <w:cantSplit/>
          <w:trHeight w:val="368"/>
        </w:trPr>
        <w:tc>
          <w:tcPr>
            <w:tcW w:w="7177" w:type="dxa"/>
            <w:tcBorders>
              <w:right w:val="nil"/>
            </w:tcBorders>
            <w:shd w:val="clear" w:color="auto" w:fill="BFBFBF" w:themeFill="background1" w:themeFillShade="BF"/>
          </w:tcPr>
          <w:p w14:paraId="78D5CC25" w14:textId="77777777" w:rsidR="00C32EFB" w:rsidRDefault="00C32EFB" w:rsidP="00507402">
            <w:pPr>
              <w:rPr>
                <w:b/>
              </w:rPr>
            </w:pPr>
          </w:p>
        </w:tc>
        <w:tc>
          <w:tcPr>
            <w:tcW w:w="3468" w:type="dxa"/>
            <w:tcBorders>
              <w:left w:val="nil"/>
              <w:right w:val="single" w:sz="4" w:space="0" w:color="auto"/>
            </w:tcBorders>
            <w:shd w:val="clear" w:color="auto" w:fill="BFBFBF" w:themeFill="background1" w:themeFillShade="BF"/>
          </w:tcPr>
          <w:p w14:paraId="3D05A2B3" w14:textId="77777777" w:rsidR="00C32EFB" w:rsidRDefault="00C32EFB" w:rsidP="00507402">
            <w:pPr>
              <w:rPr>
                <w:b/>
              </w:rPr>
            </w:pPr>
          </w:p>
        </w:tc>
      </w:tr>
      <w:tr w:rsidR="00CF4DA8" w:rsidRPr="00577519" w14:paraId="13368491" w14:textId="77777777" w:rsidTr="00D83DAC">
        <w:trPr>
          <w:cantSplit/>
          <w:trHeight w:val="1403"/>
        </w:trPr>
        <w:tc>
          <w:tcPr>
            <w:tcW w:w="10645" w:type="dxa"/>
            <w:gridSpan w:val="2"/>
          </w:tcPr>
          <w:p w14:paraId="218506F0" w14:textId="749ADE32" w:rsidR="00CF4DA8" w:rsidRDefault="008E2B46" w:rsidP="00507402">
            <w:pPr>
              <w:rPr>
                <w:b/>
                <w:lang w:val="fr-CH"/>
              </w:rPr>
            </w:pPr>
            <w:proofErr w:type="spellStart"/>
            <w:r>
              <w:rPr>
                <w:b/>
                <w:lang w:val="fr-CH"/>
              </w:rPr>
              <w:t>Produkteigenschaft</w:t>
            </w:r>
            <w:proofErr w:type="spellEnd"/>
            <w:r w:rsidR="00D74DC2">
              <w:rPr>
                <w:b/>
                <w:lang w:val="fr-CH"/>
              </w:rPr>
              <w:t>:</w:t>
            </w:r>
          </w:p>
          <w:p w14:paraId="22D13B2C" w14:textId="3E3DC2D7" w:rsidR="00CC367A" w:rsidRPr="00CC367A" w:rsidRDefault="00CC367A" w:rsidP="00CC367A">
            <w:pPr>
              <w:pStyle w:val="Listenabsatz"/>
              <w:numPr>
                <w:ilvl w:val="0"/>
                <w:numId w:val="4"/>
              </w:numPr>
              <w:rPr>
                <w:b/>
                <w:lang w:val="fr-CH"/>
              </w:rPr>
            </w:pPr>
            <w:r>
              <w:rPr>
                <w:b/>
              </w:rPr>
              <w:t xml:space="preserve">Kommende </w:t>
            </w:r>
            <w:r w:rsidR="00C32EFB" w:rsidRPr="008E2B46">
              <w:rPr>
                <w:b/>
              </w:rPr>
              <w:t>Änderung</w:t>
            </w:r>
            <w:r w:rsidR="007F2ECB">
              <w:rPr>
                <w:b/>
              </w:rPr>
              <w:t xml:space="preserve">: </w:t>
            </w:r>
          </w:p>
          <w:p w14:paraId="54B1B426" w14:textId="5100E69C" w:rsidR="00CC367A" w:rsidRPr="008D3C58" w:rsidRDefault="00CC367A" w:rsidP="00CC367A">
            <w:pPr>
              <w:pStyle w:val="Listenabsatz"/>
            </w:pPr>
            <w:r w:rsidRPr="008D3C58">
              <w:t xml:space="preserve">Im Moment verfügt </w:t>
            </w:r>
            <w:r w:rsidR="003A28B8" w:rsidRPr="008D3C58">
              <w:t xml:space="preserve">der Ticketverkauf auf der Webseite und der App nicht über die Zahlungsmethode mit </w:t>
            </w:r>
            <w:proofErr w:type="spellStart"/>
            <w:r w:rsidR="003A28B8" w:rsidRPr="008D3C58">
              <w:t>Twint</w:t>
            </w:r>
            <w:proofErr w:type="spellEnd"/>
            <w:r w:rsidR="003A28B8" w:rsidRPr="008D3C58">
              <w:t xml:space="preserve">. </w:t>
            </w:r>
          </w:p>
          <w:p w14:paraId="265BD97E" w14:textId="77777777" w:rsidR="00CF4DA8" w:rsidRDefault="00D74DC2" w:rsidP="00CC367A">
            <w:pPr>
              <w:pStyle w:val="Listenabsatz"/>
              <w:numPr>
                <w:ilvl w:val="0"/>
                <w:numId w:val="4"/>
              </w:numPr>
              <w:rPr>
                <w:b/>
                <w:lang w:val="fr-CH"/>
              </w:rPr>
            </w:pPr>
            <w:proofErr w:type="spellStart"/>
            <w:r>
              <w:rPr>
                <w:b/>
                <w:lang w:val="fr-CH"/>
              </w:rPr>
              <w:t>Zukünftiger</w:t>
            </w:r>
            <w:proofErr w:type="spellEnd"/>
            <w:r>
              <w:rPr>
                <w:b/>
                <w:lang w:val="fr-CH"/>
              </w:rPr>
              <w:t xml:space="preserve"> Stand:</w:t>
            </w:r>
          </w:p>
          <w:p w14:paraId="3DC6EB1D" w14:textId="4A08BAC8" w:rsidR="001922AE" w:rsidRPr="008D3C58" w:rsidRDefault="001922AE" w:rsidP="001922AE">
            <w:pPr>
              <w:pStyle w:val="Listenabsatz"/>
            </w:pPr>
            <w:r w:rsidRPr="008D3C58">
              <w:t xml:space="preserve">In Zukunft soll es dem Kunden möglich sein, ein Ticket direkt mit </w:t>
            </w:r>
            <w:proofErr w:type="spellStart"/>
            <w:r w:rsidRPr="008D3C58">
              <w:t>Twint</w:t>
            </w:r>
            <w:proofErr w:type="spellEnd"/>
            <w:r w:rsidRPr="008D3C58">
              <w:t xml:space="preserve"> zu bezahlen. </w:t>
            </w:r>
          </w:p>
        </w:tc>
      </w:tr>
      <w:tr w:rsidR="00CF4DA8" w:rsidRPr="00885677" w14:paraId="7257B25E" w14:textId="77777777" w:rsidTr="00583156">
        <w:trPr>
          <w:cantSplit/>
          <w:trHeight w:val="530"/>
        </w:trPr>
        <w:tc>
          <w:tcPr>
            <w:tcW w:w="10645" w:type="dxa"/>
            <w:gridSpan w:val="2"/>
          </w:tcPr>
          <w:p w14:paraId="30CE386E" w14:textId="07A47CE7" w:rsidR="00CF4DA8" w:rsidRPr="00885677" w:rsidRDefault="00C32EFB" w:rsidP="00507402">
            <w:pPr>
              <w:rPr>
                <w:lang w:val="fr-CH"/>
              </w:rPr>
            </w:pPr>
            <w:r w:rsidRPr="00861B16">
              <w:rPr>
                <w:b/>
              </w:rPr>
              <w:t>Umsetzungsdatum</w:t>
            </w:r>
            <w:r w:rsidR="00D810A8">
              <w:rPr>
                <w:b/>
                <w:lang w:val="fr-CH"/>
              </w:rPr>
              <w:t>:</w:t>
            </w:r>
            <w:r w:rsidR="00943182">
              <w:rPr>
                <w:b/>
                <w:lang w:val="fr-CH"/>
              </w:rPr>
              <w:t xml:space="preserve"> </w:t>
            </w:r>
            <w:r w:rsidR="00943182" w:rsidRPr="008D3C58">
              <w:rPr>
                <w:lang w:val="fr-CH"/>
              </w:rPr>
              <w:t>Q1 202</w:t>
            </w:r>
            <w:r w:rsidR="00583156" w:rsidRPr="008D3C58">
              <w:rPr>
                <w:lang w:val="fr-CH"/>
              </w:rPr>
              <w:t>1</w:t>
            </w:r>
          </w:p>
        </w:tc>
      </w:tr>
      <w:tr w:rsidR="00CF4DA8" w:rsidRPr="00577519" w14:paraId="1B906977" w14:textId="77777777" w:rsidTr="00174D6E">
        <w:trPr>
          <w:cantSplit/>
          <w:trHeight w:val="530"/>
        </w:trPr>
        <w:tc>
          <w:tcPr>
            <w:tcW w:w="10645" w:type="dxa"/>
            <w:gridSpan w:val="2"/>
          </w:tcPr>
          <w:p w14:paraId="36D4C4D8" w14:textId="352E730C" w:rsidR="003545D8" w:rsidRPr="005911B8" w:rsidRDefault="00C32EFB" w:rsidP="00507402">
            <w:r>
              <w:rPr>
                <w:b/>
              </w:rPr>
              <w:t>Kostenschätzung</w:t>
            </w:r>
            <w:r w:rsidR="00D810A8">
              <w:rPr>
                <w:b/>
              </w:rPr>
              <w:t>:</w:t>
            </w:r>
            <w:r w:rsidR="009A20BF">
              <w:rPr>
                <w:b/>
              </w:rPr>
              <w:t xml:space="preserve"> </w:t>
            </w:r>
            <w:r w:rsidR="009A20BF" w:rsidRPr="008D3C58">
              <w:t>~ 250'000 CHF</w:t>
            </w:r>
          </w:p>
        </w:tc>
      </w:tr>
      <w:tr w:rsidR="00CF4DA8" w:rsidRPr="00577519" w14:paraId="30662970" w14:textId="77777777" w:rsidTr="00427721">
        <w:trPr>
          <w:cantSplit/>
          <w:trHeight w:val="552"/>
        </w:trPr>
        <w:tc>
          <w:tcPr>
            <w:tcW w:w="10645" w:type="dxa"/>
            <w:gridSpan w:val="2"/>
          </w:tcPr>
          <w:p w14:paraId="15AD320F" w14:textId="0E22717F" w:rsidR="00CF4DA8" w:rsidRDefault="00C32EFB" w:rsidP="00507402">
            <w:pPr>
              <w:rPr>
                <w:b/>
              </w:rPr>
            </w:pPr>
            <w:r>
              <w:rPr>
                <w:b/>
              </w:rPr>
              <w:t>Zeitaufwand</w:t>
            </w:r>
            <w:r w:rsidR="008E2B46">
              <w:rPr>
                <w:b/>
              </w:rPr>
              <w:t>:</w:t>
            </w:r>
            <w:r w:rsidR="00240A4A">
              <w:rPr>
                <w:b/>
              </w:rPr>
              <w:t xml:space="preserve"> </w:t>
            </w:r>
            <w:r w:rsidR="00240A4A" w:rsidRPr="008D3C58">
              <w:t xml:space="preserve">~ </w:t>
            </w:r>
            <w:r w:rsidR="003F3AFD" w:rsidRPr="008D3C58">
              <w:t>1</w:t>
            </w:r>
            <w:r w:rsidR="00240A4A" w:rsidRPr="008D3C58">
              <w:t xml:space="preserve"> Monat</w:t>
            </w:r>
            <w:r w:rsidR="003F3AFD" w:rsidRPr="008D3C58">
              <w:t xml:space="preserve"> (inklusiv Verhandlungen mit Banken)</w:t>
            </w:r>
          </w:p>
        </w:tc>
      </w:tr>
    </w:tbl>
    <w:p w14:paraId="7E9369E0" w14:textId="7F1FD685" w:rsidR="00F801AD" w:rsidRDefault="00F801AD">
      <w:pPr>
        <w:rPr>
          <w:rFonts w:ascii="Arial" w:hAnsi="Arial" w:cs="Arial"/>
        </w:rPr>
      </w:pPr>
    </w:p>
    <w:tbl>
      <w:tblPr>
        <w:tblW w:w="10682"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51"/>
        <w:gridCol w:w="4531"/>
      </w:tblGrid>
      <w:tr w:rsidR="003B5C17" w:rsidRPr="00885677" w14:paraId="7E1803CC" w14:textId="77777777" w:rsidTr="00325739">
        <w:trPr>
          <w:cantSplit/>
          <w:trHeight w:val="374"/>
        </w:trPr>
        <w:tc>
          <w:tcPr>
            <w:tcW w:w="6151" w:type="dxa"/>
            <w:tcBorders>
              <w:right w:val="nil"/>
            </w:tcBorders>
            <w:vAlign w:val="center"/>
          </w:tcPr>
          <w:p w14:paraId="115B6D73" w14:textId="7C5B62ED" w:rsidR="003B5C17" w:rsidRPr="00885677" w:rsidRDefault="003B5C17" w:rsidP="00507402">
            <w:pPr>
              <w:rPr>
                <w:lang w:val="fr-CH"/>
              </w:rPr>
            </w:pPr>
            <w:r>
              <w:rPr>
                <w:b/>
              </w:rPr>
              <w:t>Zeitplan</w:t>
            </w:r>
          </w:p>
        </w:tc>
        <w:tc>
          <w:tcPr>
            <w:tcW w:w="4531" w:type="dxa"/>
            <w:tcBorders>
              <w:left w:val="nil"/>
            </w:tcBorders>
            <w:vAlign w:val="center"/>
          </w:tcPr>
          <w:p w14:paraId="7B827F09" w14:textId="45F7CA5A" w:rsidR="003B5C17" w:rsidRPr="00885677" w:rsidRDefault="003B5C17" w:rsidP="00507402">
            <w:pPr>
              <w:jc w:val="right"/>
              <w:rPr>
                <w:lang w:val="fr-CH"/>
              </w:rPr>
            </w:pPr>
          </w:p>
        </w:tc>
      </w:tr>
      <w:tr w:rsidR="003B5C17" w:rsidRPr="00885677" w14:paraId="37FF1685" w14:textId="77777777" w:rsidTr="00325739">
        <w:trPr>
          <w:cantSplit/>
          <w:trHeight w:val="288"/>
        </w:trPr>
        <w:tc>
          <w:tcPr>
            <w:tcW w:w="6151" w:type="dxa"/>
            <w:vAlign w:val="center"/>
          </w:tcPr>
          <w:p w14:paraId="7C5DB0BC" w14:textId="10842D9B" w:rsidR="003B5C17" w:rsidRDefault="003B5C17" w:rsidP="00507402">
            <w:pPr>
              <w:rPr>
                <w:b/>
              </w:rPr>
            </w:pPr>
            <w:r>
              <w:rPr>
                <w:b/>
              </w:rPr>
              <w:t>Phase</w:t>
            </w:r>
          </w:p>
        </w:tc>
        <w:tc>
          <w:tcPr>
            <w:tcW w:w="4531" w:type="dxa"/>
            <w:vAlign w:val="center"/>
          </w:tcPr>
          <w:p w14:paraId="31522917" w14:textId="21F27B89" w:rsidR="003B5C17" w:rsidRPr="008D3C58" w:rsidRDefault="003B5C17" w:rsidP="00F237B6">
            <w:pPr>
              <w:rPr>
                <w:b/>
                <w:lang w:val="fr-CH"/>
              </w:rPr>
            </w:pPr>
            <w:r w:rsidRPr="008D3C58">
              <w:rPr>
                <w:b/>
                <w:lang w:val="fr-CH"/>
              </w:rPr>
              <w:t>Tage</w:t>
            </w:r>
          </w:p>
        </w:tc>
      </w:tr>
      <w:tr w:rsidR="00FB2346" w:rsidRPr="00885677" w14:paraId="2C57BF76" w14:textId="77777777" w:rsidTr="00325739">
        <w:trPr>
          <w:cantSplit/>
          <w:trHeight w:val="329"/>
        </w:trPr>
        <w:tc>
          <w:tcPr>
            <w:tcW w:w="6151" w:type="dxa"/>
            <w:vAlign w:val="center"/>
          </w:tcPr>
          <w:p w14:paraId="1AC47316" w14:textId="432C402C" w:rsidR="00FB2346" w:rsidRPr="008D3C58" w:rsidRDefault="00FB2346" w:rsidP="00507402">
            <w:r w:rsidRPr="008D3C58">
              <w:t>Konzept</w:t>
            </w:r>
          </w:p>
        </w:tc>
        <w:tc>
          <w:tcPr>
            <w:tcW w:w="4531" w:type="dxa"/>
            <w:vAlign w:val="center"/>
          </w:tcPr>
          <w:p w14:paraId="7D7FD693" w14:textId="39EB1257" w:rsidR="00FB2346" w:rsidRDefault="00FB2346" w:rsidP="00F237B6">
            <w:pPr>
              <w:rPr>
                <w:lang w:val="fr-CH"/>
              </w:rPr>
            </w:pPr>
            <w:r>
              <w:rPr>
                <w:lang w:val="fr-CH"/>
              </w:rPr>
              <w:t>7 Tage</w:t>
            </w:r>
          </w:p>
        </w:tc>
      </w:tr>
      <w:tr w:rsidR="00FB2346" w:rsidRPr="00885677" w14:paraId="44EAC3D7" w14:textId="77777777" w:rsidTr="00325739">
        <w:trPr>
          <w:cantSplit/>
          <w:trHeight w:val="386"/>
        </w:trPr>
        <w:tc>
          <w:tcPr>
            <w:tcW w:w="6151" w:type="dxa"/>
            <w:vAlign w:val="center"/>
          </w:tcPr>
          <w:p w14:paraId="30090E1A" w14:textId="4E065F59" w:rsidR="00FB2346" w:rsidRPr="008D3C58" w:rsidRDefault="00FB2346" w:rsidP="00507402">
            <w:r w:rsidRPr="008D3C58">
              <w:t xml:space="preserve">Verhandlungen </w:t>
            </w:r>
          </w:p>
        </w:tc>
        <w:tc>
          <w:tcPr>
            <w:tcW w:w="4531" w:type="dxa"/>
            <w:vAlign w:val="center"/>
          </w:tcPr>
          <w:p w14:paraId="666ED4E8" w14:textId="25F167E1" w:rsidR="00FB2346" w:rsidRDefault="00FB2346" w:rsidP="00F237B6">
            <w:pPr>
              <w:rPr>
                <w:lang w:val="fr-CH"/>
              </w:rPr>
            </w:pPr>
            <w:r>
              <w:rPr>
                <w:lang w:val="fr-CH"/>
              </w:rPr>
              <w:t>7 Tage</w:t>
            </w:r>
          </w:p>
        </w:tc>
      </w:tr>
      <w:tr w:rsidR="00D76A07" w:rsidRPr="00885677" w14:paraId="0D8D8020" w14:textId="77777777" w:rsidTr="00325739">
        <w:trPr>
          <w:cantSplit/>
          <w:trHeight w:val="570"/>
        </w:trPr>
        <w:tc>
          <w:tcPr>
            <w:tcW w:w="6151" w:type="dxa"/>
            <w:tcBorders>
              <w:bottom w:val="single" w:sz="4" w:space="0" w:color="auto"/>
            </w:tcBorders>
            <w:vAlign w:val="center"/>
          </w:tcPr>
          <w:p w14:paraId="288F139F" w14:textId="384B03E9" w:rsidR="00D76A07" w:rsidRPr="008D3C58" w:rsidRDefault="00D76A07" w:rsidP="00507402">
            <w:r w:rsidRPr="008D3C58">
              <w:t xml:space="preserve">Umsetzung &amp; </w:t>
            </w:r>
            <w:proofErr w:type="spellStart"/>
            <w:r w:rsidRPr="008D3C58">
              <w:t>Testing</w:t>
            </w:r>
            <w:proofErr w:type="spellEnd"/>
          </w:p>
        </w:tc>
        <w:tc>
          <w:tcPr>
            <w:tcW w:w="4531" w:type="dxa"/>
            <w:tcBorders>
              <w:bottom w:val="single" w:sz="4" w:space="0" w:color="auto"/>
            </w:tcBorders>
            <w:vAlign w:val="center"/>
          </w:tcPr>
          <w:p w14:paraId="13F08791" w14:textId="6D5BEE34" w:rsidR="00D76A07" w:rsidRDefault="00D76A07" w:rsidP="00F237B6">
            <w:pPr>
              <w:rPr>
                <w:lang w:val="fr-CH"/>
              </w:rPr>
            </w:pPr>
            <w:r>
              <w:rPr>
                <w:lang w:val="fr-CH"/>
              </w:rPr>
              <w:t>14 Tage</w:t>
            </w:r>
          </w:p>
        </w:tc>
      </w:tr>
    </w:tbl>
    <w:p w14:paraId="1E8FE546" w14:textId="7B030822" w:rsidR="003B5C17" w:rsidRPr="00427721" w:rsidRDefault="003B5C17">
      <w:pPr>
        <w:rPr>
          <w:rFonts w:ascii="Arial" w:hAnsi="Arial" w:cs="Arial"/>
        </w:rPr>
      </w:pPr>
    </w:p>
    <w:tbl>
      <w:tblPr>
        <w:tblW w:w="10643"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30"/>
        <w:gridCol w:w="142"/>
        <w:gridCol w:w="2410"/>
        <w:gridCol w:w="2409"/>
        <w:gridCol w:w="2552"/>
      </w:tblGrid>
      <w:tr w:rsidR="006441DE" w:rsidRPr="00885677" w14:paraId="42679E64" w14:textId="166DE60A" w:rsidTr="00C96E7E">
        <w:trPr>
          <w:cantSplit/>
          <w:trHeight w:val="907"/>
        </w:trPr>
        <w:tc>
          <w:tcPr>
            <w:tcW w:w="3272" w:type="dxa"/>
            <w:gridSpan w:val="2"/>
            <w:tcBorders>
              <w:bottom w:val="single" w:sz="4" w:space="0" w:color="auto"/>
            </w:tcBorders>
            <w:vAlign w:val="center"/>
          </w:tcPr>
          <w:p w14:paraId="753D0EA4" w14:textId="40672A3A" w:rsidR="006441DE" w:rsidRPr="00885677" w:rsidRDefault="004F6F73" w:rsidP="00C96E7E">
            <w:pPr>
              <w:rPr>
                <w:lang w:val="fr-CH"/>
              </w:rPr>
            </w:pPr>
            <w:r>
              <w:rPr>
                <w:b/>
              </w:rPr>
              <w:t>Status</w:t>
            </w:r>
          </w:p>
        </w:tc>
        <w:tc>
          <w:tcPr>
            <w:tcW w:w="2410" w:type="dxa"/>
            <w:tcBorders>
              <w:bottom w:val="single" w:sz="4" w:space="0" w:color="auto"/>
            </w:tcBorders>
            <w:vAlign w:val="center"/>
          </w:tcPr>
          <w:p w14:paraId="180B81C7" w14:textId="161D7743" w:rsidR="006441DE" w:rsidRPr="00885677" w:rsidRDefault="00F12371" w:rsidP="0085551A">
            <w:pPr>
              <w:jc w:val="right"/>
              <w:rPr>
                <w:lang w:val="fr-CH"/>
              </w:rPr>
            </w:pPr>
            <w:r>
              <w:rPr>
                <w:rFonts w:ascii="Arial" w:hAnsi="Arial" w:cs="Arial"/>
                <w:noProof/>
              </w:rPr>
              <w:drawing>
                <wp:anchor distT="0" distB="0" distL="114300" distR="114300" simplePos="0" relativeHeight="251659264" behindDoc="1" locked="0" layoutInCell="1" allowOverlap="1" wp14:anchorId="601787A4" wp14:editId="3A93EEED">
                  <wp:simplePos x="0" y="0"/>
                  <wp:positionH relativeFrom="column">
                    <wp:posOffset>78105</wp:posOffset>
                  </wp:positionH>
                  <wp:positionV relativeFrom="paragraph">
                    <wp:posOffset>-4445</wp:posOffset>
                  </wp:positionV>
                  <wp:extent cx="349250" cy="348615"/>
                  <wp:effectExtent l="0" t="0" r="1270" b="1905"/>
                  <wp:wrapTight wrapText="bothSides">
                    <wp:wrapPolygon edited="0">
                      <wp:start x="0" y="0"/>
                      <wp:lineTo x="0" y="20066"/>
                      <wp:lineTo x="20029" y="20066"/>
                      <wp:lineTo x="20029"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4864" t="14109" r="28041" b="15338"/>
                          <a:stretch/>
                        </pic:blipFill>
                        <pic:spPr bwMode="auto">
                          <a:xfrm>
                            <a:off x="0" y="0"/>
                            <a:ext cx="349250" cy="3486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5551A" w:rsidRPr="008B50D6">
              <w:rPr>
                <w:sz w:val="36"/>
                <w:szCs w:val="36"/>
              </w:rPr>
              <w:t>□</w:t>
            </w:r>
          </w:p>
        </w:tc>
        <w:tc>
          <w:tcPr>
            <w:tcW w:w="2409" w:type="dxa"/>
            <w:tcBorders>
              <w:bottom w:val="single" w:sz="4" w:space="0" w:color="auto"/>
            </w:tcBorders>
            <w:vAlign w:val="center"/>
          </w:tcPr>
          <w:p w14:paraId="639F1AEF" w14:textId="0375002A" w:rsidR="006441DE" w:rsidRPr="00885677" w:rsidRDefault="00F9395E" w:rsidP="0085551A">
            <w:pPr>
              <w:jc w:val="right"/>
              <w:rPr>
                <w:lang w:val="fr-CH"/>
              </w:rPr>
            </w:pPr>
            <w:r>
              <w:rPr>
                <w:b/>
                <w:noProof/>
              </w:rPr>
              <mc:AlternateContent>
                <mc:Choice Requires="wps">
                  <w:drawing>
                    <wp:anchor distT="0" distB="0" distL="114300" distR="114300" simplePos="0" relativeHeight="251666432" behindDoc="0" locked="0" layoutInCell="1" allowOverlap="1" wp14:anchorId="3F23A2DE" wp14:editId="60934484">
                      <wp:simplePos x="0" y="0"/>
                      <wp:positionH relativeFrom="column">
                        <wp:posOffset>-245745</wp:posOffset>
                      </wp:positionH>
                      <wp:positionV relativeFrom="paragraph">
                        <wp:posOffset>114935</wp:posOffset>
                      </wp:positionV>
                      <wp:extent cx="84455" cy="84455"/>
                      <wp:effectExtent l="19050" t="19050" r="10795" b="10795"/>
                      <wp:wrapNone/>
                      <wp:docPr id="15" name="Kreuz 15"/>
                      <wp:cNvGraphicFramePr/>
                      <a:graphic xmlns:a="http://schemas.openxmlformats.org/drawingml/2006/main">
                        <a:graphicData uri="http://schemas.microsoft.com/office/word/2010/wordprocessingShape">
                          <wps:wsp>
                            <wps:cNvSpPr/>
                            <wps:spPr>
                              <a:xfrm rot="2700000" flipH="1" flipV="1">
                                <a:off x="0" y="0"/>
                                <a:ext cx="84455" cy="84455"/>
                              </a:xfrm>
                              <a:prstGeom prst="plus">
                                <a:avLst>
                                  <a:gd name="adj" fmla="val 46146"/>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3F07A8"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Kreuz 15" o:spid="_x0000_s1026" type="#_x0000_t11" style="position:absolute;margin-left:-19.35pt;margin-top:9.05pt;width:6.65pt;height:6.65pt;rotation:45;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" adj="9968" fillcolor="black [3200]" strokecolor="black [1600]" strokeweight="1pt"/>
                  </w:pict>
                </mc:Fallback>
              </mc:AlternateContent>
            </w:r>
            <w:r w:rsidR="008F60AE">
              <w:rPr>
                <w:rFonts w:ascii="Arial" w:hAnsi="Arial" w:cs="Arial"/>
                <w:noProof/>
              </w:rPr>
              <w:drawing>
                <wp:anchor distT="0" distB="0" distL="114300" distR="114300" simplePos="0" relativeHeight="251662336" behindDoc="1" locked="0" layoutInCell="1" allowOverlap="1" wp14:anchorId="67DBE632" wp14:editId="2E0852D6">
                  <wp:simplePos x="0" y="0"/>
                  <wp:positionH relativeFrom="column">
                    <wp:posOffset>121285</wp:posOffset>
                  </wp:positionH>
                  <wp:positionV relativeFrom="paragraph">
                    <wp:posOffset>-10795</wp:posOffset>
                  </wp:positionV>
                  <wp:extent cx="349250" cy="348615"/>
                  <wp:effectExtent l="0" t="0" r="0" b="0"/>
                  <wp:wrapTight wrapText="bothSides">
                    <wp:wrapPolygon edited="0">
                      <wp:start x="0" y="0"/>
                      <wp:lineTo x="0" y="20066"/>
                      <wp:lineTo x="20029" y="20066"/>
                      <wp:lineTo x="20029"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7072" t="14316" r="26107" b="15552"/>
                          <a:stretch/>
                        </pic:blipFill>
                        <pic:spPr bwMode="auto">
                          <a:xfrm>
                            <a:off x="0" y="0"/>
                            <a:ext cx="349250" cy="3486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5551A" w:rsidRPr="008B50D6">
              <w:rPr>
                <w:sz w:val="36"/>
                <w:szCs w:val="36"/>
              </w:rPr>
              <w:t>□</w:t>
            </w:r>
          </w:p>
        </w:tc>
        <w:tc>
          <w:tcPr>
            <w:tcW w:w="2552" w:type="dxa"/>
            <w:tcBorders>
              <w:bottom w:val="single" w:sz="4" w:space="0" w:color="auto"/>
            </w:tcBorders>
            <w:vAlign w:val="center"/>
          </w:tcPr>
          <w:p w14:paraId="111EC4EF" w14:textId="21CF827E" w:rsidR="006441DE" w:rsidRPr="00885677" w:rsidRDefault="00DC7C96" w:rsidP="0085551A">
            <w:pPr>
              <w:jc w:val="right"/>
              <w:rPr>
                <w:lang w:val="fr-CH"/>
              </w:rPr>
            </w:pPr>
            <w:r>
              <w:rPr>
                <w:rFonts w:ascii="Arial" w:hAnsi="Arial" w:cs="Arial"/>
                <w:noProof/>
              </w:rPr>
              <w:drawing>
                <wp:anchor distT="0" distB="0" distL="114300" distR="114300" simplePos="0" relativeHeight="251664384" behindDoc="1" locked="0" layoutInCell="1" allowOverlap="1" wp14:anchorId="7F067BCB" wp14:editId="4FFEDAB6">
                  <wp:simplePos x="0" y="0"/>
                  <wp:positionH relativeFrom="column">
                    <wp:posOffset>158115</wp:posOffset>
                  </wp:positionH>
                  <wp:positionV relativeFrom="paragraph">
                    <wp:posOffset>13335</wp:posOffset>
                  </wp:positionV>
                  <wp:extent cx="337820" cy="332105"/>
                  <wp:effectExtent l="0" t="0" r="5080" b="0"/>
                  <wp:wrapTight wrapText="bothSides">
                    <wp:wrapPolygon edited="0">
                      <wp:start x="0" y="0"/>
                      <wp:lineTo x="0" y="19824"/>
                      <wp:lineTo x="20707" y="19824"/>
                      <wp:lineTo x="20707"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0900" t="11427" r="10965" b="11741"/>
                          <a:stretch/>
                        </pic:blipFill>
                        <pic:spPr bwMode="auto">
                          <a:xfrm>
                            <a:off x="0" y="0"/>
                            <a:ext cx="337820" cy="3321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5551A" w:rsidRPr="008B50D6">
              <w:rPr>
                <w:sz w:val="36"/>
                <w:szCs w:val="36"/>
              </w:rPr>
              <w:t>□</w:t>
            </w:r>
          </w:p>
        </w:tc>
      </w:tr>
      <w:tr w:rsidR="006441DE" w:rsidRPr="00577519" w14:paraId="7D11D317" w14:textId="6475BA3F" w:rsidTr="006441DE">
        <w:trPr>
          <w:cantSplit/>
          <w:trHeight w:val="1432"/>
        </w:trPr>
        <w:tc>
          <w:tcPr>
            <w:tcW w:w="3130" w:type="dxa"/>
            <w:tcBorders>
              <w:right w:val="nil"/>
            </w:tcBorders>
          </w:tcPr>
          <w:p w14:paraId="67A69793" w14:textId="2386D27A" w:rsidR="006441DE" w:rsidRPr="00E13FD1" w:rsidRDefault="003766D9" w:rsidP="00507402">
            <w:pPr>
              <w:rPr>
                <w:b/>
              </w:rPr>
            </w:pPr>
            <w:r>
              <w:rPr>
                <w:b/>
                <w:noProof/>
              </w:rPr>
              <w:drawing>
                <wp:anchor distT="0" distB="0" distL="114300" distR="114300" simplePos="0" relativeHeight="251665408" behindDoc="1" locked="0" layoutInCell="1" allowOverlap="1" wp14:anchorId="419C7DDB" wp14:editId="2E424A5D">
                  <wp:simplePos x="0" y="0"/>
                  <wp:positionH relativeFrom="column">
                    <wp:posOffset>-2540</wp:posOffset>
                  </wp:positionH>
                  <wp:positionV relativeFrom="paragraph">
                    <wp:posOffset>278931</wp:posOffset>
                  </wp:positionV>
                  <wp:extent cx="1446530" cy="467360"/>
                  <wp:effectExtent l="0" t="0" r="1270" b="8890"/>
                  <wp:wrapTight wrapText="bothSides">
                    <wp:wrapPolygon edited="0">
                      <wp:start x="0" y="0"/>
                      <wp:lineTo x="0" y="21130"/>
                      <wp:lineTo x="21335" y="21130"/>
                      <wp:lineTo x="21335"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6530" cy="467360"/>
                          </a:xfrm>
                          <a:prstGeom prst="rect">
                            <a:avLst/>
                          </a:prstGeom>
                          <a:noFill/>
                          <a:ln>
                            <a:noFill/>
                          </a:ln>
                        </pic:spPr>
                      </pic:pic>
                    </a:graphicData>
                  </a:graphic>
                  <wp14:sizeRelH relativeFrom="page">
                    <wp14:pctWidth>0</wp14:pctWidth>
                  </wp14:sizeRelH>
                  <wp14:sizeRelV relativeFrom="page">
                    <wp14:pctHeight>0</wp14:pctHeight>
                  </wp14:sizeRelV>
                </wp:anchor>
              </w:drawing>
            </w:r>
            <w:r w:rsidR="00E773D1">
              <w:rPr>
                <w:b/>
              </w:rPr>
              <w:t>Unterschrift</w:t>
            </w:r>
            <w:r w:rsidR="00E13FD1">
              <w:rPr>
                <w:b/>
              </w:rPr>
              <w:t xml:space="preserve"> Begutachter</w:t>
            </w:r>
            <w:r w:rsidR="00E773D1">
              <w:rPr>
                <w:b/>
              </w:rPr>
              <w:t>:</w:t>
            </w:r>
          </w:p>
        </w:tc>
        <w:tc>
          <w:tcPr>
            <w:tcW w:w="2552" w:type="dxa"/>
            <w:gridSpan w:val="2"/>
            <w:tcBorders>
              <w:left w:val="nil"/>
              <w:right w:val="nil"/>
            </w:tcBorders>
          </w:tcPr>
          <w:p w14:paraId="6743F560" w14:textId="7B383163" w:rsidR="006441DE" w:rsidRDefault="006441DE" w:rsidP="00507402">
            <w:pPr>
              <w:rPr>
                <w:b/>
              </w:rPr>
            </w:pPr>
          </w:p>
        </w:tc>
        <w:tc>
          <w:tcPr>
            <w:tcW w:w="2409" w:type="dxa"/>
            <w:tcBorders>
              <w:left w:val="nil"/>
              <w:right w:val="nil"/>
            </w:tcBorders>
          </w:tcPr>
          <w:p w14:paraId="4AE82383" w14:textId="45DDCA93" w:rsidR="006441DE" w:rsidRDefault="006441DE" w:rsidP="00507402">
            <w:pPr>
              <w:rPr>
                <w:b/>
              </w:rPr>
            </w:pPr>
          </w:p>
        </w:tc>
        <w:tc>
          <w:tcPr>
            <w:tcW w:w="2552" w:type="dxa"/>
            <w:tcBorders>
              <w:left w:val="nil"/>
            </w:tcBorders>
          </w:tcPr>
          <w:p w14:paraId="1376F049" w14:textId="77777777" w:rsidR="006441DE" w:rsidRDefault="006441DE" w:rsidP="00507402">
            <w:pPr>
              <w:rPr>
                <w:b/>
              </w:rPr>
            </w:pPr>
          </w:p>
        </w:tc>
      </w:tr>
    </w:tbl>
    <w:p w14:paraId="1852093E" w14:textId="1023EF06" w:rsidR="00F801AD" w:rsidRDefault="00F801AD">
      <w:pPr>
        <w:rPr>
          <w:rFonts w:ascii="Arial" w:hAnsi="Arial" w:cs="Arial"/>
        </w:rPr>
      </w:pPr>
    </w:p>
    <w:p w14:paraId="40BD0FD9" w14:textId="59F7D09F" w:rsidR="004B252A" w:rsidRDefault="004B252A">
      <w:pPr>
        <w:rPr>
          <w:rFonts w:ascii="Arial" w:hAnsi="Arial" w:cs="Arial"/>
        </w:rPr>
      </w:pPr>
    </w:p>
    <w:p w14:paraId="4CC3C503" w14:textId="3CF8B3B5" w:rsidR="006B429E" w:rsidRDefault="006B429E">
      <w:pPr>
        <w:rPr>
          <w:rFonts w:ascii="Arial" w:hAnsi="Arial" w:cs="Arial"/>
        </w:rPr>
      </w:pPr>
      <w:r>
        <w:rPr>
          <w:rFonts w:ascii="Arial" w:hAnsi="Arial" w:cs="Arial"/>
        </w:rPr>
        <w:br w:type="page"/>
      </w:r>
    </w:p>
    <w:p w14:paraId="2C12EC70" w14:textId="524E8457" w:rsidR="004B252A" w:rsidRPr="00FA3F41" w:rsidRDefault="006B429E" w:rsidP="00ED5274">
      <w:pPr>
        <w:rPr>
          <w:rFonts w:ascii="Arial" w:hAnsi="Arial" w:cs="Arial"/>
          <w:b/>
          <w:i/>
        </w:rPr>
      </w:pPr>
      <w:r w:rsidRPr="00FA3F41">
        <w:rPr>
          <w:rFonts w:ascii="Arial" w:hAnsi="Arial" w:cs="Arial"/>
          <w:b/>
          <w:i/>
        </w:rPr>
        <w:lastRenderedPageBreak/>
        <w:t xml:space="preserve">Genügt </w:t>
      </w:r>
      <w:r w:rsidR="002B3B87" w:rsidRPr="00FA3F41">
        <w:rPr>
          <w:rFonts w:ascii="Arial" w:hAnsi="Arial" w:cs="Arial"/>
          <w:b/>
          <w:i/>
        </w:rPr>
        <w:t xml:space="preserve">das </w:t>
      </w:r>
      <w:proofErr w:type="spellStart"/>
      <w:r w:rsidRPr="00FA3F41">
        <w:rPr>
          <w:rFonts w:ascii="Arial" w:hAnsi="Arial" w:cs="Arial"/>
          <w:b/>
          <w:i/>
        </w:rPr>
        <w:t>RfC</w:t>
      </w:r>
      <w:proofErr w:type="spellEnd"/>
      <w:r w:rsidRPr="00FA3F41">
        <w:rPr>
          <w:rFonts w:ascii="Arial" w:hAnsi="Arial" w:cs="Arial"/>
          <w:b/>
          <w:i/>
        </w:rPr>
        <w:t xml:space="preserve"> </w:t>
      </w:r>
      <w:r w:rsidR="002B3B87" w:rsidRPr="00FA3F41">
        <w:rPr>
          <w:rFonts w:ascii="Arial" w:hAnsi="Arial" w:cs="Arial"/>
          <w:b/>
          <w:i/>
        </w:rPr>
        <w:t>gemäss den Angaben von ITIL?</w:t>
      </w:r>
    </w:p>
    <w:p w14:paraId="2A16AFF2" w14:textId="10D205C0" w:rsidR="006B429E" w:rsidRDefault="00861B16" w:rsidP="00ED5274">
      <w:pPr>
        <w:rPr>
          <w:rFonts w:ascii="Arial" w:hAnsi="Arial" w:cs="Arial"/>
        </w:rPr>
      </w:pPr>
      <w:r>
        <w:rPr>
          <w:rFonts w:ascii="Arial" w:hAnsi="Arial" w:cs="Arial"/>
        </w:rPr>
        <w:t xml:space="preserve">Grundsätzlich ist ein </w:t>
      </w:r>
      <w:proofErr w:type="spellStart"/>
      <w:r>
        <w:rPr>
          <w:rFonts w:ascii="Arial" w:hAnsi="Arial" w:cs="Arial"/>
        </w:rPr>
        <w:t>RfC</w:t>
      </w:r>
      <w:proofErr w:type="spellEnd"/>
      <w:r>
        <w:rPr>
          <w:rFonts w:ascii="Arial" w:hAnsi="Arial" w:cs="Arial"/>
        </w:rPr>
        <w:t xml:space="preserve"> ein formeller Antrag für </w:t>
      </w:r>
      <w:r w:rsidR="00727E18">
        <w:rPr>
          <w:rFonts w:ascii="Arial" w:hAnsi="Arial" w:cs="Arial"/>
        </w:rPr>
        <w:t xml:space="preserve">die Durchführung von </w:t>
      </w:r>
      <w:proofErr w:type="spellStart"/>
      <w:r w:rsidR="00727E18">
        <w:rPr>
          <w:rFonts w:ascii="Arial" w:hAnsi="Arial" w:cs="Arial"/>
        </w:rPr>
        <w:t>Changes</w:t>
      </w:r>
      <w:proofErr w:type="spellEnd"/>
      <w:r w:rsidR="00727E18">
        <w:rPr>
          <w:rFonts w:ascii="Arial" w:hAnsi="Arial" w:cs="Arial"/>
        </w:rPr>
        <w:t xml:space="preserve"> an </w:t>
      </w:r>
      <w:r w:rsidR="0022719E">
        <w:rPr>
          <w:rFonts w:ascii="Arial" w:hAnsi="Arial" w:cs="Arial"/>
        </w:rPr>
        <w:t>einer bisher</w:t>
      </w:r>
      <w:r w:rsidR="00727E18">
        <w:rPr>
          <w:rFonts w:ascii="Arial" w:hAnsi="Arial" w:cs="Arial"/>
        </w:rPr>
        <w:t xml:space="preserve"> funktionsfähigen Umgebung / Applikation. </w:t>
      </w:r>
      <w:r w:rsidR="00BE4ACE">
        <w:rPr>
          <w:rFonts w:ascii="Arial" w:hAnsi="Arial" w:cs="Arial"/>
        </w:rPr>
        <w:t xml:space="preserve">Das </w:t>
      </w:r>
      <w:proofErr w:type="spellStart"/>
      <w:r w:rsidR="00BE4ACE">
        <w:rPr>
          <w:rFonts w:ascii="Arial" w:hAnsi="Arial" w:cs="Arial"/>
        </w:rPr>
        <w:t>RfC</w:t>
      </w:r>
      <w:proofErr w:type="spellEnd"/>
      <w:r w:rsidR="00BE4ACE">
        <w:rPr>
          <w:rFonts w:ascii="Arial" w:hAnsi="Arial" w:cs="Arial"/>
        </w:rPr>
        <w:t xml:space="preserve"> ist jedoch ein Vorläuferdokument des «Change Records» und enthält alle Angaben, die für die Genehmigung eines </w:t>
      </w:r>
      <w:proofErr w:type="spellStart"/>
      <w:r w:rsidR="00BE4ACE">
        <w:rPr>
          <w:rFonts w:ascii="Arial" w:hAnsi="Arial" w:cs="Arial"/>
        </w:rPr>
        <w:t>Changes</w:t>
      </w:r>
      <w:proofErr w:type="spellEnd"/>
      <w:r w:rsidR="00BE4ACE">
        <w:rPr>
          <w:rFonts w:ascii="Arial" w:hAnsi="Arial" w:cs="Arial"/>
        </w:rPr>
        <w:t xml:space="preserve"> notwendig sind. </w:t>
      </w:r>
      <w:r w:rsidR="00D67427">
        <w:rPr>
          <w:rFonts w:ascii="Arial" w:hAnsi="Arial" w:cs="Arial"/>
        </w:rPr>
        <w:t xml:space="preserve">Zudem enthält der Change </w:t>
      </w:r>
      <w:proofErr w:type="spellStart"/>
      <w:r w:rsidR="00D67427">
        <w:rPr>
          <w:rFonts w:ascii="Arial" w:hAnsi="Arial" w:cs="Arial"/>
        </w:rPr>
        <w:t>Record</w:t>
      </w:r>
      <w:proofErr w:type="spellEnd"/>
      <w:r w:rsidR="00D67427">
        <w:rPr>
          <w:rFonts w:ascii="Arial" w:hAnsi="Arial" w:cs="Arial"/>
        </w:rPr>
        <w:t xml:space="preserve"> die Informationen aus dem </w:t>
      </w:r>
      <w:proofErr w:type="spellStart"/>
      <w:r w:rsidR="00D67427">
        <w:rPr>
          <w:rFonts w:ascii="Arial" w:hAnsi="Arial" w:cs="Arial"/>
        </w:rPr>
        <w:t>RfC</w:t>
      </w:r>
      <w:proofErr w:type="spellEnd"/>
      <w:r w:rsidR="00D67427">
        <w:rPr>
          <w:rFonts w:ascii="Arial" w:hAnsi="Arial" w:cs="Arial"/>
        </w:rPr>
        <w:t xml:space="preserve"> und erweitert diese um Entscheidungs- und Verlaufsangaben. </w:t>
      </w:r>
      <w:r w:rsidR="002B3B87">
        <w:rPr>
          <w:rFonts w:ascii="Arial" w:hAnsi="Arial" w:cs="Arial"/>
        </w:rPr>
        <w:t>I</w:t>
      </w:r>
      <w:r w:rsidR="00954D17">
        <w:rPr>
          <w:rFonts w:ascii="Arial" w:hAnsi="Arial" w:cs="Arial"/>
        </w:rPr>
        <w:t>m</w:t>
      </w:r>
      <w:r w:rsidR="002B3B87">
        <w:rPr>
          <w:rFonts w:ascii="Arial" w:hAnsi="Arial" w:cs="Arial"/>
        </w:rPr>
        <w:t xml:space="preserve"> ITIL</w:t>
      </w:r>
      <w:r w:rsidR="00954D17">
        <w:rPr>
          <w:rFonts w:ascii="Arial" w:hAnsi="Arial" w:cs="Arial"/>
        </w:rPr>
        <w:t xml:space="preserve">-Ablauf ist das Prozessziel in der «RFC-Erfassung und Review» die Herausfilterung von </w:t>
      </w:r>
      <w:proofErr w:type="spellStart"/>
      <w:r w:rsidR="00954D17">
        <w:rPr>
          <w:rFonts w:ascii="Arial" w:hAnsi="Arial" w:cs="Arial"/>
        </w:rPr>
        <w:t>RfC’s</w:t>
      </w:r>
      <w:proofErr w:type="spellEnd"/>
      <w:r w:rsidR="00954D17">
        <w:rPr>
          <w:rFonts w:ascii="Arial" w:hAnsi="Arial" w:cs="Arial"/>
        </w:rPr>
        <w:t xml:space="preserve">, die nicht alle erforderlichen Informationen für eine Bewertung enthalten oder für nicht machbar erachtet werden. </w:t>
      </w:r>
      <w:r w:rsidR="00224F9D">
        <w:rPr>
          <w:rFonts w:ascii="Arial" w:hAnsi="Arial" w:cs="Arial"/>
        </w:rPr>
        <w:t xml:space="preserve">Somit müsste das </w:t>
      </w:r>
      <w:proofErr w:type="spellStart"/>
      <w:r w:rsidR="00224F9D">
        <w:rPr>
          <w:rFonts w:ascii="Arial" w:hAnsi="Arial" w:cs="Arial"/>
        </w:rPr>
        <w:t>RfC</w:t>
      </w:r>
      <w:proofErr w:type="spellEnd"/>
      <w:r w:rsidR="00224F9D">
        <w:rPr>
          <w:rFonts w:ascii="Arial" w:hAnsi="Arial" w:cs="Arial"/>
        </w:rPr>
        <w:t xml:space="preserve"> zuerst «bewilligt» werden, bevor es weiter im Change-Lebenszyklus ergänzt wird. </w:t>
      </w:r>
    </w:p>
    <w:p w14:paraId="35D4DDDF" w14:textId="77777777" w:rsidR="00B81A1E" w:rsidRDefault="00B81A1E" w:rsidP="00ED5274">
      <w:pPr>
        <w:rPr>
          <w:rFonts w:ascii="Arial" w:hAnsi="Arial" w:cs="Arial"/>
        </w:rPr>
      </w:pPr>
    </w:p>
    <w:p w14:paraId="2157990A" w14:textId="1C2C4B3B" w:rsidR="006B429E" w:rsidRPr="00FA3F41" w:rsidRDefault="006B429E" w:rsidP="00ED5274">
      <w:pPr>
        <w:rPr>
          <w:rFonts w:ascii="Arial" w:hAnsi="Arial" w:cs="Arial"/>
          <w:b/>
          <w:i/>
        </w:rPr>
      </w:pPr>
      <w:r w:rsidRPr="00FA3F41">
        <w:rPr>
          <w:rFonts w:ascii="Arial" w:hAnsi="Arial" w:cs="Arial"/>
          <w:b/>
          <w:i/>
        </w:rPr>
        <w:t xml:space="preserve">Analyse Prüfung Bewilligung von </w:t>
      </w:r>
      <w:proofErr w:type="spellStart"/>
      <w:r w:rsidRPr="00FA3F41">
        <w:rPr>
          <w:rFonts w:ascii="Arial" w:hAnsi="Arial" w:cs="Arial"/>
          <w:b/>
          <w:i/>
        </w:rPr>
        <w:t>Changes</w:t>
      </w:r>
      <w:proofErr w:type="spellEnd"/>
    </w:p>
    <w:p w14:paraId="6A4EE0E9" w14:textId="4127E111" w:rsidR="006B429E" w:rsidRDefault="00CC0AC8" w:rsidP="00ED5274">
      <w:pPr>
        <w:rPr>
          <w:rFonts w:ascii="Arial" w:hAnsi="Arial" w:cs="Arial"/>
        </w:rPr>
      </w:pPr>
      <w:r>
        <w:rPr>
          <w:rFonts w:ascii="Arial" w:hAnsi="Arial" w:cs="Arial"/>
        </w:rPr>
        <w:t xml:space="preserve">Bei </w:t>
      </w:r>
      <w:r w:rsidR="00BF2C03">
        <w:rPr>
          <w:rFonts w:ascii="Arial" w:hAnsi="Arial" w:cs="Arial"/>
        </w:rPr>
        <w:t xml:space="preserve">laufenden Projekten werden Change </w:t>
      </w:r>
      <w:proofErr w:type="spellStart"/>
      <w:r w:rsidR="00BF2C03">
        <w:rPr>
          <w:rFonts w:ascii="Arial" w:hAnsi="Arial" w:cs="Arial"/>
        </w:rPr>
        <w:t>Requests</w:t>
      </w:r>
      <w:proofErr w:type="spellEnd"/>
      <w:r w:rsidR="00BF2C03">
        <w:rPr>
          <w:rFonts w:ascii="Arial" w:hAnsi="Arial" w:cs="Arial"/>
        </w:rPr>
        <w:t xml:space="preserve"> immer ganz genau überprüft. </w:t>
      </w:r>
      <w:r w:rsidR="006802CF">
        <w:rPr>
          <w:rFonts w:ascii="Arial" w:hAnsi="Arial" w:cs="Arial"/>
        </w:rPr>
        <w:t xml:space="preserve">Bei Projektteams kommen meistens Anfragen über die verwendeten Managementsysteme daher. </w:t>
      </w:r>
      <w:r w:rsidR="00690F57">
        <w:rPr>
          <w:rFonts w:ascii="Arial" w:hAnsi="Arial" w:cs="Arial"/>
        </w:rPr>
        <w:t xml:space="preserve">Danach werden je nach Team diese intern besprochen (Vorgehen, Auswirkungen etc.). </w:t>
      </w:r>
      <w:r w:rsidR="00237FA3">
        <w:rPr>
          <w:rFonts w:ascii="Arial" w:hAnsi="Arial" w:cs="Arial"/>
        </w:rPr>
        <w:t xml:space="preserve">Nach diesen Abklärungen wird </w:t>
      </w:r>
      <w:r w:rsidR="00D32531">
        <w:rPr>
          <w:rFonts w:ascii="Arial" w:hAnsi="Arial" w:cs="Arial"/>
        </w:rPr>
        <w:t>festgelegt,</w:t>
      </w:r>
      <w:r w:rsidR="00237FA3">
        <w:rPr>
          <w:rFonts w:ascii="Arial" w:hAnsi="Arial" w:cs="Arial"/>
        </w:rPr>
        <w:t xml:space="preserve"> ob die </w:t>
      </w:r>
      <w:proofErr w:type="spellStart"/>
      <w:r w:rsidR="00237FA3">
        <w:rPr>
          <w:rFonts w:ascii="Arial" w:hAnsi="Arial" w:cs="Arial"/>
        </w:rPr>
        <w:t>Changes</w:t>
      </w:r>
      <w:proofErr w:type="spellEnd"/>
      <w:r w:rsidR="00237FA3">
        <w:rPr>
          <w:rFonts w:ascii="Arial" w:hAnsi="Arial" w:cs="Arial"/>
        </w:rPr>
        <w:t xml:space="preserve"> durchgeführt werden.</w:t>
      </w:r>
      <w:r w:rsidR="002372B7">
        <w:rPr>
          <w:rFonts w:ascii="Arial" w:hAnsi="Arial" w:cs="Arial"/>
        </w:rPr>
        <w:t xml:space="preserve"> Meistens wird dann dieser Task in einen Sprint oder Zeitplan eingeplant und die zuständigen Personen vermerkt. </w:t>
      </w:r>
      <w:r w:rsidR="00EA4369">
        <w:rPr>
          <w:rFonts w:ascii="Arial" w:hAnsi="Arial" w:cs="Arial"/>
        </w:rPr>
        <w:t xml:space="preserve">Zudem stehen die Projektteams stetig mit anderen Teams in Verbindung falls die </w:t>
      </w:r>
      <w:proofErr w:type="spellStart"/>
      <w:r w:rsidR="00EA4369">
        <w:rPr>
          <w:rFonts w:ascii="Arial" w:hAnsi="Arial" w:cs="Arial"/>
        </w:rPr>
        <w:t>Changes</w:t>
      </w:r>
      <w:proofErr w:type="spellEnd"/>
      <w:r w:rsidR="00EA4369">
        <w:rPr>
          <w:rFonts w:ascii="Arial" w:hAnsi="Arial" w:cs="Arial"/>
        </w:rPr>
        <w:t xml:space="preserve"> auch andere Systeme beeinflusst und so die Risiken auch im ganzen Betrieb klar &amp; vermindert werden können. </w:t>
      </w:r>
    </w:p>
    <w:p w14:paraId="0557F5B1" w14:textId="1A79480B" w:rsidR="00535D36" w:rsidRDefault="00535D36" w:rsidP="00ED5274">
      <w:pPr>
        <w:rPr>
          <w:rFonts w:ascii="Arial" w:hAnsi="Arial" w:cs="Arial"/>
        </w:rPr>
      </w:pPr>
    </w:p>
    <w:p w14:paraId="10C3C1AA" w14:textId="77777777" w:rsidR="00FA3F41" w:rsidRPr="00FA3F41" w:rsidRDefault="00FA3F41" w:rsidP="00535D36">
      <w:pPr>
        <w:spacing w:after="0" w:line="240" w:lineRule="auto"/>
        <w:rPr>
          <w:rFonts w:ascii="Arial" w:hAnsi="Arial" w:cs="Arial"/>
          <w:b/>
          <w:i/>
        </w:rPr>
      </w:pPr>
      <w:r w:rsidRPr="00FA3F41">
        <w:rPr>
          <w:rFonts w:ascii="Arial" w:hAnsi="Arial" w:cs="Arial"/>
          <w:b/>
          <w:i/>
        </w:rPr>
        <w:t xml:space="preserve">Wie wird die Auswirkung einer Änderung auf die verschiedenen Komponenten einer </w:t>
      </w:r>
      <w:proofErr w:type="spellStart"/>
      <w:r w:rsidRPr="00FA3F41">
        <w:rPr>
          <w:rFonts w:ascii="Arial" w:hAnsi="Arial" w:cs="Arial"/>
          <w:b/>
          <w:i/>
        </w:rPr>
        <w:t>EBusiness</w:t>
      </w:r>
      <w:proofErr w:type="spellEnd"/>
      <w:r w:rsidRPr="00FA3F41">
        <w:rPr>
          <w:rFonts w:ascii="Arial" w:hAnsi="Arial" w:cs="Arial"/>
          <w:b/>
          <w:i/>
        </w:rPr>
        <w:t>-Applikation oder einer WEB Anwendung abgeschätzt?</w:t>
      </w:r>
    </w:p>
    <w:p w14:paraId="537AF2D1" w14:textId="77777777" w:rsidR="00FA3F41" w:rsidRDefault="00FA3F41" w:rsidP="00535D36">
      <w:pPr>
        <w:spacing w:after="0" w:line="240" w:lineRule="auto"/>
      </w:pPr>
    </w:p>
    <w:p w14:paraId="21F3D674" w14:textId="120052E2" w:rsidR="00535D36" w:rsidRDefault="00535D36" w:rsidP="00535D36">
      <w:pPr>
        <w:spacing w:after="0" w:line="240" w:lineRule="auto"/>
        <w:rPr>
          <w:rFonts w:ascii="Arial" w:eastAsia="Times New Roman" w:hAnsi="Arial" w:cs="Arial"/>
          <w:lang w:eastAsia="de-CH"/>
        </w:rPr>
      </w:pPr>
      <w:r w:rsidRPr="00535D36">
        <w:rPr>
          <w:rFonts w:ascii="Arial" w:eastAsia="Times New Roman" w:hAnsi="Arial" w:cs="Arial"/>
          <w:lang w:eastAsia="de-CH"/>
        </w:rPr>
        <w:t xml:space="preserve">Es wird analysiert welche Änderung am Schluss vorhanden sein soll und welche Auswirkungen sie auf die einzelnen Komponenten hat. Das heisst es kommen Fragen auf wie: Sind noch andere Applikationen von der Änderung betroffen? Falls ja muss dies zuerst mit den jeweiligen Teams besprochen werden. Danach wird geschätzt wie viel Zeit die Änderungen brauchen werden und wie diese </w:t>
      </w:r>
      <w:r w:rsidR="00C67570" w:rsidRPr="00535D36">
        <w:rPr>
          <w:rFonts w:ascii="Arial" w:eastAsia="Times New Roman" w:hAnsi="Arial" w:cs="Arial"/>
          <w:lang w:eastAsia="de-CH"/>
        </w:rPr>
        <w:t>die verschiedene Komponente</w:t>
      </w:r>
      <w:r w:rsidRPr="00535D36">
        <w:rPr>
          <w:rFonts w:ascii="Arial" w:eastAsia="Times New Roman" w:hAnsi="Arial" w:cs="Arial"/>
          <w:lang w:eastAsia="de-CH"/>
        </w:rPr>
        <w:t xml:space="preserve"> beeinflussen</w:t>
      </w:r>
      <w:r w:rsidR="00EE7E28">
        <w:rPr>
          <w:rFonts w:ascii="Arial" w:eastAsia="Times New Roman" w:hAnsi="Arial" w:cs="Arial"/>
          <w:lang w:eastAsia="de-CH"/>
        </w:rPr>
        <w:t>.</w:t>
      </w:r>
    </w:p>
    <w:p w14:paraId="600678E6" w14:textId="77777777" w:rsidR="00EE7E28" w:rsidRPr="00535D36" w:rsidRDefault="00EE7E28" w:rsidP="00535D36">
      <w:pPr>
        <w:spacing w:after="0" w:line="240" w:lineRule="auto"/>
        <w:rPr>
          <w:rFonts w:ascii="Arial" w:eastAsia="Times New Roman" w:hAnsi="Arial" w:cs="Arial"/>
          <w:lang w:eastAsia="de-CH"/>
        </w:rPr>
      </w:pPr>
    </w:p>
    <w:p w14:paraId="0D837E24" w14:textId="77777777" w:rsidR="00535D36" w:rsidRPr="00034BFD" w:rsidRDefault="00535D36" w:rsidP="00ED5274">
      <w:pPr>
        <w:rPr>
          <w:rFonts w:ascii="Arial" w:hAnsi="Arial" w:cs="Arial"/>
        </w:rPr>
      </w:pPr>
    </w:p>
    <w:sectPr w:rsidR="00535D36" w:rsidRPr="00034BFD" w:rsidSect="007E65CC">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5A2FC" w14:textId="77777777" w:rsidR="003B1B14" w:rsidRDefault="003B1B14" w:rsidP="00EF0A80">
      <w:pPr>
        <w:spacing w:after="0" w:line="240" w:lineRule="auto"/>
      </w:pPr>
      <w:r>
        <w:separator/>
      </w:r>
    </w:p>
  </w:endnote>
  <w:endnote w:type="continuationSeparator" w:id="0">
    <w:p w14:paraId="575307FF" w14:textId="77777777" w:rsidR="003B1B14" w:rsidRDefault="003B1B14" w:rsidP="00EF0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C2D0E1" w14:textId="77777777" w:rsidR="003B1B14" w:rsidRDefault="003B1B14" w:rsidP="00EF0A80">
      <w:pPr>
        <w:spacing w:after="0" w:line="240" w:lineRule="auto"/>
      </w:pPr>
      <w:r>
        <w:separator/>
      </w:r>
    </w:p>
  </w:footnote>
  <w:footnote w:type="continuationSeparator" w:id="0">
    <w:p w14:paraId="639C3180" w14:textId="77777777" w:rsidR="003B1B14" w:rsidRDefault="003B1B14" w:rsidP="00EF0A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09083" w14:textId="713927C9" w:rsidR="00EF0A80" w:rsidRDefault="00EF0A80">
    <w:pPr>
      <w:pStyle w:val="Kopfzeile"/>
    </w:pPr>
    <w:r>
      <w:rPr>
        <w:rFonts w:ascii="Arial" w:hAnsi="Arial" w:cs="Arial"/>
        <w:noProof/>
      </w:rPr>
      <w:drawing>
        <wp:anchor distT="0" distB="0" distL="114300" distR="114300" simplePos="0" relativeHeight="251659264" behindDoc="1" locked="0" layoutInCell="1" allowOverlap="1" wp14:anchorId="2ABC3F96" wp14:editId="6705BA7C">
          <wp:simplePos x="0" y="0"/>
          <wp:positionH relativeFrom="column">
            <wp:posOffset>5753100</wp:posOffset>
          </wp:positionH>
          <wp:positionV relativeFrom="paragraph">
            <wp:posOffset>-314960</wp:posOffset>
          </wp:positionV>
          <wp:extent cx="581025" cy="581025"/>
          <wp:effectExtent l="0" t="0" r="9525" b="9525"/>
          <wp:wrapTight wrapText="bothSides">
            <wp:wrapPolygon edited="0">
              <wp:start x="0" y="0"/>
              <wp:lineTo x="0" y="21246"/>
              <wp:lineTo x="21246" y="21246"/>
              <wp:lineTo x="21246"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14:sizeRelH relativeFrom="page">
            <wp14:pctWidth>0</wp14:pctWidth>
          </wp14:sizeRelH>
          <wp14:sizeRelV relativeFrom="page">
            <wp14:pctHeight>0</wp14:pctHeight>
          </wp14:sizeRelV>
        </wp:anchor>
      </w:drawing>
    </w:r>
    <w:r w:rsidR="00914A8D">
      <w:t xml:space="preserve">Request </w:t>
    </w:r>
    <w:proofErr w:type="spellStart"/>
    <w:r w:rsidR="00ED7961">
      <w:t>O</w:t>
    </w:r>
    <w:r w:rsidR="00914A8D">
      <w:t>f</w:t>
    </w:r>
    <w:proofErr w:type="spellEnd"/>
    <w:r w:rsidR="00914A8D">
      <w:t xml:space="preserve"> Change – Ticketverkauf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18C27" w14:textId="53EA5115" w:rsidR="000D5373" w:rsidRDefault="000D5373" w:rsidP="000D5373">
    <w:pPr>
      <w:pStyle w:val="Kopfzeile"/>
    </w:pPr>
    <w:r>
      <w:rPr>
        <w:rFonts w:ascii="Arial" w:hAnsi="Arial" w:cs="Arial"/>
        <w:noProof/>
      </w:rPr>
      <w:drawing>
        <wp:anchor distT="0" distB="0" distL="114300" distR="114300" simplePos="0" relativeHeight="251661312" behindDoc="1" locked="0" layoutInCell="1" allowOverlap="1" wp14:anchorId="5C4AACBA" wp14:editId="37D13F73">
          <wp:simplePos x="0" y="0"/>
          <wp:positionH relativeFrom="column">
            <wp:posOffset>5753100</wp:posOffset>
          </wp:positionH>
          <wp:positionV relativeFrom="paragraph">
            <wp:posOffset>-314960</wp:posOffset>
          </wp:positionV>
          <wp:extent cx="581025" cy="581025"/>
          <wp:effectExtent l="0" t="0" r="9525" b="9525"/>
          <wp:wrapTight wrapText="bothSides">
            <wp:wrapPolygon edited="0">
              <wp:start x="0" y="0"/>
              <wp:lineTo x="0" y="21246"/>
              <wp:lineTo x="21246" y="21246"/>
              <wp:lineTo x="2124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rPr>
      <w:t>BPMN</w:t>
    </w:r>
    <w:r>
      <w:t xml:space="preserve"> – Ticketverkauf 2020</w:t>
    </w:r>
  </w:p>
  <w:p w14:paraId="3EEED881" w14:textId="77777777" w:rsidR="000D5373" w:rsidRDefault="000D537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52F8C"/>
    <w:multiLevelType w:val="hybridMultilevel"/>
    <w:tmpl w:val="B8A4E860"/>
    <w:lvl w:ilvl="0" w:tplc="87F2C1F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54335B5"/>
    <w:multiLevelType w:val="hybridMultilevel"/>
    <w:tmpl w:val="F6805674"/>
    <w:lvl w:ilvl="0" w:tplc="87F2C1F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A6E72A0"/>
    <w:multiLevelType w:val="hybridMultilevel"/>
    <w:tmpl w:val="5DF29DDE"/>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36D2096"/>
    <w:multiLevelType w:val="hybridMultilevel"/>
    <w:tmpl w:val="9E3035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1AD"/>
    <w:rsid w:val="00031A65"/>
    <w:rsid w:val="00034BFD"/>
    <w:rsid w:val="0004393F"/>
    <w:rsid w:val="00056587"/>
    <w:rsid w:val="000B05B1"/>
    <w:rsid w:val="000C4070"/>
    <w:rsid w:val="000D5373"/>
    <w:rsid w:val="00120D48"/>
    <w:rsid w:val="00174D6E"/>
    <w:rsid w:val="001922AE"/>
    <w:rsid w:val="00201A76"/>
    <w:rsid w:val="00224F9D"/>
    <w:rsid w:val="0022719E"/>
    <w:rsid w:val="002372B7"/>
    <w:rsid w:val="00237FA3"/>
    <w:rsid w:val="00240A4A"/>
    <w:rsid w:val="002742C1"/>
    <w:rsid w:val="00283B33"/>
    <w:rsid w:val="00285358"/>
    <w:rsid w:val="002B3B87"/>
    <w:rsid w:val="00325739"/>
    <w:rsid w:val="003545D8"/>
    <w:rsid w:val="00370BD5"/>
    <w:rsid w:val="003766D9"/>
    <w:rsid w:val="003A28B8"/>
    <w:rsid w:val="003B1B14"/>
    <w:rsid w:val="003B5C17"/>
    <w:rsid w:val="003D482D"/>
    <w:rsid w:val="003F3AFD"/>
    <w:rsid w:val="00427721"/>
    <w:rsid w:val="0048731A"/>
    <w:rsid w:val="004B252A"/>
    <w:rsid w:val="004F6F73"/>
    <w:rsid w:val="00535D36"/>
    <w:rsid w:val="00583156"/>
    <w:rsid w:val="006441DE"/>
    <w:rsid w:val="00663F9B"/>
    <w:rsid w:val="006802CF"/>
    <w:rsid w:val="00690F57"/>
    <w:rsid w:val="006A003A"/>
    <w:rsid w:val="006A54DB"/>
    <w:rsid w:val="006B429E"/>
    <w:rsid w:val="006F6253"/>
    <w:rsid w:val="00701250"/>
    <w:rsid w:val="00703FAE"/>
    <w:rsid w:val="00727E18"/>
    <w:rsid w:val="007E65CC"/>
    <w:rsid w:val="007F2ECB"/>
    <w:rsid w:val="0085551A"/>
    <w:rsid w:val="00861B16"/>
    <w:rsid w:val="00885677"/>
    <w:rsid w:val="008D3C58"/>
    <w:rsid w:val="008E2B46"/>
    <w:rsid w:val="008F60AE"/>
    <w:rsid w:val="008F6F81"/>
    <w:rsid w:val="00914A8D"/>
    <w:rsid w:val="00943182"/>
    <w:rsid w:val="00954D17"/>
    <w:rsid w:val="00986511"/>
    <w:rsid w:val="009A1806"/>
    <w:rsid w:val="009A20BF"/>
    <w:rsid w:val="009D074A"/>
    <w:rsid w:val="00A624C7"/>
    <w:rsid w:val="00B5678E"/>
    <w:rsid w:val="00B70BEE"/>
    <w:rsid w:val="00B81A1E"/>
    <w:rsid w:val="00BE4ACE"/>
    <w:rsid w:val="00BF2C03"/>
    <w:rsid w:val="00C32EFB"/>
    <w:rsid w:val="00C67570"/>
    <w:rsid w:val="00C77ECE"/>
    <w:rsid w:val="00C86D10"/>
    <w:rsid w:val="00C94077"/>
    <w:rsid w:val="00C96E7E"/>
    <w:rsid w:val="00CC0AC8"/>
    <w:rsid w:val="00CC367A"/>
    <w:rsid w:val="00CF4DA8"/>
    <w:rsid w:val="00D13095"/>
    <w:rsid w:val="00D32531"/>
    <w:rsid w:val="00D67427"/>
    <w:rsid w:val="00D74DC2"/>
    <w:rsid w:val="00D76A07"/>
    <w:rsid w:val="00D810A8"/>
    <w:rsid w:val="00D83DAC"/>
    <w:rsid w:val="00DA19C5"/>
    <w:rsid w:val="00DC7C96"/>
    <w:rsid w:val="00DD4F1F"/>
    <w:rsid w:val="00E13FD1"/>
    <w:rsid w:val="00E2180F"/>
    <w:rsid w:val="00E67A27"/>
    <w:rsid w:val="00E773D1"/>
    <w:rsid w:val="00EA4369"/>
    <w:rsid w:val="00EC6B7B"/>
    <w:rsid w:val="00ED5274"/>
    <w:rsid w:val="00ED7961"/>
    <w:rsid w:val="00EE7E28"/>
    <w:rsid w:val="00EF0A80"/>
    <w:rsid w:val="00F01213"/>
    <w:rsid w:val="00F12371"/>
    <w:rsid w:val="00F237B6"/>
    <w:rsid w:val="00F727D7"/>
    <w:rsid w:val="00F801AD"/>
    <w:rsid w:val="00F9395E"/>
    <w:rsid w:val="00FA3F41"/>
    <w:rsid w:val="00FB2346"/>
    <w:rsid w:val="00FC753C"/>
    <w:rsid w:val="00FC75A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38E39"/>
  <w15:chartTrackingRefBased/>
  <w15:docId w15:val="{A58C5621-C639-4F3D-B632-77C8E7EE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034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EF0A80"/>
    <w:rPr>
      <w:color w:val="0563C1" w:themeColor="hyperlink"/>
      <w:u w:val="single"/>
    </w:rPr>
  </w:style>
  <w:style w:type="character" w:styleId="NichtaufgelsteErwhnung">
    <w:name w:val="Unresolved Mention"/>
    <w:basedOn w:val="Absatz-Standardschriftart"/>
    <w:uiPriority w:val="99"/>
    <w:semiHidden/>
    <w:unhideWhenUsed/>
    <w:rsid w:val="00EF0A80"/>
    <w:rPr>
      <w:color w:val="605E5C"/>
      <w:shd w:val="clear" w:color="auto" w:fill="E1DFDD"/>
    </w:rPr>
  </w:style>
  <w:style w:type="paragraph" w:styleId="Kopfzeile">
    <w:name w:val="header"/>
    <w:basedOn w:val="Standard"/>
    <w:link w:val="KopfzeileZchn"/>
    <w:uiPriority w:val="99"/>
    <w:unhideWhenUsed/>
    <w:rsid w:val="00EF0A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F0A80"/>
  </w:style>
  <w:style w:type="paragraph" w:styleId="Fuzeile">
    <w:name w:val="footer"/>
    <w:basedOn w:val="Standard"/>
    <w:link w:val="FuzeileZchn"/>
    <w:uiPriority w:val="99"/>
    <w:unhideWhenUsed/>
    <w:rsid w:val="00EF0A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F0A80"/>
  </w:style>
  <w:style w:type="character" w:styleId="Kommentarzeichen">
    <w:name w:val="annotation reference"/>
    <w:basedOn w:val="Absatz-Standardschriftart"/>
    <w:uiPriority w:val="99"/>
    <w:semiHidden/>
    <w:unhideWhenUsed/>
    <w:rsid w:val="00C32EFB"/>
    <w:rPr>
      <w:sz w:val="16"/>
      <w:szCs w:val="16"/>
    </w:rPr>
  </w:style>
  <w:style w:type="paragraph" w:styleId="Kommentartext">
    <w:name w:val="annotation text"/>
    <w:basedOn w:val="Standard"/>
    <w:link w:val="KommentartextZchn"/>
    <w:uiPriority w:val="99"/>
    <w:semiHidden/>
    <w:unhideWhenUsed/>
    <w:rsid w:val="00C32EF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32EFB"/>
    <w:rPr>
      <w:sz w:val="20"/>
      <w:szCs w:val="20"/>
    </w:rPr>
  </w:style>
  <w:style w:type="paragraph" w:styleId="Kommentarthema">
    <w:name w:val="annotation subject"/>
    <w:basedOn w:val="Kommentartext"/>
    <w:next w:val="Kommentartext"/>
    <w:link w:val="KommentarthemaZchn"/>
    <w:uiPriority w:val="99"/>
    <w:semiHidden/>
    <w:unhideWhenUsed/>
    <w:rsid w:val="00C32EFB"/>
    <w:rPr>
      <w:b/>
      <w:bCs/>
    </w:rPr>
  </w:style>
  <w:style w:type="character" w:customStyle="1" w:styleId="KommentarthemaZchn">
    <w:name w:val="Kommentarthema Zchn"/>
    <w:basedOn w:val="KommentartextZchn"/>
    <w:link w:val="Kommentarthema"/>
    <w:uiPriority w:val="99"/>
    <w:semiHidden/>
    <w:rsid w:val="00C32EFB"/>
    <w:rPr>
      <w:b/>
      <w:bCs/>
      <w:sz w:val="20"/>
      <w:szCs w:val="20"/>
    </w:rPr>
  </w:style>
  <w:style w:type="paragraph" w:styleId="Sprechblasentext">
    <w:name w:val="Balloon Text"/>
    <w:basedOn w:val="Standard"/>
    <w:link w:val="SprechblasentextZchn"/>
    <w:uiPriority w:val="99"/>
    <w:semiHidden/>
    <w:unhideWhenUsed/>
    <w:rsid w:val="00C32EF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32EFB"/>
    <w:rPr>
      <w:rFonts w:ascii="Segoe UI" w:hAnsi="Segoe UI" w:cs="Segoe UI"/>
      <w:sz w:val="18"/>
      <w:szCs w:val="18"/>
    </w:rPr>
  </w:style>
  <w:style w:type="paragraph" w:styleId="Listenabsatz">
    <w:name w:val="List Paragraph"/>
    <w:basedOn w:val="Standard"/>
    <w:uiPriority w:val="34"/>
    <w:qFormat/>
    <w:rsid w:val="00C32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458164">
      <w:bodyDiv w:val="1"/>
      <w:marLeft w:val="0"/>
      <w:marRight w:val="0"/>
      <w:marTop w:val="0"/>
      <w:marBottom w:val="0"/>
      <w:divBdr>
        <w:top w:val="none" w:sz="0" w:space="0" w:color="auto"/>
        <w:left w:val="none" w:sz="0" w:space="0" w:color="auto"/>
        <w:bottom w:val="none" w:sz="0" w:space="0" w:color="auto"/>
        <w:right w:val="none" w:sz="0" w:space="0" w:color="auto"/>
      </w:divBdr>
      <w:divsChild>
        <w:div w:id="1186627169">
          <w:marLeft w:val="0"/>
          <w:marRight w:val="0"/>
          <w:marTop w:val="0"/>
          <w:marBottom w:val="0"/>
          <w:divBdr>
            <w:top w:val="none" w:sz="0" w:space="0" w:color="auto"/>
            <w:left w:val="none" w:sz="0" w:space="0" w:color="auto"/>
            <w:bottom w:val="none" w:sz="0" w:space="0" w:color="auto"/>
            <w:right w:val="none" w:sz="0" w:space="0" w:color="auto"/>
          </w:divBdr>
          <w:divsChild>
            <w:div w:id="599148097">
              <w:marLeft w:val="0"/>
              <w:marRight w:val="0"/>
              <w:marTop w:val="0"/>
              <w:marBottom w:val="0"/>
              <w:divBdr>
                <w:top w:val="none" w:sz="0" w:space="0" w:color="auto"/>
                <w:left w:val="none" w:sz="0" w:space="0" w:color="auto"/>
                <w:bottom w:val="none" w:sz="0" w:space="0" w:color="auto"/>
                <w:right w:val="none" w:sz="0" w:space="0" w:color="auto"/>
              </w:divBdr>
              <w:divsChild>
                <w:div w:id="501091550">
                  <w:marLeft w:val="0"/>
                  <w:marRight w:val="0"/>
                  <w:marTop w:val="0"/>
                  <w:marBottom w:val="0"/>
                  <w:divBdr>
                    <w:top w:val="none" w:sz="0" w:space="0" w:color="auto"/>
                    <w:left w:val="none" w:sz="0" w:space="0" w:color="auto"/>
                    <w:bottom w:val="none" w:sz="0" w:space="0" w:color="auto"/>
                    <w:right w:val="none" w:sz="0" w:space="0" w:color="auto"/>
                  </w:divBdr>
                  <w:divsChild>
                    <w:div w:id="626358698">
                      <w:marLeft w:val="0"/>
                      <w:marRight w:val="0"/>
                      <w:marTop w:val="0"/>
                      <w:marBottom w:val="0"/>
                      <w:divBdr>
                        <w:top w:val="none" w:sz="0" w:space="0" w:color="auto"/>
                        <w:left w:val="none" w:sz="0" w:space="0" w:color="auto"/>
                        <w:bottom w:val="none" w:sz="0" w:space="0" w:color="auto"/>
                        <w:right w:val="none" w:sz="0" w:space="0" w:color="auto"/>
                      </w:divBdr>
                      <w:divsChild>
                        <w:div w:id="458836908">
                          <w:marLeft w:val="0"/>
                          <w:marRight w:val="0"/>
                          <w:marTop w:val="0"/>
                          <w:marBottom w:val="0"/>
                          <w:divBdr>
                            <w:top w:val="none" w:sz="0" w:space="0" w:color="auto"/>
                            <w:left w:val="none" w:sz="0" w:space="0" w:color="auto"/>
                            <w:bottom w:val="none" w:sz="0" w:space="0" w:color="auto"/>
                            <w:right w:val="none" w:sz="0" w:space="0" w:color="auto"/>
                          </w:divBdr>
                          <w:divsChild>
                            <w:div w:id="869955863">
                              <w:marLeft w:val="0"/>
                              <w:marRight w:val="0"/>
                              <w:marTop w:val="0"/>
                              <w:marBottom w:val="0"/>
                              <w:divBdr>
                                <w:top w:val="none" w:sz="0" w:space="0" w:color="auto"/>
                                <w:left w:val="none" w:sz="0" w:space="0" w:color="auto"/>
                                <w:bottom w:val="none" w:sz="0" w:space="0" w:color="auto"/>
                                <w:right w:val="none" w:sz="0" w:space="0" w:color="auto"/>
                              </w:divBdr>
                              <w:divsChild>
                                <w:div w:id="6393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433710">
      <w:bodyDiv w:val="1"/>
      <w:marLeft w:val="0"/>
      <w:marRight w:val="0"/>
      <w:marTop w:val="0"/>
      <w:marBottom w:val="0"/>
      <w:divBdr>
        <w:top w:val="none" w:sz="0" w:space="0" w:color="auto"/>
        <w:left w:val="none" w:sz="0" w:space="0" w:color="auto"/>
        <w:bottom w:val="none" w:sz="0" w:space="0" w:color="auto"/>
        <w:right w:val="none" w:sz="0" w:space="0" w:color="auto"/>
      </w:divBdr>
      <w:divsChild>
        <w:div w:id="1950430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ABCBB-D8B0-418D-9CD8-0673AE10D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474</Words>
  <Characters>2992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Etienne Winkler</dc:creator>
  <cp:keywords/>
  <dc:description/>
  <cp:lastModifiedBy>Olivier Etienne Winkler</cp:lastModifiedBy>
  <cp:revision>99</cp:revision>
  <dcterms:created xsi:type="dcterms:W3CDTF">2020-09-13T17:04:00Z</dcterms:created>
  <dcterms:modified xsi:type="dcterms:W3CDTF">2020-09-14T17:37:00Z</dcterms:modified>
</cp:coreProperties>
</file>