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7B3C" w:rsidRDefault="00E44228" w:rsidP="00E44228">
      <w:pPr>
        <w:tabs>
          <w:tab w:val="left" w:pos="2038"/>
          <w:tab w:val="right" w:pos="9527"/>
        </w:tabs>
        <w:spacing w:after="893" w:line="259" w:lineRule="auto"/>
        <w:ind w:left="0" w:firstLine="0"/>
      </w:pPr>
      <w:r>
        <w:rPr>
          <w:rFonts w:ascii="Arial" w:eastAsia="Arial" w:hAnsi="Arial" w:cs="Arial"/>
        </w:rPr>
        <w:tab/>
      </w:r>
      <w:r>
        <w:rPr>
          <w:rFonts w:ascii="Arial" w:eastAsia="Arial" w:hAnsi="Arial" w:cs="Arial"/>
        </w:rPr>
        <w:tab/>
      </w:r>
      <w:r w:rsidR="00107356">
        <w:rPr>
          <w:rFonts w:ascii="Arial" w:eastAsia="Arial" w:hAnsi="Arial" w:cs="Arial"/>
        </w:rPr>
        <w:t xml:space="preserve"> </w:t>
      </w:r>
    </w:p>
    <w:p w:rsidR="00627B3C" w:rsidRDefault="00107356">
      <w:pPr>
        <w:spacing w:after="0" w:line="259" w:lineRule="auto"/>
        <w:ind w:left="0" w:firstLine="0"/>
      </w:pPr>
      <w:r>
        <w:rPr>
          <w:sz w:val="36"/>
        </w:rPr>
        <w:t xml:space="preserve">Leistungsbeurteilung 1.2 </w:t>
      </w:r>
    </w:p>
    <w:p w:rsidR="00627B3C" w:rsidRDefault="00107356">
      <w:pPr>
        <w:spacing w:after="0" w:line="259" w:lineRule="auto"/>
        <w:ind w:left="0" w:firstLine="0"/>
      </w:pPr>
      <w:r>
        <w:t xml:space="preserve"> </w:t>
      </w:r>
    </w:p>
    <w:tbl>
      <w:tblPr>
        <w:tblStyle w:val="TableGrid"/>
        <w:tblW w:w="9523" w:type="dxa"/>
        <w:tblInd w:w="-29" w:type="dxa"/>
        <w:tblCellMar>
          <w:top w:w="68" w:type="dxa"/>
          <w:bottom w:w="24" w:type="dxa"/>
          <w:right w:w="115" w:type="dxa"/>
        </w:tblCellMar>
        <w:tblLook w:val="04A0" w:firstRow="1" w:lastRow="0" w:firstColumn="1" w:lastColumn="0" w:noHBand="0" w:noVBand="1"/>
      </w:tblPr>
      <w:tblGrid>
        <w:gridCol w:w="1911"/>
        <w:gridCol w:w="3790"/>
        <w:gridCol w:w="3822"/>
      </w:tblGrid>
      <w:tr w:rsidR="00627B3C" w:rsidTr="00B53110">
        <w:trPr>
          <w:trHeight w:val="761"/>
        </w:trPr>
        <w:tc>
          <w:tcPr>
            <w:tcW w:w="1911" w:type="dxa"/>
            <w:tcBorders>
              <w:top w:val="single" w:sz="4" w:space="0" w:color="000000"/>
              <w:left w:val="nil"/>
              <w:bottom w:val="single" w:sz="4" w:space="0" w:color="000000"/>
              <w:right w:val="nil"/>
            </w:tcBorders>
            <w:vAlign w:val="center"/>
          </w:tcPr>
          <w:p w:rsidR="00627B3C" w:rsidRDefault="00107356" w:rsidP="00B53110">
            <w:pPr>
              <w:spacing w:after="0" w:line="259" w:lineRule="auto"/>
              <w:ind w:left="29" w:firstLine="0"/>
            </w:pPr>
            <w:r>
              <w:rPr>
                <w:sz w:val="24"/>
              </w:rPr>
              <w:t>Modul</w:t>
            </w:r>
          </w:p>
        </w:tc>
        <w:tc>
          <w:tcPr>
            <w:tcW w:w="3790" w:type="dxa"/>
            <w:tcBorders>
              <w:top w:val="single" w:sz="4" w:space="0" w:color="000000"/>
              <w:left w:val="nil"/>
              <w:bottom w:val="single" w:sz="4" w:space="0" w:color="000000"/>
              <w:right w:val="nil"/>
            </w:tcBorders>
            <w:vAlign w:val="center"/>
          </w:tcPr>
          <w:p w:rsidR="00627B3C" w:rsidRDefault="00107356" w:rsidP="00B53110">
            <w:pPr>
              <w:spacing w:after="0" w:line="259" w:lineRule="auto"/>
              <w:ind w:left="0" w:firstLine="0"/>
            </w:pPr>
            <w:r>
              <w:rPr>
                <w:sz w:val="24"/>
              </w:rPr>
              <w:t>213 „Teamverhalten entwickeln“</w:t>
            </w:r>
          </w:p>
        </w:tc>
        <w:tc>
          <w:tcPr>
            <w:tcW w:w="3822" w:type="dxa"/>
            <w:tcBorders>
              <w:top w:val="single" w:sz="4" w:space="0" w:color="000000"/>
              <w:left w:val="nil"/>
              <w:bottom w:val="single" w:sz="4" w:space="0" w:color="000000"/>
              <w:right w:val="nil"/>
            </w:tcBorders>
          </w:tcPr>
          <w:p w:rsidR="00627B3C" w:rsidRDefault="00627B3C">
            <w:pPr>
              <w:spacing w:after="160" w:line="259" w:lineRule="auto"/>
              <w:ind w:left="0" w:firstLine="0"/>
            </w:pPr>
          </w:p>
        </w:tc>
      </w:tr>
      <w:tr w:rsidR="00627B3C" w:rsidTr="00B53110">
        <w:trPr>
          <w:trHeight w:val="734"/>
        </w:trPr>
        <w:tc>
          <w:tcPr>
            <w:tcW w:w="1911" w:type="dxa"/>
            <w:tcBorders>
              <w:top w:val="single" w:sz="4" w:space="0" w:color="000000"/>
              <w:left w:val="nil"/>
              <w:bottom w:val="single" w:sz="4" w:space="0" w:color="000000"/>
              <w:right w:val="nil"/>
            </w:tcBorders>
            <w:vAlign w:val="center"/>
          </w:tcPr>
          <w:p w:rsidR="00627B3C" w:rsidRDefault="00107356" w:rsidP="00B53110">
            <w:pPr>
              <w:spacing w:after="0" w:line="259" w:lineRule="auto"/>
              <w:ind w:left="29" w:firstLine="0"/>
            </w:pPr>
            <w:r>
              <w:t xml:space="preserve">Richtzeit </w:t>
            </w:r>
          </w:p>
        </w:tc>
        <w:tc>
          <w:tcPr>
            <w:tcW w:w="3790" w:type="dxa"/>
            <w:tcBorders>
              <w:top w:val="single" w:sz="4" w:space="0" w:color="000000"/>
              <w:left w:val="nil"/>
              <w:bottom w:val="single" w:sz="4" w:space="0" w:color="000000"/>
              <w:right w:val="nil"/>
            </w:tcBorders>
            <w:vAlign w:val="center"/>
          </w:tcPr>
          <w:p w:rsidR="00627B3C" w:rsidRDefault="00107356" w:rsidP="00B53110">
            <w:pPr>
              <w:spacing w:after="0" w:line="259" w:lineRule="auto"/>
              <w:ind w:left="0" w:firstLine="0"/>
            </w:pPr>
            <w:r>
              <w:t xml:space="preserve">30 Minuten </w:t>
            </w:r>
          </w:p>
        </w:tc>
        <w:tc>
          <w:tcPr>
            <w:tcW w:w="3822" w:type="dxa"/>
            <w:tcBorders>
              <w:top w:val="single" w:sz="4" w:space="0" w:color="000000"/>
              <w:left w:val="nil"/>
              <w:bottom w:val="single" w:sz="4" w:space="0" w:color="000000"/>
              <w:right w:val="nil"/>
            </w:tcBorders>
          </w:tcPr>
          <w:p w:rsidR="00627B3C" w:rsidRDefault="00627B3C">
            <w:pPr>
              <w:spacing w:after="160" w:line="259" w:lineRule="auto"/>
              <w:ind w:left="0" w:firstLine="0"/>
            </w:pPr>
          </w:p>
        </w:tc>
      </w:tr>
      <w:tr w:rsidR="00627B3C" w:rsidTr="00B53110">
        <w:trPr>
          <w:trHeight w:val="737"/>
        </w:trPr>
        <w:tc>
          <w:tcPr>
            <w:tcW w:w="1911" w:type="dxa"/>
            <w:tcBorders>
              <w:top w:val="single" w:sz="4" w:space="0" w:color="000000"/>
              <w:left w:val="nil"/>
              <w:bottom w:val="single" w:sz="4" w:space="0" w:color="000000"/>
              <w:right w:val="nil"/>
            </w:tcBorders>
            <w:vAlign w:val="center"/>
          </w:tcPr>
          <w:p w:rsidR="00627B3C" w:rsidRDefault="00107356" w:rsidP="00B53110">
            <w:pPr>
              <w:spacing w:after="0" w:line="259" w:lineRule="auto"/>
              <w:ind w:left="29" w:firstLine="0"/>
            </w:pPr>
            <w:r>
              <w:t>Bewertung</w:t>
            </w:r>
          </w:p>
        </w:tc>
        <w:tc>
          <w:tcPr>
            <w:tcW w:w="3790" w:type="dxa"/>
            <w:tcBorders>
              <w:top w:val="single" w:sz="4" w:space="0" w:color="000000"/>
              <w:left w:val="nil"/>
              <w:bottom w:val="single" w:sz="4" w:space="0" w:color="000000"/>
              <w:right w:val="nil"/>
            </w:tcBorders>
            <w:vAlign w:val="center"/>
          </w:tcPr>
          <w:p w:rsidR="00627B3C" w:rsidRDefault="00107356" w:rsidP="00B53110">
            <w:pPr>
              <w:spacing w:after="0" w:line="259" w:lineRule="auto"/>
              <w:ind w:left="0" w:firstLine="0"/>
            </w:pPr>
            <w:r>
              <w:t>Kriterienorientiert</w:t>
            </w:r>
          </w:p>
        </w:tc>
        <w:tc>
          <w:tcPr>
            <w:tcW w:w="3822" w:type="dxa"/>
            <w:tcBorders>
              <w:top w:val="single" w:sz="4" w:space="0" w:color="000000"/>
              <w:left w:val="nil"/>
              <w:bottom w:val="single" w:sz="4" w:space="0" w:color="000000"/>
              <w:right w:val="nil"/>
            </w:tcBorders>
            <w:vAlign w:val="center"/>
          </w:tcPr>
          <w:p w:rsidR="00627B3C" w:rsidRDefault="00627B3C" w:rsidP="00B53110">
            <w:pPr>
              <w:spacing w:after="160" w:line="259" w:lineRule="auto"/>
              <w:ind w:left="0" w:firstLine="0"/>
            </w:pPr>
          </w:p>
        </w:tc>
      </w:tr>
      <w:tr w:rsidR="00627B3C">
        <w:trPr>
          <w:trHeight w:val="486"/>
        </w:trPr>
        <w:tc>
          <w:tcPr>
            <w:tcW w:w="1911" w:type="dxa"/>
            <w:tcBorders>
              <w:top w:val="single" w:sz="4" w:space="0" w:color="000000"/>
              <w:left w:val="nil"/>
              <w:bottom w:val="nil"/>
              <w:right w:val="nil"/>
            </w:tcBorders>
            <w:vAlign w:val="bottom"/>
          </w:tcPr>
          <w:p w:rsidR="00627B3C" w:rsidRDefault="00107356">
            <w:pPr>
              <w:spacing w:after="0" w:line="259" w:lineRule="auto"/>
              <w:ind w:left="29" w:firstLine="0"/>
            </w:pPr>
            <w:r>
              <w:t xml:space="preserve">Termine </w:t>
            </w:r>
          </w:p>
        </w:tc>
        <w:tc>
          <w:tcPr>
            <w:tcW w:w="3790" w:type="dxa"/>
            <w:tcBorders>
              <w:top w:val="single" w:sz="4" w:space="0" w:color="000000"/>
              <w:left w:val="nil"/>
              <w:bottom w:val="nil"/>
              <w:right w:val="nil"/>
            </w:tcBorders>
            <w:vAlign w:val="bottom"/>
          </w:tcPr>
          <w:p w:rsidR="00627B3C" w:rsidRDefault="00107356">
            <w:pPr>
              <w:spacing w:after="0" w:line="259" w:lineRule="auto"/>
              <w:ind w:left="0" w:firstLine="0"/>
            </w:pPr>
            <w:r>
              <w:t xml:space="preserve">Auftragserteilung an die Lernenden:  </w:t>
            </w:r>
          </w:p>
        </w:tc>
        <w:tc>
          <w:tcPr>
            <w:tcW w:w="3822" w:type="dxa"/>
            <w:tcBorders>
              <w:top w:val="single" w:sz="4" w:space="0" w:color="000000"/>
              <w:left w:val="nil"/>
              <w:bottom w:val="nil"/>
              <w:right w:val="nil"/>
            </w:tcBorders>
            <w:vAlign w:val="bottom"/>
          </w:tcPr>
          <w:p w:rsidR="00627B3C" w:rsidRDefault="00107356">
            <w:pPr>
              <w:spacing w:after="0" w:line="259" w:lineRule="auto"/>
              <w:ind w:left="0" w:firstLine="0"/>
            </w:pPr>
            <w:r>
              <w:t xml:space="preserve">KW 45 </w:t>
            </w:r>
          </w:p>
        </w:tc>
      </w:tr>
      <w:tr w:rsidR="00627B3C">
        <w:trPr>
          <w:trHeight w:val="601"/>
        </w:trPr>
        <w:tc>
          <w:tcPr>
            <w:tcW w:w="9523" w:type="dxa"/>
            <w:gridSpan w:val="3"/>
            <w:tcBorders>
              <w:top w:val="nil"/>
              <w:left w:val="nil"/>
              <w:bottom w:val="single" w:sz="4" w:space="0" w:color="000000"/>
              <w:right w:val="nil"/>
            </w:tcBorders>
          </w:tcPr>
          <w:p w:rsidR="00627B3C" w:rsidRDefault="00107356">
            <w:pPr>
              <w:tabs>
                <w:tab w:val="center" w:pos="2818"/>
                <w:tab w:val="center" w:pos="5331"/>
                <w:tab w:val="center" w:pos="7194"/>
              </w:tabs>
              <w:spacing w:after="0" w:line="259" w:lineRule="auto"/>
              <w:ind w:left="0" w:firstLine="0"/>
            </w:pPr>
            <w:r>
              <w:t xml:space="preserve"> </w:t>
            </w:r>
            <w:r>
              <w:tab/>
            </w:r>
            <w:r w:rsidR="00547A3C">
              <w:t xml:space="preserve">  </w:t>
            </w:r>
            <w:r>
              <w:t xml:space="preserve">Beurteilungsbericht: </w:t>
            </w:r>
            <w:r>
              <w:tab/>
              <w:t xml:space="preserve"> </w:t>
            </w:r>
            <w:r>
              <w:tab/>
            </w:r>
            <w:r w:rsidR="00DA1C1F">
              <w:t xml:space="preserve">   </w:t>
            </w:r>
            <w:r w:rsidR="007D0DE1">
              <w:t xml:space="preserve"> </w:t>
            </w:r>
            <w:r>
              <w:t xml:space="preserve">KW 49 (06.12.19 23:59h per Mail) </w:t>
            </w:r>
          </w:p>
          <w:p w:rsidR="00627B3C" w:rsidRDefault="00107356">
            <w:pPr>
              <w:spacing w:after="0" w:line="259" w:lineRule="auto"/>
              <w:ind w:left="29" w:firstLine="0"/>
            </w:pPr>
            <w:r>
              <w:t xml:space="preserve"> </w:t>
            </w:r>
          </w:p>
        </w:tc>
      </w:tr>
    </w:tbl>
    <w:p w:rsidR="00627B3C" w:rsidRDefault="00107356">
      <w:pPr>
        <w:spacing w:after="0" w:line="259" w:lineRule="auto"/>
        <w:ind w:left="0" w:firstLine="0"/>
      </w:pPr>
      <w:r>
        <w:t xml:space="preserve"> </w:t>
      </w:r>
    </w:p>
    <w:p w:rsidR="00627B3C" w:rsidRPr="00931775" w:rsidRDefault="00107356">
      <w:pPr>
        <w:ind w:left="-5"/>
        <w:rPr>
          <w:b/>
        </w:rPr>
      </w:pPr>
      <w:r w:rsidRPr="00931775">
        <w:rPr>
          <w:b/>
        </w:rPr>
        <w:t xml:space="preserve">Welche Konsequenzen hatte mein Verhalten in einer kritischen Situation? </w:t>
      </w:r>
    </w:p>
    <w:p w:rsidR="00627B3C" w:rsidRDefault="00107356">
      <w:pPr>
        <w:spacing w:after="0" w:line="259" w:lineRule="auto"/>
        <w:ind w:left="0" w:firstLine="0"/>
      </w:pPr>
      <w:r>
        <w:t xml:space="preserve"> </w:t>
      </w:r>
    </w:p>
    <w:p w:rsidR="00976EF8" w:rsidRPr="00405843" w:rsidRDefault="00107356" w:rsidP="00405843">
      <w:pPr>
        <w:ind w:left="-5"/>
        <w:rPr>
          <w:b/>
        </w:rPr>
      </w:pPr>
      <w:r w:rsidRPr="00FC665D">
        <w:rPr>
          <w:b/>
        </w:rPr>
        <w:t xml:space="preserve">Situation: </w:t>
      </w:r>
    </w:p>
    <w:p w:rsidR="006F4F11" w:rsidRDefault="004E0ECE" w:rsidP="006F4F11">
      <w:pPr>
        <w:ind w:left="-5"/>
      </w:pPr>
      <w:r>
        <w:t xml:space="preserve">Die folgende Situation ist in dieser Form noch nicht eingetroffen, basiert jedoch auf einigen Punkten, die ähnlich schon vorgekommen sind. </w:t>
      </w:r>
      <w:r w:rsidR="004C2279">
        <w:t xml:space="preserve">Die Situation schildert eine Misskommunikation an meinem Arbeitsplatz. </w:t>
      </w:r>
    </w:p>
    <w:p w:rsidR="006F4F11" w:rsidRDefault="006F4F11" w:rsidP="006F4F11">
      <w:pPr>
        <w:ind w:left="-5"/>
      </w:pPr>
    </w:p>
    <w:p w:rsidR="008D0E90" w:rsidRPr="006442BD" w:rsidRDefault="006F4F11" w:rsidP="006442BD">
      <w:pPr>
        <w:ind w:left="-5"/>
        <w:rPr>
          <w:i/>
        </w:rPr>
      </w:pPr>
      <w:r w:rsidRPr="003F4F14">
        <w:rPr>
          <w:i/>
        </w:rPr>
        <w:t xml:space="preserve">Ich arbeite in einem Projektteam, das Dienstleistungen für die IT-Abteilung bereitstellt. </w:t>
      </w:r>
      <w:r w:rsidR="000556C3" w:rsidRPr="003F4F14">
        <w:rPr>
          <w:i/>
        </w:rPr>
        <w:t xml:space="preserve">Ein Projektmitglied </w:t>
      </w:r>
      <w:r w:rsidR="004F52D4" w:rsidRPr="003F4F14">
        <w:rPr>
          <w:i/>
        </w:rPr>
        <w:t xml:space="preserve">hatte eine Änderung an diesem Produkt vorgenommen. Es war aber noch nicht Release also für die Kunden verfügbar. Jedoch war es im master-Branch von dem man ein Release zieht. </w:t>
      </w:r>
      <w:r w:rsidR="00E267E5" w:rsidRPr="003F4F14">
        <w:rPr>
          <w:i/>
        </w:rPr>
        <w:t xml:space="preserve">Er hat dies zu Testzwecken in den master gepullt, damit die Testinstanz dies testen kann. Das Problem war jedoch, dass die Person, welches die Änderungen gemacht und testen sollte dies an einem Freitag gemacht hat und am Montag abwesend ist. Ein anderes Projektmitglied hat dann standartmässig ein Release am Montagnachmittag durchgeführt. Dies führte dann zu </w:t>
      </w:r>
      <w:r w:rsidR="00D326D1">
        <w:rPr>
          <w:i/>
        </w:rPr>
        <w:t xml:space="preserve">Buildfehlern im Release. Die ersten beschwerten sich nach einigen Minuten, </w:t>
      </w:r>
      <w:r w:rsidR="0055462B" w:rsidRPr="003F4F14">
        <w:rPr>
          <w:i/>
        </w:rPr>
        <w:t>da viele</w:t>
      </w:r>
      <w:r w:rsidR="00D326D1">
        <w:rPr>
          <w:i/>
        </w:rPr>
        <w:t xml:space="preserve"> Applikationen </w:t>
      </w:r>
      <w:r w:rsidR="0055462B" w:rsidRPr="003F4F14">
        <w:rPr>
          <w:i/>
        </w:rPr>
        <w:t xml:space="preserve">mit unserem Produkt produktiv in unserem Betrieb eingesetzt </w:t>
      </w:r>
      <w:r w:rsidR="00D326D1">
        <w:rPr>
          <w:i/>
        </w:rPr>
        <w:t>werden</w:t>
      </w:r>
      <w:r w:rsidR="0055462B" w:rsidRPr="003F4F14">
        <w:rPr>
          <w:i/>
        </w:rPr>
        <w:t>.</w:t>
      </w:r>
      <w:r w:rsidR="00D326D1">
        <w:rPr>
          <w:i/>
        </w:rPr>
        <w:t xml:space="preserve"> Jedoch konnte ich ein grosses Dilemma durch ein</w:t>
      </w:r>
      <w:r w:rsidR="00572C95">
        <w:rPr>
          <w:i/>
        </w:rPr>
        <w:t xml:space="preserve"> kleines Roll-Back verhindern. </w:t>
      </w:r>
      <w:r w:rsidR="0055462B" w:rsidRPr="003F4F14">
        <w:rPr>
          <w:i/>
        </w:rPr>
        <w:t xml:space="preserve"> </w:t>
      </w:r>
    </w:p>
    <w:p w:rsidR="004E0ECE" w:rsidRDefault="004E0ECE">
      <w:pPr>
        <w:ind w:left="-5"/>
      </w:pPr>
    </w:p>
    <w:p w:rsidR="00FC665D" w:rsidRPr="009F7048" w:rsidRDefault="008D0E90">
      <w:pPr>
        <w:spacing w:after="0" w:line="259" w:lineRule="auto"/>
        <w:ind w:left="0" w:firstLine="0"/>
        <w:rPr>
          <w:b/>
        </w:rPr>
      </w:pPr>
      <w:r w:rsidRPr="009F7048">
        <w:rPr>
          <w:b/>
        </w:rPr>
        <w:t>Was habe ich geplant</w:t>
      </w:r>
      <w:r w:rsidR="00957FA2" w:rsidRPr="009F7048">
        <w:rPr>
          <w:b/>
        </w:rPr>
        <w:t xml:space="preserve"> / durchgeführt</w:t>
      </w:r>
      <w:r w:rsidRPr="009F7048">
        <w:rPr>
          <w:b/>
        </w:rPr>
        <w:t>?</w:t>
      </w:r>
    </w:p>
    <w:p w:rsidR="008D0E90" w:rsidRDefault="008D0E90">
      <w:pPr>
        <w:spacing w:after="0" w:line="259" w:lineRule="auto"/>
        <w:ind w:left="0" w:firstLine="0"/>
      </w:pPr>
      <w:r>
        <w:t xml:space="preserve">An diesem Tag war ich mit einem anderen Projektmitglied im Büro anwesend. Dieser hatte jedoch ein wichtiges Meeting an einem anderen </w:t>
      </w:r>
      <w:r w:rsidR="000A05EB">
        <w:t xml:space="preserve">Standort. </w:t>
      </w:r>
      <w:r w:rsidR="004E69A7">
        <w:t xml:space="preserve">Die Verantwortung war also bei mir, dass nicht alles Fehler produziert. Meine Idee war ein Roll-Back auf dem Release durchzuführen um die im neusten Release veröffentlichten Änderungen zu löschen. </w:t>
      </w:r>
      <w:r w:rsidR="000D10B4">
        <w:t xml:space="preserve">Also habe ich auf einem Feature die Änderungen zurückgerollt und in den master gepusht. Als nichts einen Fehler gegeben hat, habe ich einen Release erstellen. Bei den Kunden, die vorher </w:t>
      </w:r>
      <w:r w:rsidR="009D244A">
        <w:t>zuerst</w:t>
      </w:r>
      <w:r w:rsidR="000D10B4">
        <w:t xml:space="preserve"> reklamiert haben, habe ich nachgefragt ob es wieder funktioniert. Als alle ihr OK gegeben habe war die Aktion erfolgreich beendet. </w:t>
      </w:r>
      <w:r w:rsidR="00AF1F7A">
        <w:t xml:space="preserve">Danach habe ich mein </w:t>
      </w:r>
      <w:bookmarkStart w:id="0" w:name="_GoBack"/>
      <w:bookmarkEnd w:id="0"/>
      <w:r w:rsidR="00AF1F7A">
        <w:t xml:space="preserve">Team über die Vorkommen des heutigen Tages informiert. </w:t>
      </w:r>
    </w:p>
    <w:p w:rsidR="001021B7" w:rsidRDefault="001021B7">
      <w:pPr>
        <w:spacing w:after="0" w:line="259" w:lineRule="auto"/>
        <w:ind w:left="0" w:firstLine="0"/>
      </w:pPr>
    </w:p>
    <w:p w:rsidR="001021B7" w:rsidRPr="009F7048" w:rsidRDefault="001021B7">
      <w:pPr>
        <w:spacing w:after="0" w:line="259" w:lineRule="auto"/>
        <w:ind w:left="0" w:firstLine="0"/>
        <w:rPr>
          <w:b/>
        </w:rPr>
      </w:pPr>
      <w:r w:rsidRPr="009F7048">
        <w:rPr>
          <w:b/>
        </w:rPr>
        <w:t>Was war mein Arbeitserge</w:t>
      </w:r>
      <w:r w:rsidR="00AF25DD" w:rsidRPr="009F7048">
        <w:rPr>
          <w:b/>
        </w:rPr>
        <w:t>bnis</w:t>
      </w:r>
      <w:r w:rsidR="00AB730A" w:rsidRPr="009F7048">
        <w:rPr>
          <w:b/>
        </w:rPr>
        <w:t xml:space="preserve"> / Welche Probleme konnte ich lösen</w:t>
      </w:r>
      <w:r w:rsidR="00AF25DD" w:rsidRPr="009F7048">
        <w:rPr>
          <w:b/>
        </w:rPr>
        <w:t>?</w:t>
      </w:r>
    </w:p>
    <w:p w:rsidR="00AF25DD" w:rsidRDefault="00AF25DD">
      <w:pPr>
        <w:spacing w:after="0" w:line="259" w:lineRule="auto"/>
        <w:ind w:left="0" w:firstLine="0"/>
      </w:pPr>
      <w:r>
        <w:t xml:space="preserve">Ich habe einen </w:t>
      </w:r>
      <w:r w:rsidR="009D244A">
        <w:t>Feature Branch</w:t>
      </w:r>
      <w:r>
        <w:t xml:space="preserve"> erstellt, indem ich die Änderungen zurückgerollt habe. </w:t>
      </w:r>
      <w:r w:rsidR="0095355C">
        <w:t xml:space="preserve">Dieser wurde dann in den Release gemerged. </w:t>
      </w:r>
    </w:p>
    <w:p w:rsidR="000A78CC" w:rsidRDefault="000A7700">
      <w:pPr>
        <w:spacing w:after="0" w:line="259" w:lineRule="auto"/>
        <w:ind w:left="0" w:firstLine="0"/>
      </w:pPr>
      <w:r>
        <w:t xml:space="preserve">Mit diesem Change konnte ich die Änderungen überschreiben, die fälschlicherweise in den Release gemerged wurden und somit schlimmeres verhindern konnte. </w:t>
      </w:r>
    </w:p>
    <w:p w:rsidR="009F6F2F" w:rsidRDefault="009F6F2F">
      <w:pPr>
        <w:spacing w:after="0" w:line="259" w:lineRule="auto"/>
        <w:ind w:left="0" w:firstLine="0"/>
      </w:pPr>
    </w:p>
    <w:p w:rsidR="009F6F2F" w:rsidRPr="009F7048" w:rsidRDefault="009F6F2F" w:rsidP="009F6F2F">
      <w:pPr>
        <w:ind w:left="-5"/>
        <w:rPr>
          <w:b/>
        </w:rPr>
      </w:pPr>
      <w:r w:rsidRPr="009F7048">
        <w:rPr>
          <w:b/>
        </w:rPr>
        <w:t xml:space="preserve">Welche Hilfe habe ich in Anspruch genommen? </w:t>
      </w:r>
    </w:p>
    <w:p w:rsidR="009F6F2F" w:rsidRDefault="009F6F2F" w:rsidP="009F6F2F">
      <w:pPr>
        <w:ind w:left="-5"/>
      </w:pPr>
      <w:r>
        <w:t xml:space="preserve">Bei dieser Aufgabe habe ich keine Hilfe benötigt, da ich das genaue Vorgehen mir bekannt war. </w:t>
      </w:r>
      <w:r w:rsidR="00FA5BD0">
        <w:t xml:space="preserve">Falls ich Hilfe benötigt hätte, hätte ich das andere teilweise anwesende Projektmitglied fragen können oder ich hätte jemand im Betrieb mit dem benötigten Fachwissen aufsuchen müssen. </w:t>
      </w:r>
    </w:p>
    <w:p w:rsidR="009F6F2F" w:rsidRDefault="009F6F2F" w:rsidP="009F6F2F">
      <w:pPr>
        <w:ind w:left="-5"/>
      </w:pPr>
    </w:p>
    <w:p w:rsidR="008D4C28" w:rsidRPr="009F7048" w:rsidRDefault="009F6F2F" w:rsidP="009F6F2F">
      <w:pPr>
        <w:ind w:left="-5"/>
        <w:rPr>
          <w:b/>
        </w:rPr>
      </w:pPr>
      <w:r w:rsidRPr="009F7048">
        <w:rPr>
          <w:b/>
        </w:rPr>
        <w:t xml:space="preserve">Wer war beteiligt, was war seine/ihre Aufgabe? </w:t>
      </w:r>
    </w:p>
    <w:p w:rsidR="008D4C28" w:rsidRDefault="008D4C28" w:rsidP="009F6F2F">
      <w:pPr>
        <w:ind w:left="-5"/>
      </w:pPr>
      <w:r>
        <w:t>Ich war alleine für die Aufgabe verantwortlich. Die restlichen Teammitglieder habe ich auf den Fehler aufmerk</w:t>
      </w:r>
      <w:r w:rsidR="00B163E2">
        <w:t>sam gemacht, dass sowas in Zukunft hoffentlich verhindert werden kann.</w:t>
      </w:r>
    </w:p>
    <w:p w:rsidR="00B163E2" w:rsidRDefault="00B163E2" w:rsidP="009F6F2F">
      <w:pPr>
        <w:ind w:left="-5"/>
      </w:pPr>
    </w:p>
    <w:p w:rsidR="009F6F2F" w:rsidRPr="009F7048" w:rsidRDefault="009F6F2F" w:rsidP="009F6F2F">
      <w:pPr>
        <w:ind w:left="-5"/>
        <w:rPr>
          <w:b/>
        </w:rPr>
      </w:pPr>
      <w:r w:rsidRPr="009F7048">
        <w:rPr>
          <w:b/>
        </w:rPr>
        <w:t xml:space="preserve">Was machte das Kritische an der Situation aus? </w:t>
      </w:r>
    </w:p>
    <w:p w:rsidR="008D0E90" w:rsidRDefault="0050049D">
      <w:pPr>
        <w:spacing w:after="0" w:line="259" w:lineRule="auto"/>
        <w:ind w:left="0" w:firstLine="0"/>
      </w:pPr>
      <w:r>
        <w:t xml:space="preserve">Das Kritische war, dass das betroffene Produkt bei vielen Kunden im Einsatz war, zum Teil produktiv für Dienste, die von Kunden unserer Firma dringend benötigt werden. </w:t>
      </w:r>
    </w:p>
    <w:p w:rsidR="004C43FD" w:rsidRDefault="004C43FD">
      <w:pPr>
        <w:spacing w:after="0" w:line="259" w:lineRule="auto"/>
        <w:ind w:left="0" w:firstLine="0"/>
      </w:pPr>
    </w:p>
    <w:p w:rsidR="00627B3C" w:rsidRDefault="00107356">
      <w:pPr>
        <w:spacing w:after="0" w:line="259" w:lineRule="auto"/>
        <w:ind w:left="0" w:firstLine="0"/>
      </w:pPr>
      <w:r>
        <w:t xml:space="preserve"> </w:t>
      </w:r>
    </w:p>
    <w:p w:rsidR="00627B3C" w:rsidRPr="00FC665D" w:rsidRDefault="00107356">
      <w:pPr>
        <w:ind w:left="-5"/>
        <w:rPr>
          <w:b/>
        </w:rPr>
      </w:pPr>
      <w:r w:rsidRPr="00FC665D">
        <w:rPr>
          <w:b/>
        </w:rPr>
        <w:t xml:space="preserve">Erleben: </w:t>
      </w:r>
    </w:p>
    <w:p w:rsidR="00225E7E" w:rsidRDefault="00B01EE5">
      <w:pPr>
        <w:ind w:left="-5"/>
      </w:pPr>
      <w:r>
        <w:t xml:space="preserve">Bei der Arbeit wusste ich genau welche Verantwortung ich trug. </w:t>
      </w:r>
      <w:r w:rsidR="00B61488">
        <w:t xml:space="preserve">Ich hatte sozusagen die Verantwortung über mehrere grosse Projekte. </w:t>
      </w:r>
      <w:r w:rsidR="00BD2843">
        <w:t xml:space="preserve">Bei der Arbeit war ich bewusst bei der Sache. Ich hatte eher Spass an der Arbeit und priorisierte sie auch als aller höchstes, da ich wusste welche Folgen es haben könnte. Die Arbeit hat mich erfreut, </w:t>
      </w:r>
    </w:p>
    <w:p w:rsidR="00B01EE5" w:rsidRDefault="00BD2843">
      <w:pPr>
        <w:ind w:left="-5"/>
      </w:pPr>
      <w:r>
        <w:t xml:space="preserve">eine Hilfe sein. Zudem war die Arbeit interessant mit neuen Eindrücken. Die Zusammenarbeit hat bei diesem Problem nicht stattgefunden, da ich alleine das Problem gelöst haben.  </w:t>
      </w:r>
    </w:p>
    <w:p w:rsidR="00627B3C" w:rsidRDefault="00107356">
      <w:pPr>
        <w:spacing w:after="0" w:line="259" w:lineRule="auto"/>
        <w:ind w:left="0" w:firstLine="0"/>
      </w:pPr>
      <w:r>
        <w:t xml:space="preserve"> </w:t>
      </w:r>
    </w:p>
    <w:p w:rsidR="00627B3C" w:rsidRPr="00FC665D" w:rsidRDefault="00107356">
      <w:pPr>
        <w:ind w:left="-5"/>
        <w:rPr>
          <w:b/>
        </w:rPr>
      </w:pPr>
      <w:r w:rsidRPr="00FC665D">
        <w:rPr>
          <w:b/>
        </w:rPr>
        <w:t xml:space="preserve">Reflexion zum Beobachtungsauftrag: </w:t>
      </w:r>
    </w:p>
    <w:p w:rsidR="00627B3C" w:rsidRDefault="00283D4C" w:rsidP="004F789D">
      <w:pPr>
        <w:ind w:left="-5"/>
      </w:pPr>
      <w:r>
        <w:t xml:space="preserve">Als ich mit dem Problem konfrontiert wurde, musste ich mir kurz einen Überblick verschaffen. </w:t>
      </w:r>
      <w:r w:rsidR="00E21800">
        <w:t>Ich habe mich dann über das Problem informiert</w:t>
      </w:r>
      <w:r w:rsidR="00107356">
        <w:t xml:space="preserve"> um möglichst viele Informationen darüber zu finden. </w:t>
      </w:r>
      <w:r w:rsidR="00133E32">
        <w:t xml:space="preserve">Es ist generell besser in kritischen Situationen einen kühlen Kopf zu behalten und so Reaktionen, welche unüberlegt passieren, zu vermeiden. </w:t>
      </w:r>
      <w:r w:rsidR="00402342">
        <w:t>Als ich dann genug Informationen hatte, ging ich ans umsetzen.</w:t>
      </w:r>
      <w:r w:rsidR="009869D5">
        <w:t xml:space="preserve"> Bei der Umsetzung habe ich mich so gut es geht an die Richtlinien gehalten. Zudem habe ich nachdem ich die Änderungen übernommen sowie getestet habe, habe ich einen Blogpost mit den Änderungen veröffentlicht und mein Entwicklerteam informiert. </w:t>
      </w:r>
      <w:r w:rsidR="00107356">
        <w:t xml:space="preserve"> </w:t>
      </w:r>
    </w:p>
    <w:p w:rsidR="00225E7E" w:rsidRDefault="007547A2" w:rsidP="008547C5">
      <w:pPr>
        <w:spacing w:after="160" w:line="259" w:lineRule="auto"/>
        <w:ind w:left="0" w:firstLine="0"/>
      </w:pPr>
      <w:r>
        <w:br w:type="page"/>
      </w:r>
    </w:p>
    <w:p w:rsidR="00627B3C" w:rsidRPr="00FC665D" w:rsidRDefault="00107356">
      <w:pPr>
        <w:ind w:left="-5"/>
        <w:rPr>
          <w:b/>
        </w:rPr>
      </w:pPr>
      <w:r w:rsidRPr="00FC665D">
        <w:rPr>
          <w:b/>
        </w:rPr>
        <w:lastRenderedPageBreak/>
        <w:t xml:space="preserve">Lernreflexion: </w:t>
      </w:r>
    </w:p>
    <w:p w:rsidR="000A05F9" w:rsidRPr="000A05F9" w:rsidRDefault="000A05F9">
      <w:pPr>
        <w:ind w:left="-5"/>
        <w:rPr>
          <w:color w:val="auto"/>
        </w:rPr>
      </w:pPr>
      <w:r>
        <w:rPr>
          <w:color w:val="auto"/>
        </w:rPr>
        <w:t>Persönlich konnte ich etwas von der Technologie lernen. Das schnelle Einlesen und Verstehen war für mich sehr profitabel.</w:t>
      </w:r>
      <w:r w:rsidR="005B05C4">
        <w:rPr>
          <w:color w:val="auto"/>
        </w:rPr>
        <w:t xml:space="preserve"> Bereits versuche ich in solchen Situationen einen kühlen Kopf zu behalten um gute und sichere Entscheidungen zu treffen. </w:t>
      </w:r>
      <w:r w:rsidR="00A86EEC">
        <w:rPr>
          <w:color w:val="auto"/>
        </w:rPr>
        <w:t xml:space="preserve">Auch konnte ich etwas in der Eigenverantwortung profitieren, da ich zu diesem Zeitpunkt ganz allein auf mich gestellt war. </w:t>
      </w:r>
      <w:r>
        <w:rPr>
          <w:color w:val="auto"/>
        </w:rPr>
        <w:t xml:space="preserve"> </w:t>
      </w:r>
    </w:p>
    <w:p w:rsidR="00C92515" w:rsidRPr="00C92515" w:rsidRDefault="00C92515">
      <w:pPr>
        <w:ind w:left="-5"/>
      </w:pPr>
    </w:p>
    <w:p w:rsidR="00627B3C" w:rsidRDefault="00107356">
      <w:pPr>
        <w:spacing w:after="0" w:line="259" w:lineRule="auto"/>
        <w:ind w:left="0" w:firstLine="0"/>
      </w:pPr>
      <w:r>
        <w:t xml:space="preserve"> </w:t>
      </w:r>
    </w:p>
    <w:p w:rsidR="00627B3C" w:rsidRPr="00FC665D" w:rsidRDefault="00107356">
      <w:pPr>
        <w:ind w:left="-5"/>
        <w:rPr>
          <w:b/>
        </w:rPr>
      </w:pPr>
      <w:r w:rsidRPr="00FC665D">
        <w:rPr>
          <w:b/>
        </w:rPr>
        <w:t xml:space="preserve">Selbstbeurteilung: </w:t>
      </w:r>
    </w:p>
    <w:p w:rsidR="00405843" w:rsidRDefault="007A5B01">
      <w:pPr>
        <w:ind w:left="-5"/>
      </w:pPr>
      <w:r>
        <w:t>Positiv:</w:t>
      </w:r>
    </w:p>
    <w:p w:rsidR="007A5B01" w:rsidRDefault="00530685" w:rsidP="00530685">
      <w:pPr>
        <w:pStyle w:val="Listenabsatz"/>
        <w:numPr>
          <w:ilvl w:val="0"/>
          <w:numId w:val="2"/>
        </w:numPr>
      </w:pPr>
      <w:r>
        <w:t>Ruhe bewahrt</w:t>
      </w:r>
    </w:p>
    <w:p w:rsidR="00530685" w:rsidRDefault="00530685" w:rsidP="00530685">
      <w:pPr>
        <w:pStyle w:val="Listenabsatz"/>
        <w:numPr>
          <w:ilvl w:val="0"/>
          <w:numId w:val="2"/>
        </w:numPr>
      </w:pPr>
      <w:r>
        <w:t>Problem selbst behoben</w:t>
      </w:r>
    </w:p>
    <w:p w:rsidR="00530685" w:rsidRDefault="00530685" w:rsidP="00530685">
      <w:pPr>
        <w:pStyle w:val="Listenabsatz"/>
        <w:numPr>
          <w:ilvl w:val="0"/>
          <w:numId w:val="2"/>
        </w:numPr>
      </w:pPr>
      <w:r>
        <w:t>Eigenverantwortung</w:t>
      </w:r>
    </w:p>
    <w:p w:rsidR="00530685" w:rsidRDefault="00530685" w:rsidP="00530685">
      <w:pPr>
        <w:pStyle w:val="Listenabsatz"/>
        <w:numPr>
          <w:ilvl w:val="0"/>
          <w:numId w:val="2"/>
        </w:numPr>
      </w:pPr>
      <w:r>
        <w:t>Support</w:t>
      </w:r>
    </w:p>
    <w:p w:rsidR="00530685" w:rsidRDefault="00C448B2" w:rsidP="00530685">
      <w:pPr>
        <w:pStyle w:val="Listenabsatz"/>
        <w:numPr>
          <w:ilvl w:val="0"/>
          <w:numId w:val="2"/>
        </w:numPr>
      </w:pPr>
      <w:r>
        <w:t>Änderungen publik gemacht</w:t>
      </w:r>
    </w:p>
    <w:p w:rsidR="007A5B01" w:rsidRDefault="007A5B01">
      <w:pPr>
        <w:ind w:left="-5"/>
      </w:pPr>
    </w:p>
    <w:p w:rsidR="007A5B01" w:rsidRDefault="00532241">
      <w:pPr>
        <w:ind w:left="-5"/>
      </w:pPr>
      <w:r>
        <w:t>Verbesserungswert</w:t>
      </w:r>
      <w:r w:rsidR="007A5B01">
        <w:t>:</w:t>
      </w:r>
    </w:p>
    <w:p w:rsidR="007A5B01" w:rsidRDefault="00356F88" w:rsidP="00C448B2">
      <w:pPr>
        <w:pStyle w:val="Listenabsatz"/>
        <w:numPr>
          <w:ilvl w:val="0"/>
          <w:numId w:val="2"/>
        </w:numPr>
      </w:pPr>
      <w:r>
        <w:t>Konkretes Reagieren (Sich nicht zuerst informieren müssen)</w:t>
      </w:r>
    </w:p>
    <w:p w:rsidR="00356F88" w:rsidRDefault="00356F88" w:rsidP="007361DC">
      <w:pPr>
        <w:ind w:left="-15" w:firstLine="0"/>
      </w:pPr>
    </w:p>
    <w:p w:rsidR="00627B3C" w:rsidRDefault="00107356">
      <w:pPr>
        <w:spacing w:after="0" w:line="259" w:lineRule="auto"/>
        <w:ind w:left="0" w:firstLine="0"/>
      </w:pPr>
      <w:r>
        <w:t xml:space="preserve"> </w:t>
      </w:r>
    </w:p>
    <w:p w:rsidR="00627B3C" w:rsidRPr="00FC665D" w:rsidRDefault="00107356">
      <w:pPr>
        <w:ind w:left="-5"/>
        <w:rPr>
          <w:b/>
        </w:rPr>
      </w:pPr>
      <w:r w:rsidRPr="00FC665D">
        <w:rPr>
          <w:b/>
        </w:rPr>
        <w:t xml:space="preserve">Fazit und Massnahmen: </w:t>
      </w:r>
    </w:p>
    <w:p w:rsidR="004C75E1" w:rsidRDefault="00440D69">
      <w:pPr>
        <w:spacing w:after="324" w:line="259" w:lineRule="auto"/>
        <w:ind w:left="0" w:firstLine="0"/>
      </w:pPr>
      <w:r>
        <w:t xml:space="preserve">Ich </w:t>
      </w:r>
      <w:r w:rsidR="0062603F">
        <w:t>konnte mein Können in kürzester Zeit in einer kritischen Situation einsetzten und so die Situation kontrollieren.</w:t>
      </w:r>
    </w:p>
    <w:p w:rsidR="004C75E1" w:rsidRDefault="004C75E1">
      <w:pPr>
        <w:spacing w:after="324" w:line="259" w:lineRule="auto"/>
        <w:ind w:left="0" w:firstLine="0"/>
      </w:pPr>
      <w:r>
        <w:t xml:space="preserve">Das Problem hat sich nur ein wenig ausgebreitet, obwohl es viel fatalere Folgen hätte haben können und ich diese durch mein Einwirken verhindern konnte. </w:t>
      </w:r>
    </w:p>
    <w:p w:rsidR="001B1832" w:rsidRDefault="001B04E1">
      <w:pPr>
        <w:spacing w:after="324" w:line="259" w:lineRule="auto"/>
        <w:ind w:left="0" w:firstLine="0"/>
      </w:pPr>
      <w:r>
        <w:t xml:space="preserve">Bei einer kritischen Situation einen kühlen Kopf behalten und so die richtigen </w:t>
      </w:r>
      <w:r w:rsidR="00015D42">
        <w:t>Entscheidungen einleiten, welche möglichst keine Nebenwirkungen aufweisen werden.</w:t>
      </w:r>
      <w:r w:rsidR="0062603F">
        <w:br/>
      </w:r>
      <w:r w:rsidR="00107356">
        <w:tab/>
      </w:r>
    </w:p>
    <w:p w:rsidR="00627B3C" w:rsidRDefault="00107356" w:rsidP="001B1832">
      <w:pPr>
        <w:spacing w:after="160" w:line="259" w:lineRule="auto"/>
        <w:ind w:left="0" w:firstLine="0"/>
      </w:pPr>
      <w:r>
        <w:t xml:space="preserve"> </w:t>
      </w:r>
    </w:p>
    <w:p w:rsidR="00EE424D" w:rsidRDefault="00107356" w:rsidP="00EE424D">
      <w:pPr>
        <w:spacing w:after="160" w:line="259" w:lineRule="auto"/>
        <w:ind w:left="0" w:firstLine="0"/>
        <w:rPr>
          <w:sz w:val="20"/>
        </w:rPr>
      </w:pPr>
      <w:r>
        <w:rPr>
          <w:sz w:val="20"/>
        </w:rPr>
        <w:tab/>
        <w:t xml:space="preserve"> </w:t>
      </w:r>
    </w:p>
    <w:p w:rsidR="00627B3C" w:rsidRPr="00EE424D" w:rsidRDefault="001B1832" w:rsidP="00EE424D">
      <w:pPr>
        <w:spacing w:after="160" w:line="259" w:lineRule="auto"/>
        <w:ind w:left="0" w:firstLine="0"/>
        <w:rPr>
          <w:sz w:val="20"/>
        </w:rPr>
      </w:pPr>
      <w:r>
        <w:rPr>
          <w:sz w:val="20"/>
        </w:rPr>
        <w:br w:type="page"/>
      </w:r>
    </w:p>
    <w:p w:rsidR="00627B3C" w:rsidRDefault="00107356">
      <w:pPr>
        <w:spacing w:after="0" w:line="259" w:lineRule="auto"/>
        <w:ind w:left="0" w:firstLine="0"/>
      </w:pPr>
      <w:r>
        <w:rPr>
          <w:sz w:val="28"/>
        </w:rPr>
        <w:lastRenderedPageBreak/>
        <w:t>Beurteilung</w:t>
      </w:r>
      <w:r>
        <w:t xml:space="preserve"> </w:t>
      </w:r>
    </w:p>
    <w:p w:rsidR="00627B3C" w:rsidRDefault="00107356">
      <w:pPr>
        <w:spacing w:after="0" w:line="259" w:lineRule="auto"/>
        <w:ind w:left="0" w:firstLine="0"/>
      </w:pPr>
      <w:r>
        <w:rPr>
          <w:sz w:val="28"/>
        </w:rPr>
        <w:t xml:space="preserve"> </w:t>
      </w:r>
    </w:p>
    <w:tbl>
      <w:tblPr>
        <w:tblStyle w:val="TableGrid"/>
        <w:tblW w:w="9072" w:type="dxa"/>
        <w:tblInd w:w="76" w:type="dxa"/>
        <w:tblCellMar>
          <w:top w:w="87" w:type="dxa"/>
          <w:left w:w="68" w:type="dxa"/>
          <w:right w:w="59" w:type="dxa"/>
        </w:tblCellMar>
        <w:tblLook w:val="04A0" w:firstRow="1" w:lastRow="0" w:firstColumn="1" w:lastColumn="0" w:noHBand="0" w:noVBand="1"/>
      </w:tblPr>
      <w:tblGrid>
        <w:gridCol w:w="546"/>
        <w:gridCol w:w="3140"/>
        <w:gridCol w:w="850"/>
        <w:gridCol w:w="4536"/>
      </w:tblGrid>
      <w:tr w:rsidR="00627B3C">
        <w:trPr>
          <w:trHeight w:val="557"/>
        </w:trPr>
        <w:tc>
          <w:tcPr>
            <w:tcW w:w="546"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627B3C" w:rsidRDefault="00107356">
            <w:pPr>
              <w:spacing w:after="0" w:line="259" w:lineRule="auto"/>
              <w:ind w:left="38" w:firstLine="0"/>
              <w:jc w:val="center"/>
            </w:pPr>
            <w:r>
              <w:rPr>
                <w:sz w:val="18"/>
              </w:rPr>
              <w:t xml:space="preserve"> </w:t>
            </w:r>
          </w:p>
        </w:tc>
        <w:tc>
          <w:tcPr>
            <w:tcW w:w="3140"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627B3C" w:rsidRDefault="00107356">
            <w:pPr>
              <w:spacing w:after="0" w:line="259" w:lineRule="auto"/>
              <w:ind w:left="1" w:firstLine="0"/>
            </w:pPr>
            <w:r>
              <w:rPr>
                <w:sz w:val="18"/>
              </w:rPr>
              <w:t xml:space="preserve">Leitfrage </w:t>
            </w:r>
          </w:p>
        </w:tc>
        <w:tc>
          <w:tcPr>
            <w:tcW w:w="850"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627B3C" w:rsidRDefault="00107356">
            <w:pPr>
              <w:spacing w:after="0" w:line="259" w:lineRule="auto"/>
              <w:ind w:left="1" w:firstLine="0"/>
            </w:pPr>
            <w:r>
              <w:rPr>
                <w:sz w:val="18"/>
              </w:rPr>
              <w:t xml:space="preserve">Punkte </w:t>
            </w:r>
          </w:p>
        </w:tc>
        <w:tc>
          <w:tcPr>
            <w:tcW w:w="4536"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627B3C" w:rsidRDefault="00107356">
            <w:pPr>
              <w:spacing w:after="0" w:line="259" w:lineRule="auto"/>
              <w:ind w:left="4" w:firstLine="0"/>
            </w:pPr>
            <w:r>
              <w:rPr>
                <w:sz w:val="18"/>
              </w:rPr>
              <w:t xml:space="preserve">Bemerkungen </w:t>
            </w:r>
          </w:p>
        </w:tc>
      </w:tr>
      <w:tr w:rsidR="00627B3C">
        <w:trPr>
          <w:trHeight w:val="817"/>
        </w:trPr>
        <w:tc>
          <w:tcPr>
            <w:tcW w:w="546" w:type="dxa"/>
            <w:tcBorders>
              <w:top w:val="single" w:sz="4" w:space="0" w:color="000000"/>
              <w:left w:val="single" w:sz="4" w:space="0" w:color="000000"/>
              <w:bottom w:val="single" w:sz="4" w:space="0" w:color="000000"/>
              <w:right w:val="single" w:sz="4" w:space="0" w:color="000000"/>
            </w:tcBorders>
            <w:vAlign w:val="center"/>
          </w:tcPr>
          <w:p w:rsidR="00627B3C" w:rsidRDefault="00107356">
            <w:pPr>
              <w:spacing w:after="0" w:line="259" w:lineRule="auto"/>
              <w:ind w:left="38" w:firstLine="0"/>
            </w:pPr>
            <w:r>
              <w:rPr>
                <w:sz w:val="18"/>
              </w:rPr>
              <w:t xml:space="preserve">1.2.0 </w:t>
            </w:r>
          </w:p>
        </w:tc>
        <w:tc>
          <w:tcPr>
            <w:tcW w:w="3140" w:type="dxa"/>
            <w:tcBorders>
              <w:top w:val="single" w:sz="4" w:space="0" w:color="000000"/>
              <w:left w:val="single" w:sz="4" w:space="0" w:color="000000"/>
              <w:bottom w:val="single" w:sz="4" w:space="0" w:color="000000"/>
              <w:right w:val="single" w:sz="4" w:space="0" w:color="000000"/>
            </w:tcBorders>
            <w:vAlign w:val="center"/>
          </w:tcPr>
          <w:p w:rsidR="00627B3C" w:rsidRDefault="00107356">
            <w:pPr>
              <w:spacing w:after="2" w:line="259" w:lineRule="auto"/>
              <w:ind w:left="1" w:firstLine="0"/>
            </w:pPr>
            <w:r>
              <w:rPr>
                <w:sz w:val="18"/>
              </w:rPr>
              <w:t xml:space="preserve">Abzug für zu späte Abgabe </w:t>
            </w:r>
          </w:p>
          <w:p w:rsidR="00627B3C" w:rsidRDefault="00107356">
            <w:pPr>
              <w:spacing w:after="0" w:line="259" w:lineRule="auto"/>
              <w:ind w:left="1" w:firstLine="0"/>
            </w:pPr>
            <w:r>
              <w:rPr>
                <w:sz w:val="18"/>
              </w:rPr>
              <w:t xml:space="preserve">(1P. pro Tag) </w:t>
            </w:r>
          </w:p>
        </w:tc>
        <w:tc>
          <w:tcPr>
            <w:tcW w:w="850" w:type="dxa"/>
            <w:tcBorders>
              <w:top w:val="single" w:sz="4" w:space="0" w:color="000000"/>
              <w:left w:val="single" w:sz="4" w:space="0" w:color="000000"/>
              <w:bottom w:val="single" w:sz="4" w:space="0" w:color="000000"/>
              <w:right w:val="single" w:sz="4" w:space="0" w:color="000000"/>
            </w:tcBorders>
            <w:vAlign w:val="center"/>
          </w:tcPr>
          <w:p w:rsidR="00627B3C" w:rsidRDefault="00107356">
            <w:pPr>
              <w:spacing w:after="0" w:line="259" w:lineRule="auto"/>
              <w:ind w:left="40" w:firstLine="0"/>
              <w:jc w:val="center"/>
            </w:pPr>
            <w:r>
              <w:rPr>
                <w:sz w:val="18"/>
              </w:rPr>
              <w:t xml:space="preserve"> </w:t>
            </w:r>
          </w:p>
        </w:tc>
        <w:tc>
          <w:tcPr>
            <w:tcW w:w="4536" w:type="dxa"/>
            <w:tcBorders>
              <w:top w:val="single" w:sz="4" w:space="0" w:color="000000"/>
              <w:left w:val="single" w:sz="4" w:space="0" w:color="000000"/>
              <w:bottom w:val="single" w:sz="4" w:space="0" w:color="000000"/>
              <w:right w:val="single" w:sz="4" w:space="0" w:color="000000"/>
            </w:tcBorders>
            <w:vAlign w:val="center"/>
          </w:tcPr>
          <w:p w:rsidR="00627B3C" w:rsidRDefault="00107356">
            <w:pPr>
              <w:spacing w:after="0" w:line="259" w:lineRule="auto"/>
              <w:ind w:left="4" w:firstLine="0"/>
            </w:pPr>
            <w:r>
              <w:rPr>
                <w:sz w:val="18"/>
              </w:rPr>
              <w:t xml:space="preserve"> </w:t>
            </w:r>
          </w:p>
        </w:tc>
      </w:tr>
      <w:tr w:rsidR="00627B3C">
        <w:trPr>
          <w:trHeight w:val="559"/>
        </w:trPr>
        <w:tc>
          <w:tcPr>
            <w:tcW w:w="546" w:type="dxa"/>
            <w:tcBorders>
              <w:top w:val="single" w:sz="4" w:space="0" w:color="000000"/>
              <w:left w:val="single" w:sz="4" w:space="0" w:color="000000"/>
              <w:bottom w:val="single" w:sz="4" w:space="0" w:color="000000"/>
              <w:right w:val="single" w:sz="4" w:space="0" w:color="000000"/>
            </w:tcBorders>
            <w:vAlign w:val="center"/>
          </w:tcPr>
          <w:p w:rsidR="00627B3C" w:rsidRDefault="00107356">
            <w:pPr>
              <w:spacing w:after="0" w:line="259" w:lineRule="auto"/>
              <w:ind w:left="0" w:right="12" w:firstLine="0"/>
              <w:jc w:val="center"/>
            </w:pPr>
            <w:r>
              <w:rPr>
                <w:sz w:val="18"/>
              </w:rPr>
              <w:t xml:space="preserve">1.2.1 </w:t>
            </w:r>
          </w:p>
        </w:tc>
        <w:tc>
          <w:tcPr>
            <w:tcW w:w="3140" w:type="dxa"/>
            <w:tcBorders>
              <w:top w:val="single" w:sz="4" w:space="0" w:color="000000"/>
              <w:left w:val="single" w:sz="4" w:space="0" w:color="000000"/>
              <w:bottom w:val="single" w:sz="4" w:space="0" w:color="000000"/>
              <w:right w:val="single" w:sz="4" w:space="0" w:color="000000"/>
            </w:tcBorders>
            <w:vAlign w:val="center"/>
          </w:tcPr>
          <w:p w:rsidR="00627B3C" w:rsidRDefault="00107356">
            <w:pPr>
              <w:spacing w:after="0" w:line="259" w:lineRule="auto"/>
              <w:ind w:left="1" w:firstLine="0"/>
            </w:pPr>
            <w:r>
              <w:rPr>
                <w:sz w:val="18"/>
              </w:rPr>
              <w:t xml:space="preserve">Die Situation wird objektiv geschildert. </w:t>
            </w:r>
          </w:p>
        </w:tc>
        <w:tc>
          <w:tcPr>
            <w:tcW w:w="850" w:type="dxa"/>
            <w:tcBorders>
              <w:top w:val="single" w:sz="4" w:space="0" w:color="000000"/>
              <w:left w:val="single" w:sz="4" w:space="0" w:color="000000"/>
              <w:bottom w:val="single" w:sz="4" w:space="0" w:color="000000"/>
              <w:right w:val="single" w:sz="4" w:space="0" w:color="000000"/>
            </w:tcBorders>
            <w:vAlign w:val="center"/>
          </w:tcPr>
          <w:p w:rsidR="00627B3C" w:rsidRDefault="00107356">
            <w:pPr>
              <w:spacing w:after="0" w:line="259" w:lineRule="auto"/>
              <w:ind w:left="40" w:firstLine="0"/>
              <w:jc w:val="center"/>
            </w:pPr>
            <w:r>
              <w:rPr>
                <w:sz w:val="18"/>
              </w:rPr>
              <w:t xml:space="preserve"> </w:t>
            </w:r>
          </w:p>
        </w:tc>
        <w:tc>
          <w:tcPr>
            <w:tcW w:w="4536" w:type="dxa"/>
            <w:tcBorders>
              <w:top w:val="single" w:sz="4" w:space="0" w:color="000000"/>
              <w:left w:val="single" w:sz="4" w:space="0" w:color="000000"/>
              <w:bottom w:val="single" w:sz="4" w:space="0" w:color="000000"/>
              <w:right w:val="single" w:sz="4" w:space="0" w:color="000000"/>
            </w:tcBorders>
            <w:vAlign w:val="center"/>
          </w:tcPr>
          <w:p w:rsidR="00627B3C" w:rsidRDefault="00107356">
            <w:pPr>
              <w:spacing w:after="0" w:line="259" w:lineRule="auto"/>
              <w:ind w:left="4" w:firstLine="0"/>
            </w:pPr>
            <w:r>
              <w:rPr>
                <w:sz w:val="18"/>
              </w:rPr>
              <w:t xml:space="preserve"> </w:t>
            </w:r>
          </w:p>
        </w:tc>
      </w:tr>
      <w:tr w:rsidR="00627B3C">
        <w:trPr>
          <w:trHeight w:val="819"/>
        </w:trPr>
        <w:tc>
          <w:tcPr>
            <w:tcW w:w="546" w:type="dxa"/>
            <w:tcBorders>
              <w:top w:val="single" w:sz="4" w:space="0" w:color="000000"/>
              <w:left w:val="single" w:sz="4" w:space="0" w:color="000000"/>
              <w:bottom w:val="single" w:sz="4" w:space="0" w:color="000000"/>
              <w:right w:val="single" w:sz="4" w:space="0" w:color="000000"/>
            </w:tcBorders>
            <w:vAlign w:val="center"/>
          </w:tcPr>
          <w:p w:rsidR="00627B3C" w:rsidRDefault="00107356">
            <w:pPr>
              <w:spacing w:after="0" w:line="259" w:lineRule="auto"/>
              <w:ind w:left="38" w:firstLine="0"/>
            </w:pPr>
            <w:r>
              <w:rPr>
                <w:sz w:val="18"/>
              </w:rPr>
              <w:t xml:space="preserve">1.2.2 </w:t>
            </w:r>
          </w:p>
        </w:tc>
        <w:tc>
          <w:tcPr>
            <w:tcW w:w="3140" w:type="dxa"/>
            <w:tcBorders>
              <w:top w:val="single" w:sz="4" w:space="0" w:color="000000"/>
              <w:left w:val="single" w:sz="4" w:space="0" w:color="000000"/>
              <w:bottom w:val="single" w:sz="4" w:space="0" w:color="000000"/>
              <w:right w:val="single" w:sz="4" w:space="0" w:color="000000"/>
            </w:tcBorders>
            <w:vAlign w:val="center"/>
          </w:tcPr>
          <w:p w:rsidR="00627B3C" w:rsidRDefault="00107356">
            <w:pPr>
              <w:spacing w:after="0" w:line="259" w:lineRule="auto"/>
              <w:ind w:left="1" w:firstLine="0"/>
            </w:pPr>
            <w:r>
              <w:rPr>
                <w:sz w:val="18"/>
              </w:rPr>
              <w:t xml:space="preserve">Das subjektive Erleben wird getrennt erläutert. </w:t>
            </w:r>
          </w:p>
        </w:tc>
        <w:tc>
          <w:tcPr>
            <w:tcW w:w="850" w:type="dxa"/>
            <w:tcBorders>
              <w:top w:val="single" w:sz="4" w:space="0" w:color="000000"/>
              <w:left w:val="single" w:sz="4" w:space="0" w:color="000000"/>
              <w:bottom w:val="single" w:sz="4" w:space="0" w:color="000000"/>
              <w:right w:val="single" w:sz="4" w:space="0" w:color="000000"/>
            </w:tcBorders>
            <w:vAlign w:val="center"/>
          </w:tcPr>
          <w:p w:rsidR="00627B3C" w:rsidRDefault="00107356">
            <w:pPr>
              <w:spacing w:after="0" w:line="259" w:lineRule="auto"/>
              <w:ind w:left="40" w:firstLine="0"/>
              <w:jc w:val="center"/>
            </w:pPr>
            <w:r>
              <w:rPr>
                <w:sz w:val="18"/>
              </w:rPr>
              <w:t xml:space="preserve"> </w:t>
            </w:r>
          </w:p>
        </w:tc>
        <w:tc>
          <w:tcPr>
            <w:tcW w:w="4536" w:type="dxa"/>
            <w:tcBorders>
              <w:top w:val="single" w:sz="4" w:space="0" w:color="000000"/>
              <w:left w:val="single" w:sz="4" w:space="0" w:color="000000"/>
              <w:bottom w:val="single" w:sz="4" w:space="0" w:color="000000"/>
              <w:right w:val="single" w:sz="4" w:space="0" w:color="000000"/>
            </w:tcBorders>
            <w:vAlign w:val="center"/>
          </w:tcPr>
          <w:p w:rsidR="00627B3C" w:rsidRDefault="00107356">
            <w:pPr>
              <w:spacing w:after="0" w:line="259" w:lineRule="auto"/>
              <w:ind w:left="4" w:firstLine="0"/>
            </w:pPr>
            <w:r>
              <w:rPr>
                <w:sz w:val="18"/>
              </w:rPr>
              <w:t xml:space="preserve"> </w:t>
            </w:r>
          </w:p>
        </w:tc>
      </w:tr>
      <w:tr w:rsidR="00627B3C">
        <w:trPr>
          <w:trHeight w:val="818"/>
        </w:trPr>
        <w:tc>
          <w:tcPr>
            <w:tcW w:w="546" w:type="dxa"/>
            <w:tcBorders>
              <w:top w:val="single" w:sz="4" w:space="0" w:color="000000"/>
              <w:left w:val="single" w:sz="4" w:space="0" w:color="000000"/>
              <w:bottom w:val="single" w:sz="4" w:space="0" w:color="000000"/>
              <w:right w:val="single" w:sz="4" w:space="0" w:color="000000"/>
            </w:tcBorders>
            <w:vAlign w:val="center"/>
          </w:tcPr>
          <w:p w:rsidR="00627B3C" w:rsidRDefault="00107356">
            <w:pPr>
              <w:spacing w:after="0" w:line="259" w:lineRule="auto"/>
              <w:ind w:left="38" w:firstLine="0"/>
            </w:pPr>
            <w:r>
              <w:rPr>
                <w:sz w:val="18"/>
              </w:rPr>
              <w:t xml:space="preserve">1.2.3 </w:t>
            </w:r>
          </w:p>
        </w:tc>
        <w:tc>
          <w:tcPr>
            <w:tcW w:w="3140" w:type="dxa"/>
            <w:tcBorders>
              <w:top w:val="single" w:sz="4" w:space="0" w:color="000000"/>
              <w:left w:val="single" w:sz="4" w:space="0" w:color="000000"/>
              <w:bottom w:val="single" w:sz="4" w:space="0" w:color="000000"/>
              <w:right w:val="single" w:sz="4" w:space="0" w:color="000000"/>
            </w:tcBorders>
            <w:vAlign w:val="center"/>
          </w:tcPr>
          <w:p w:rsidR="00627B3C" w:rsidRDefault="00107356">
            <w:pPr>
              <w:spacing w:after="0" w:line="259" w:lineRule="auto"/>
              <w:ind w:left="1" w:firstLine="0"/>
            </w:pPr>
            <w:r>
              <w:rPr>
                <w:sz w:val="18"/>
              </w:rPr>
              <w:t xml:space="preserve">Das eigene Verhalten wird mit objektiver Distanz geschildert. </w:t>
            </w:r>
          </w:p>
        </w:tc>
        <w:tc>
          <w:tcPr>
            <w:tcW w:w="850" w:type="dxa"/>
            <w:tcBorders>
              <w:top w:val="single" w:sz="4" w:space="0" w:color="000000"/>
              <w:left w:val="single" w:sz="4" w:space="0" w:color="000000"/>
              <w:bottom w:val="single" w:sz="4" w:space="0" w:color="000000"/>
              <w:right w:val="single" w:sz="4" w:space="0" w:color="000000"/>
            </w:tcBorders>
            <w:vAlign w:val="center"/>
          </w:tcPr>
          <w:p w:rsidR="00627B3C" w:rsidRDefault="00107356">
            <w:pPr>
              <w:spacing w:after="0" w:line="259" w:lineRule="auto"/>
              <w:ind w:left="40" w:firstLine="0"/>
              <w:jc w:val="center"/>
            </w:pPr>
            <w:r>
              <w:rPr>
                <w:sz w:val="18"/>
              </w:rPr>
              <w:t xml:space="preserve"> </w:t>
            </w:r>
          </w:p>
        </w:tc>
        <w:tc>
          <w:tcPr>
            <w:tcW w:w="4536" w:type="dxa"/>
            <w:tcBorders>
              <w:top w:val="single" w:sz="4" w:space="0" w:color="000000"/>
              <w:left w:val="single" w:sz="4" w:space="0" w:color="000000"/>
              <w:bottom w:val="single" w:sz="4" w:space="0" w:color="000000"/>
              <w:right w:val="single" w:sz="4" w:space="0" w:color="000000"/>
            </w:tcBorders>
            <w:vAlign w:val="center"/>
          </w:tcPr>
          <w:p w:rsidR="00627B3C" w:rsidRDefault="00107356">
            <w:pPr>
              <w:spacing w:after="0" w:line="259" w:lineRule="auto"/>
              <w:ind w:left="4" w:firstLine="0"/>
            </w:pPr>
            <w:r>
              <w:rPr>
                <w:sz w:val="18"/>
              </w:rPr>
              <w:t xml:space="preserve"> </w:t>
            </w:r>
          </w:p>
        </w:tc>
      </w:tr>
      <w:tr w:rsidR="00627B3C">
        <w:trPr>
          <w:trHeight w:val="816"/>
        </w:trPr>
        <w:tc>
          <w:tcPr>
            <w:tcW w:w="546" w:type="dxa"/>
            <w:tcBorders>
              <w:top w:val="single" w:sz="4" w:space="0" w:color="000000"/>
              <w:left w:val="single" w:sz="4" w:space="0" w:color="000000"/>
              <w:bottom w:val="single" w:sz="4" w:space="0" w:color="000000"/>
              <w:right w:val="single" w:sz="4" w:space="0" w:color="000000"/>
            </w:tcBorders>
            <w:vAlign w:val="center"/>
          </w:tcPr>
          <w:p w:rsidR="00627B3C" w:rsidRDefault="00107356">
            <w:pPr>
              <w:spacing w:after="0" w:line="259" w:lineRule="auto"/>
              <w:ind w:left="36" w:firstLine="0"/>
            </w:pPr>
            <w:r>
              <w:rPr>
                <w:sz w:val="18"/>
              </w:rPr>
              <w:t xml:space="preserve">1.2.4 </w:t>
            </w:r>
          </w:p>
        </w:tc>
        <w:tc>
          <w:tcPr>
            <w:tcW w:w="3140" w:type="dxa"/>
            <w:tcBorders>
              <w:top w:val="single" w:sz="4" w:space="0" w:color="000000"/>
              <w:left w:val="single" w:sz="4" w:space="0" w:color="000000"/>
              <w:bottom w:val="single" w:sz="4" w:space="0" w:color="000000"/>
              <w:right w:val="single" w:sz="4" w:space="0" w:color="000000"/>
            </w:tcBorders>
            <w:vAlign w:val="center"/>
          </w:tcPr>
          <w:p w:rsidR="00627B3C" w:rsidRDefault="00107356">
            <w:pPr>
              <w:spacing w:after="0" w:line="259" w:lineRule="auto"/>
              <w:ind w:left="1" w:firstLine="0"/>
            </w:pPr>
            <w:r>
              <w:rPr>
                <w:sz w:val="18"/>
              </w:rPr>
              <w:t xml:space="preserve">Eine echte Reflexion zum eigenen Lernen ist dargestellt </w:t>
            </w:r>
          </w:p>
        </w:tc>
        <w:tc>
          <w:tcPr>
            <w:tcW w:w="850" w:type="dxa"/>
            <w:tcBorders>
              <w:top w:val="single" w:sz="4" w:space="0" w:color="000000"/>
              <w:left w:val="single" w:sz="4" w:space="0" w:color="000000"/>
              <w:bottom w:val="single" w:sz="4" w:space="0" w:color="000000"/>
              <w:right w:val="single" w:sz="4" w:space="0" w:color="000000"/>
            </w:tcBorders>
            <w:vAlign w:val="center"/>
          </w:tcPr>
          <w:p w:rsidR="00627B3C" w:rsidRDefault="00107356">
            <w:pPr>
              <w:spacing w:after="0" w:line="259" w:lineRule="auto"/>
              <w:ind w:left="40" w:firstLine="0"/>
              <w:jc w:val="center"/>
            </w:pPr>
            <w:r>
              <w:rPr>
                <w:sz w:val="18"/>
              </w:rPr>
              <w:t xml:space="preserve"> </w:t>
            </w:r>
          </w:p>
        </w:tc>
        <w:tc>
          <w:tcPr>
            <w:tcW w:w="4536" w:type="dxa"/>
            <w:tcBorders>
              <w:top w:val="single" w:sz="4" w:space="0" w:color="000000"/>
              <w:left w:val="single" w:sz="4" w:space="0" w:color="000000"/>
              <w:bottom w:val="single" w:sz="4" w:space="0" w:color="000000"/>
              <w:right w:val="single" w:sz="4" w:space="0" w:color="000000"/>
            </w:tcBorders>
            <w:vAlign w:val="center"/>
          </w:tcPr>
          <w:p w:rsidR="00627B3C" w:rsidRDefault="00107356">
            <w:pPr>
              <w:spacing w:after="0" w:line="259" w:lineRule="auto"/>
              <w:ind w:left="4" w:firstLine="0"/>
            </w:pPr>
            <w:r>
              <w:rPr>
                <w:sz w:val="18"/>
              </w:rPr>
              <w:t xml:space="preserve"> </w:t>
            </w:r>
          </w:p>
        </w:tc>
      </w:tr>
      <w:tr w:rsidR="00627B3C">
        <w:trPr>
          <w:trHeight w:val="819"/>
        </w:trPr>
        <w:tc>
          <w:tcPr>
            <w:tcW w:w="546" w:type="dxa"/>
            <w:tcBorders>
              <w:top w:val="single" w:sz="4" w:space="0" w:color="000000"/>
              <w:left w:val="single" w:sz="4" w:space="0" w:color="000000"/>
              <w:bottom w:val="single" w:sz="4" w:space="0" w:color="000000"/>
              <w:right w:val="single" w:sz="4" w:space="0" w:color="000000"/>
            </w:tcBorders>
            <w:vAlign w:val="center"/>
          </w:tcPr>
          <w:p w:rsidR="00627B3C" w:rsidRDefault="00107356">
            <w:pPr>
              <w:spacing w:after="0" w:line="259" w:lineRule="auto"/>
              <w:ind w:left="38" w:firstLine="0"/>
            </w:pPr>
            <w:r>
              <w:rPr>
                <w:sz w:val="18"/>
              </w:rPr>
              <w:t xml:space="preserve">1.2.5 </w:t>
            </w:r>
          </w:p>
        </w:tc>
        <w:tc>
          <w:tcPr>
            <w:tcW w:w="3140" w:type="dxa"/>
            <w:tcBorders>
              <w:top w:val="single" w:sz="4" w:space="0" w:color="000000"/>
              <w:left w:val="single" w:sz="4" w:space="0" w:color="000000"/>
              <w:bottom w:val="single" w:sz="4" w:space="0" w:color="000000"/>
              <w:right w:val="single" w:sz="4" w:space="0" w:color="000000"/>
            </w:tcBorders>
            <w:vAlign w:val="center"/>
          </w:tcPr>
          <w:p w:rsidR="00627B3C" w:rsidRDefault="00107356">
            <w:pPr>
              <w:spacing w:after="0" w:line="259" w:lineRule="auto"/>
              <w:ind w:left="1" w:firstLine="0"/>
            </w:pPr>
            <w:r>
              <w:rPr>
                <w:sz w:val="18"/>
              </w:rPr>
              <w:t xml:space="preserve">Eine Abgrenzung zwischen Beibehalten und Ändern wird gezogen. </w:t>
            </w:r>
          </w:p>
        </w:tc>
        <w:tc>
          <w:tcPr>
            <w:tcW w:w="850" w:type="dxa"/>
            <w:tcBorders>
              <w:top w:val="single" w:sz="4" w:space="0" w:color="000000"/>
              <w:left w:val="single" w:sz="4" w:space="0" w:color="000000"/>
              <w:bottom w:val="single" w:sz="4" w:space="0" w:color="000000"/>
              <w:right w:val="single" w:sz="4" w:space="0" w:color="000000"/>
            </w:tcBorders>
            <w:vAlign w:val="center"/>
          </w:tcPr>
          <w:p w:rsidR="00627B3C" w:rsidRDefault="00107356">
            <w:pPr>
              <w:spacing w:after="0" w:line="259" w:lineRule="auto"/>
              <w:ind w:left="40" w:firstLine="0"/>
              <w:jc w:val="center"/>
            </w:pPr>
            <w:r>
              <w:rPr>
                <w:sz w:val="18"/>
              </w:rPr>
              <w:t xml:space="preserve"> </w:t>
            </w:r>
          </w:p>
        </w:tc>
        <w:tc>
          <w:tcPr>
            <w:tcW w:w="4536" w:type="dxa"/>
            <w:tcBorders>
              <w:top w:val="single" w:sz="4" w:space="0" w:color="000000"/>
              <w:left w:val="single" w:sz="4" w:space="0" w:color="000000"/>
              <w:bottom w:val="single" w:sz="4" w:space="0" w:color="000000"/>
              <w:right w:val="single" w:sz="4" w:space="0" w:color="000000"/>
            </w:tcBorders>
            <w:vAlign w:val="center"/>
          </w:tcPr>
          <w:p w:rsidR="00627B3C" w:rsidRDefault="00107356">
            <w:pPr>
              <w:spacing w:after="0" w:line="259" w:lineRule="auto"/>
              <w:ind w:left="4" w:firstLine="0"/>
            </w:pPr>
            <w:r>
              <w:rPr>
                <w:sz w:val="18"/>
              </w:rPr>
              <w:t xml:space="preserve"> </w:t>
            </w:r>
          </w:p>
        </w:tc>
      </w:tr>
      <w:tr w:rsidR="00627B3C">
        <w:trPr>
          <w:trHeight w:val="818"/>
        </w:trPr>
        <w:tc>
          <w:tcPr>
            <w:tcW w:w="546" w:type="dxa"/>
            <w:tcBorders>
              <w:top w:val="single" w:sz="4" w:space="0" w:color="000000"/>
              <w:left w:val="single" w:sz="4" w:space="0" w:color="000000"/>
              <w:bottom w:val="single" w:sz="4" w:space="0" w:color="000000"/>
              <w:right w:val="single" w:sz="4" w:space="0" w:color="000000"/>
            </w:tcBorders>
            <w:vAlign w:val="center"/>
          </w:tcPr>
          <w:p w:rsidR="00627B3C" w:rsidRDefault="00107356">
            <w:pPr>
              <w:spacing w:after="0" w:line="259" w:lineRule="auto"/>
              <w:ind w:left="38" w:firstLine="0"/>
            </w:pPr>
            <w:r>
              <w:rPr>
                <w:sz w:val="18"/>
              </w:rPr>
              <w:t xml:space="preserve">1.2.6 </w:t>
            </w:r>
          </w:p>
        </w:tc>
        <w:tc>
          <w:tcPr>
            <w:tcW w:w="3140" w:type="dxa"/>
            <w:tcBorders>
              <w:top w:val="single" w:sz="4" w:space="0" w:color="000000"/>
              <w:left w:val="single" w:sz="4" w:space="0" w:color="000000"/>
              <w:bottom w:val="single" w:sz="4" w:space="0" w:color="000000"/>
              <w:right w:val="single" w:sz="4" w:space="0" w:color="000000"/>
            </w:tcBorders>
            <w:vAlign w:val="center"/>
          </w:tcPr>
          <w:p w:rsidR="00627B3C" w:rsidRDefault="00107356">
            <w:pPr>
              <w:spacing w:after="4" w:line="259" w:lineRule="auto"/>
              <w:ind w:left="1" w:firstLine="0"/>
            </w:pPr>
            <w:r>
              <w:rPr>
                <w:sz w:val="18"/>
              </w:rPr>
              <w:t xml:space="preserve">Das Fazit ist knapp und klar dargelegt. </w:t>
            </w:r>
          </w:p>
          <w:p w:rsidR="00627B3C" w:rsidRDefault="00107356">
            <w:pPr>
              <w:spacing w:after="0" w:line="259" w:lineRule="auto"/>
              <w:ind w:left="1" w:firstLine="0"/>
            </w:pPr>
            <w:r>
              <w:rPr>
                <w:sz w:val="18"/>
              </w:rPr>
              <w:t xml:space="preserve"> </w:t>
            </w:r>
          </w:p>
        </w:tc>
        <w:tc>
          <w:tcPr>
            <w:tcW w:w="850" w:type="dxa"/>
            <w:tcBorders>
              <w:top w:val="single" w:sz="4" w:space="0" w:color="000000"/>
              <w:left w:val="single" w:sz="4" w:space="0" w:color="000000"/>
              <w:bottom w:val="single" w:sz="4" w:space="0" w:color="000000"/>
              <w:right w:val="single" w:sz="4" w:space="0" w:color="000000"/>
            </w:tcBorders>
            <w:vAlign w:val="center"/>
          </w:tcPr>
          <w:p w:rsidR="00627B3C" w:rsidRDefault="00107356">
            <w:pPr>
              <w:spacing w:after="0" w:line="259" w:lineRule="auto"/>
              <w:ind w:left="40" w:firstLine="0"/>
              <w:jc w:val="center"/>
            </w:pPr>
            <w:r>
              <w:rPr>
                <w:sz w:val="18"/>
              </w:rPr>
              <w:t xml:space="preserve"> </w:t>
            </w:r>
          </w:p>
        </w:tc>
        <w:tc>
          <w:tcPr>
            <w:tcW w:w="4536" w:type="dxa"/>
            <w:tcBorders>
              <w:top w:val="single" w:sz="4" w:space="0" w:color="000000"/>
              <w:left w:val="single" w:sz="4" w:space="0" w:color="000000"/>
              <w:bottom w:val="single" w:sz="4" w:space="0" w:color="000000"/>
              <w:right w:val="single" w:sz="4" w:space="0" w:color="000000"/>
            </w:tcBorders>
            <w:vAlign w:val="center"/>
          </w:tcPr>
          <w:p w:rsidR="00627B3C" w:rsidRDefault="00107356">
            <w:pPr>
              <w:spacing w:after="0" w:line="259" w:lineRule="auto"/>
              <w:ind w:left="4" w:firstLine="0"/>
            </w:pPr>
            <w:r>
              <w:rPr>
                <w:sz w:val="18"/>
              </w:rPr>
              <w:t xml:space="preserve"> </w:t>
            </w:r>
          </w:p>
        </w:tc>
      </w:tr>
      <w:tr w:rsidR="00627B3C">
        <w:trPr>
          <w:trHeight w:val="818"/>
        </w:trPr>
        <w:tc>
          <w:tcPr>
            <w:tcW w:w="546" w:type="dxa"/>
            <w:tcBorders>
              <w:top w:val="single" w:sz="4" w:space="0" w:color="000000"/>
              <w:left w:val="single" w:sz="4" w:space="0" w:color="000000"/>
              <w:bottom w:val="single" w:sz="4" w:space="0" w:color="000000"/>
              <w:right w:val="single" w:sz="4" w:space="0" w:color="000000"/>
            </w:tcBorders>
            <w:vAlign w:val="center"/>
          </w:tcPr>
          <w:p w:rsidR="00627B3C" w:rsidRDefault="00107356">
            <w:pPr>
              <w:spacing w:after="0" w:line="259" w:lineRule="auto"/>
              <w:ind w:left="41" w:firstLine="0"/>
            </w:pPr>
            <w:r>
              <w:rPr>
                <w:sz w:val="18"/>
              </w:rPr>
              <w:t xml:space="preserve">1.2.7 </w:t>
            </w:r>
          </w:p>
        </w:tc>
        <w:tc>
          <w:tcPr>
            <w:tcW w:w="3140" w:type="dxa"/>
            <w:tcBorders>
              <w:top w:val="single" w:sz="4" w:space="0" w:color="000000"/>
              <w:left w:val="single" w:sz="4" w:space="0" w:color="000000"/>
              <w:bottom w:val="single" w:sz="4" w:space="0" w:color="000000"/>
              <w:right w:val="single" w:sz="4" w:space="0" w:color="000000"/>
            </w:tcBorders>
            <w:vAlign w:val="center"/>
          </w:tcPr>
          <w:p w:rsidR="00627B3C" w:rsidRDefault="00107356">
            <w:pPr>
              <w:spacing w:after="0" w:line="259" w:lineRule="auto"/>
              <w:ind w:left="1" w:firstLine="0"/>
            </w:pPr>
            <w:r>
              <w:rPr>
                <w:sz w:val="18"/>
              </w:rPr>
              <w:t xml:space="preserve">Die Massnahmen sind sinnvoll und umsetzbar. </w:t>
            </w:r>
          </w:p>
        </w:tc>
        <w:tc>
          <w:tcPr>
            <w:tcW w:w="850" w:type="dxa"/>
            <w:tcBorders>
              <w:top w:val="single" w:sz="4" w:space="0" w:color="000000"/>
              <w:left w:val="single" w:sz="4" w:space="0" w:color="000000"/>
              <w:bottom w:val="single" w:sz="4" w:space="0" w:color="000000"/>
              <w:right w:val="single" w:sz="4" w:space="0" w:color="000000"/>
            </w:tcBorders>
            <w:vAlign w:val="center"/>
          </w:tcPr>
          <w:p w:rsidR="00627B3C" w:rsidRDefault="00107356">
            <w:pPr>
              <w:spacing w:after="0" w:line="259" w:lineRule="auto"/>
              <w:ind w:left="40" w:firstLine="0"/>
              <w:jc w:val="center"/>
            </w:pPr>
            <w:r>
              <w:rPr>
                <w:sz w:val="18"/>
              </w:rPr>
              <w:t xml:space="preserve"> </w:t>
            </w:r>
          </w:p>
        </w:tc>
        <w:tc>
          <w:tcPr>
            <w:tcW w:w="4536" w:type="dxa"/>
            <w:tcBorders>
              <w:top w:val="single" w:sz="4" w:space="0" w:color="000000"/>
              <w:left w:val="single" w:sz="4" w:space="0" w:color="000000"/>
              <w:bottom w:val="single" w:sz="4" w:space="0" w:color="000000"/>
              <w:right w:val="single" w:sz="4" w:space="0" w:color="000000"/>
            </w:tcBorders>
            <w:vAlign w:val="center"/>
          </w:tcPr>
          <w:p w:rsidR="00627B3C" w:rsidRDefault="00107356">
            <w:pPr>
              <w:spacing w:after="0" w:line="259" w:lineRule="auto"/>
              <w:ind w:left="4" w:firstLine="0"/>
            </w:pPr>
            <w:r>
              <w:rPr>
                <w:sz w:val="18"/>
              </w:rPr>
              <w:t xml:space="preserve"> </w:t>
            </w:r>
          </w:p>
        </w:tc>
      </w:tr>
      <w:tr w:rsidR="00627B3C">
        <w:trPr>
          <w:trHeight w:val="1310"/>
        </w:trPr>
        <w:tc>
          <w:tcPr>
            <w:tcW w:w="3686" w:type="dxa"/>
            <w:gridSpan w:val="2"/>
            <w:tcBorders>
              <w:top w:val="single" w:sz="4" w:space="0" w:color="000000"/>
              <w:left w:val="single" w:sz="4" w:space="0" w:color="000000"/>
              <w:bottom w:val="single" w:sz="4" w:space="0" w:color="000000"/>
              <w:right w:val="single" w:sz="4" w:space="0" w:color="000000"/>
            </w:tcBorders>
            <w:vAlign w:val="center"/>
          </w:tcPr>
          <w:p w:rsidR="00627B3C" w:rsidRDefault="00107356">
            <w:pPr>
              <w:spacing w:after="4" w:line="259" w:lineRule="auto"/>
              <w:ind w:left="0" w:firstLine="0"/>
            </w:pPr>
            <w:r>
              <w:rPr>
                <w:sz w:val="18"/>
              </w:rPr>
              <w:t xml:space="preserve">Total </w:t>
            </w:r>
          </w:p>
          <w:p w:rsidR="00627B3C" w:rsidRDefault="00107356">
            <w:pPr>
              <w:spacing w:after="143" w:line="259" w:lineRule="auto"/>
              <w:ind w:left="0" w:firstLine="0"/>
            </w:pPr>
            <w:r>
              <w:rPr>
                <w:sz w:val="18"/>
              </w:rPr>
              <w:t xml:space="preserve">(Summe der Punkte von 1.2.1-1.2.7) </w:t>
            </w:r>
          </w:p>
          <w:p w:rsidR="00627B3C" w:rsidRDefault="00107356">
            <w:pPr>
              <w:spacing w:after="0" w:line="259" w:lineRule="auto"/>
              <w:ind w:left="0" w:firstLine="0"/>
            </w:pPr>
            <w:r>
              <w:rPr>
                <w:sz w:val="18"/>
              </w:rPr>
              <w:t xml:space="preserve"> </w:t>
            </w:r>
          </w:p>
        </w:tc>
        <w:tc>
          <w:tcPr>
            <w:tcW w:w="850" w:type="dxa"/>
            <w:tcBorders>
              <w:top w:val="single" w:sz="4" w:space="0" w:color="000000"/>
              <w:left w:val="single" w:sz="4" w:space="0" w:color="000000"/>
              <w:bottom w:val="single" w:sz="4" w:space="0" w:color="000000"/>
              <w:right w:val="single" w:sz="4" w:space="0" w:color="000000"/>
            </w:tcBorders>
            <w:vAlign w:val="center"/>
          </w:tcPr>
          <w:p w:rsidR="00627B3C" w:rsidRDefault="00107356">
            <w:pPr>
              <w:spacing w:after="0" w:line="259" w:lineRule="auto"/>
              <w:ind w:left="40" w:firstLine="0"/>
              <w:jc w:val="center"/>
            </w:pPr>
            <w:r>
              <w:rPr>
                <w:sz w:val="18"/>
              </w:rPr>
              <w:t xml:space="preserve"> </w:t>
            </w:r>
          </w:p>
        </w:tc>
        <w:tc>
          <w:tcPr>
            <w:tcW w:w="4536" w:type="dxa"/>
            <w:tcBorders>
              <w:top w:val="single" w:sz="4" w:space="0" w:color="000000"/>
              <w:left w:val="single" w:sz="4" w:space="0" w:color="000000"/>
              <w:bottom w:val="single" w:sz="4" w:space="0" w:color="000000"/>
              <w:right w:val="single" w:sz="4" w:space="0" w:color="000000"/>
            </w:tcBorders>
          </w:tcPr>
          <w:p w:rsidR="00627B3C" w:rsidRDefault="00107356">
            <w:pPr>
              <w:spacing w:after="4" w:line="259" w:lineRule="auto"/>
              <w:ind w:left="4" w:firstLine="0"/>
            </w:pPr>
            <w:r>
              <w:rPr>
                <w:sz w:val="18"/>
              </w:rPr>
              <w:t xml:space="preserve">von max. 3 x 7 = 21P </w:t>
            </w:r>
          </w:p>
          <w:p w:rsidR="00627B3C" w:rsidRDefault="00107356">
            <w:pPr>
              <w:numPr>
                <w:ilvl w:val="0"/>
                <w:numId w:val="1"/>
              </w:numPr>
              <w:spacing w:after="29" w:line="259" w:lineRule="auto"/>
              <w:ind w:hanging="127"/>
            </w:pPr>
            <w:r>
              <w:rPr>
                <w:i/>
                <w:sz w:val="16"/>
              </w:rPr>
              <w:t xml:space="preserve">Punkte, wenn es so ist "wie es sein soll" </w:t>
            </w:r>
          </w:p>
          <w:p w:rsidR="00627B3C" w:rsidRDefault="00107356">
            <w:pPr>
              <w:numPr>
                <w:ilvl w:val="0"/>
                <w:numId w:val="1"/>
              </w:numPr>
              <w:spacing w:after="27" w:line="259" w:lineRule="auto"/>
              <w:ind w:hanging="127"/>
            </w:pPr>
            <w:r>
              <w:rPr>
                <w:i/>
                <w:sz w:val="16"/>
              </w:rPr>
              <w:t xml:space="preserve">Punkte: begründ- und belegbar mehr </w:t>
            </w:r>
          </w:p>
          <w:p w:rsidR="00627B3C" w:rsidRDefault="00107356">
            <w:pPr>
              <w:spacing w:after="41" w:line="259" w:lineRule="auto"/>
              <w:ind w:left="4" w:firstLine="0"/>
            </w:pPr>
            <w:r>
              <w:rPr>
                <w:i/>
                <w:sz w:val="16"/>
              </w:rPr>
              <w:t xml:space="preserve">1 Punkt: begründ- und belegbar schlechter </w:t>
            </w:r>
          </w:p>
          <w:p w:rsidR="00627B3C" w:rsidRDefault="00107356">
            <w:pPr>
              <w:spacing w:after="0" w:line="259" w:lineRule="auto"/>
              <w:ind w:left="4" w:firstLine="0"/>
            </w:pPr>
            <w:r>
              <w:rPr>
                <w:i/>
                <w:sz w:val="16"/>
              </w:rPr>
              <w:t>0 Punkte: unbrauchbar oder nicht vorhanden</w:t>
            </w:r>
            <w:r>
              <w:rPr>
                <w:sz w:val="18"/>
              </w:rPr>
              <w:t xml:space="preserve"> </w:t>
            </w:r>
          </w:p>
        </w:tc>
      </w:tr>
    </w:tbl>
    <w:p w:rsidR="00627B3C" w:rsidRDefault="00107356">
      <w:pPr>
        <w:spacing w:after="0" w:line="259" w:lineRule="auto"/>
        <w:ind w:left="0" w:firstLine="0"/>
      </w:pPr>
      <w:r>
        <w:t xml:space="preserve"> </w:t>
      </w:r>
    </w:p>
    <w:p w:rsidR="00627B3C" w:rsidRDefault="00107356" w:rsidP="005E476E">
      <w:pPr>
        <w:spacing w:after="4318" w:line="259" w:lineRule="auto"/>
        <w:ind w:left="0" w:firstLine="0"/>
      </w:pPr>
      <w:r>
        <w:t xml:space="preserve"> </w:t>
      </w:r>
      <w:r>
        <w:rPr>
          <w:sz w:val="20"/>
        </w:rPr>
        <w:tab/>
        <w:t xml:space="preserve"> </w:t>
      </w:r>
      <w:r>
        <w:rPr>
          <w:sz w:val="20"/>
        </w:rPr>
        <w:tab/>
        <w:t xml:space="preserve"> </w:t>
      </w:r>
    </w:p>
    <w:p w:rsidR="00627B3C" w:rsidRDefault="00627B3C">
      <w:pPr>
        <w:spacing w:after="0" w:line="259" w:lineRule="auto"/>
        <w:ind w:left="0" w:firstLine="0"/>
      </w:pPr>
    </w:p>
    <w:sectPr w:rsidR="00627B3C">
      <w:footerReference w:type="default" r:id="rId7"/>
      <w:pgSz w:w="11902" w:h="16841"/>
      <w:pgMar w:top="722" w:right="786" w:bottom="453" w:left="158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6EF8" w:rsidRDefault="00976EF8" w:rsidP="00976EF8">
      <w:pPr>
        <w:spacing w:after="0" w:line="240" w:lineRule="auto"/>
      </w:pPr>
      <w:r>
        <w:separator/>
      </w:r>
    </w:p>
  </w:endnote>
  <w:endnote w:type="continuationSeparator" w:id="0">
    <w:p w:rsidR="00976EF8" w:rsidRDefault="00976EF8" w:rsidP="00976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EF8" w:rsidRDefault="00976EF8" w:rsidP="00976EF8">
    <w:pPr>
      <w:spacing w:after="90" w:line="259" w:lineRule="auto"/>
      <w:ind w:left="-29" w:firstLine="0"/>
    </w:pPr>
    <w:r>
      <w:rPr>
        <w:rFonts w:ascii="Calibri" w:eastAsia="Calibri" w:hAnsi="Calibri" w:cs="Calibri"/>
        <w:noProof/>
      </w:rPr>
      <mc:AlternateContent>
        <mc:Choice Requires="wpg">
          <w:drawing>
            <wp:inline distT="0" distB="0" distL="0" distR="0" wp14:anchorId="422EC91B" wp14:editId="17E5F152">
              <wp:extent cx="6046978" cy="6096"/>
              <wp:effectExtent l="0" t="0" r="0" b="0"/>
              <wp:docPr id="3508" name="Group 3508"/>
              <wp:cNvGraphicFramePr/>
              <a:graphic xmlns:a="http://schemas.openxmlformats.org/drawingml/2006/main">
                <a:graphicData uri="http://schemas.microsoft.com/office/word/2010/wordprocessingGroup">
                  <wpg:wgp>
                    <wpg:cNvGrpSpPr/>
                    <wpg:grpSpPr>
                      <a:xfrm>
                        <a:off x="0" y="0"/>
                        <a:ext cx="6046978" cy="6096"/>
                        <a:chOff x="0" y="0"/>
                        <a:chExt cx="6046978" cy="6096"/>
                      </a:xfrm>
                    </wpg:grpSpPr>
                    <wps:wsp>
                      <wps:cNvPr id="4440" name="Shape 4440"/>
                      <wps:cNvSpPr/>
                      <wps:spPr>
                        <a:xfrm>
                          <a:off x="0" y="0"/>
                          <a:ext cx="6046978" cy="9144"/>
                        </a:xfrm>
                        <a:custGeom>
                          <a:avLst/>
                          <a:gdLst/>
                          <a:ahLst/>
                          <a:cxnLst/>
                          <a:rect l="0" t="0" r="0" b="0"/>
                          <a:pathLst>
                            <a:path w="6046978" h="9144">
                              <a:moveTo>
                                <a:pt x="0" y="0"/>
                              </a:moveTo>
                              <a:lnTo>
                                <a:pt x="6046978" y="0"/>
                              </a:lnTo>
                              <a:lnTo>
                                <a:pt x="60469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D5A54FB" id="Group 3508" o:spid="_x0000_s1026" style="width:476.15pt;height:.5pt;mso-position-horizontal-relative:char;mso-position-vertical-relative:line" coordsize="6046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">
              <v:shape id="Shape 4440" o:spid="_x0000_s1027" style="position:absolute;width:60469;height:91;visibility:visible;mso-wrap-style:square;v-text-anchor:top" coordsize="60469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" path="m,l6046978,r,9144l,9144,,e" fillcolor="black" stroked="f" strokeweight="0">
                <v:stroke miterlimit="83231f" joinstyle="miter"/>
                <v:path arrowok="t" textboxrect="0,0,6046978,9144"/>
              </v:shape>
              <w10:anchorlock/>
            </v:group>
          </w:pict>
        </mc:Fallback>
      </mc:AlternateContent>
    </w:r>
  </w:p>
  <w:p w:rsidR="00976EF8" w:rsidRPr="00976EF8" w:rsidRDefault="00976EF8" w:rsidP="00976EF8">
    <w:pPr>
      <w:pStyle w:val="Fuzeile"/>
      <w:rPr>
        <w:sz w:val="18"/>
      </w:rPr>
    </w:pPr>
    <w:r w:rsidRPr="00976EF8">
      <w:rPr>
        <w:sz w:val="16"/>
      </w:rPr>
      <w:t>Auftrag LB 1.2, Modul 213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6EF8" w:rsidRDefault="00976EF8" w:rsidP="00976EF8">
      <w:pPr>
        <w:spacing w:after="0" w:line="240" w:lineRule="auto"/>
      </w:pPr>
      <w:r>
        <w:separator/>
      </w:r>
    </w:p>
  </w:footnote>
  <w:footnote w:type="continuationSeparator" w:id="0">
    <w:p w:rsidR="00976EF8" w:rsidRDefault="00976EF8" w:rsidP="00976E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F45BA0"/>
    <w:multiLevelType w:val="hybridMultilevel"/>
    <w:tmpl w:val="A9E2EE26"/>
    <w:lvl w:ilvl="0" w:tplc="B6A0B358">
      <w:start w:val="2"/>
      <w:numFmt w:val="decimal"/>
      <w:lvlText w:val="%1"/>
      <w:lvlJc w:val="left"/>
      <w:pPr>
        <w:ind w:left="131"/>
      </w:pPr>
      <w:rPr>
        <w:rFonts w:ascii="Segoe UI" w:eastAsia="Segoe UI" w:hAnsi="Segoe UI" w:cs="Segoe UI"/>
        <w:b w:val="0"/>
        <w:i/>
        <w:iCs/>
        <w:strike w:val="0"/>
        <w:dstrike w:val="0"/>
        <w:color w:val="000000"/>
        <w:sz w:val="16"/>
        <w:szCs w:val="16"/>
        <w:u w:val="none" w:color="000000"/>
        <w:bdr w:val="none" w:sz="0" w:space="0" w:color="auto"/>
        <w:shd w:val="clear" w:color="auto" w:fill="auto"/>
        <w:vertAlign w:val="baseline"/>
      </w:rPr>
    </w:lvl>
    <w:lvl w:ilvl="1" w:tplc="C804FE88">
      <w:start w:val="1"/>
      <w:numFmt w:val="lowerLetter"/>
      <w:lvlText w:val="%2"/>
      <w:lvlJc w:val="left"/>
      <w:pPr>
        <w:ind w:left="1152"/>
      </w:pPr>
      <w:rPr>
        <w:rFonts w:ascii="Segoe UI" w:eastAsia="Segoe UI" w:hAnsi="Segoe UI" w:cs="Segoe UI"/>
        <w:b w:val="0"/>
        <w:i/>
        <w:iCs/>
        <w:strike w:val="0"/>
        <w:dstrike w:val="0"/>
        <w:color w:val="000000"/>
        <w:sz w:val="16"/>
        <w:szCs w:val="16"/>
        <w:u w:val="none" w:color="000000"/>
        <w:bdr w:val="none" w:sz="0" w:space="0" w:color="auto"/>
        <w:shd w:val="clear" w:color="auto" w:fill="auto"/>
        <w:vertAlign w:val="baseline"/>
      </w:rPr>
    </w:lvl>
    <w:lvl w:ilvl="2" w:tplc="5B50A2F4">
      <w:start w:val="1"/>
      <w:numFmt w:val="lowerRoman"/>
      <w:lvlText w:val="%3"/>
      <w:lvlJc w:val="left"/>
      <w:pPr>
        <w:ind w:left="1872"/>
      </w:pPr>
      <w:rPr>
        <w:rFonts w:ascii="Segoe UI" w:eastAsia="Segoe UI" w:hAnsi="Segoe UI" w:cs="Segoe UI"/>
        <w:b w:val="0"/>
        <w:i/>
        <w:iCs/>
        <w:strike w:val="0"/>
        <w:dstrike w:val="0"/>
        <w:color w:val="000000"/>
        <w:sz w:val="16"/>
        <w:szCs w:val="16"/>
        <w:u w:val="none" w:color="000000"/>
        <w:bdr w:val="none" w:sz="0" w:space="0" w:color="auto"/>
        <w:shd w:val="clear" w:color="auto" w:fill="auto"/>
        <w:vertAlign w:val="baseline"/>
      </w:rPr>
    </w:lvl>
    <w:lvl w:ilvl="3" w:tplc="E2989F86">
      <w:start w:val="1"/>
      <w:numFmt w:val="decimal"/>
      <w:lvlText w:val="%4"/>
      <w:lvlJc w:val="left"/>
      <w:pPr>
        <w:ind w:left="2592"/>
      </w:pPr>
      <w:rPr>
        <w:rFonts w:ascii="Segoe UI" w:eastAsia="Segoe UI" w:hAnsi="Segoe UI" w:cs="Segoe UI"/>
        <w:b w:val="0"/>
        <w:i/>
        <w:iCs/>
        <w:strike w:val="0"/>
        <w:dstrike w:val="0"/>
        <w:color w:val="000000"/>
        <w:sz w:val="16"/>
        <w:szCs w:val="16"/>
        <w:u w:val="none" w:color="000000"/>
        <w:bdr w:val="none" w:sz="0" w:space="0" w:color="auto"/>
        <w:shd w:val="clear" w:color="auto" w:fill="auto"/>
        <w:vertAlign w:val="baseline"/>
      </w:rPr>
    </w:lvl>
    <w:lvl w:ilvl="4" w:tplc="4808E196">
      <w:start w:val="1"/>
      <w:numFmt w:val="lowerLetter"/>
      <w:lvlText w:val="%5"/>
      <w:lvlJc w:val="left"/>
      <w:pPr>
        <w:ind w:left="3312"/>
      </w:pPr>
      <w:rPr>
        <w:rFonts w:ascii="Segoe UI" w:eastAsia="Segoe UI" w:hAnsi="Segoe UI" w:cs="Segoe UI"/>
        <w:b w:val="0"/>
        <w:i/>
        <w:iCs/>
        <w:strike w:val="0"/>
        <w:dstrike w:val="0"/>
        <w:color w:val="000000"/>
        <w:sz w:val="16"/>
        <w:szCs w:val="16"/>
        <w:u w:val="none" w:color="000000"/>
        <w:bdr w:val="none" w:sz="0" w:space="0" w:color="auto"/>
        <w:shd w:val="clear" w:color="auto" w:fill="auto"/>
        <w:vertAlign w:val="baseline"/>
      </w:rPr>
    </w:lvl>
    <w:lvl w:ilvl="5" w:tplc="BC8A6D50">
      <w:start w:val="1"/>
      <w:numFmt w:val="lowerRoman"/>
      <w:lvlText w:val="%6"/>
      <w:lvlJc w:val="left"/>
      <w:pPr>
        <w:ind w:left="4032"/>
      </w:pPr>
      <w:rPr>
        <w:rFonts w:ascii="Segoe UI" w:eastAsia="Segoe UI" w:hAnsi="Segoe UI" w:cs="Segoe UI"/>
        <w:b w:val="0"/>
        <w:i/>
        <w:iCs/>
        <w:strike w:val="0"/>
        <w:dstrike w:val="0"/>
        <w:color w:val="000000"/>
        <w:sz w:val="16"/>
        <w:szCs w:val="16"/>
        <w:u w:val="none" w:color="000000"/>
        <w:bdr w:val="none" w:sz="0" w:space="0" w:color="auto"/>
        <w:shd w:val="clear" w:color="auto" w:fill="auto"/>
        <w:vertAlign w:val="baseline"/>
      </w:rPr>
    </w:lvl>
    <w:lvl w:ilvl="6" w:tplc="1D36F9DE">
      <w:start w:val="1"/>
      <w:numFmt w:val="decimal"/>
      <w:lvlText w:val="%7"/>
      <w:lvlJc w:val="left"/>
      <w:pPr>
        <w:ind w:left="4752"/>
      </w:pPr>
      <w:rPr>
        <w:rFonts w:ascii="Segoe UI" w:eastAsia="Segoe UI" w:hAnsi="Segoe UI" w:cs="Segoe UI"/>
        <w:b w:val="0"/>
        <w:i/>
        <w:iCs/>
        <w:strike w:val="0"/>
        <w:dstrike w:val="0"/>
        <w:color w:val="000000"/>
        <w:sz w:val="16"/>
        <w:szCs w:val="16"/>
        <w:u w:val="none" w:color="000000"/>
        <w:bdr w:val="none" w:sz="0" w:space="0" w:color="auto"/>
        <w:shd w:val="clear" w:color="auto" w:fill="auto"/>
        <w:vertAlign w:val="baseline"/>
      </w:rPr>
    </w:lvl>
    <w:lvl w:ilvl="7" w:tplc="60A64880">
      <w:start w:val="1"/>
      <w:numFmt w:val="lowerLetter"/>
      <w:lvlText w:val="%8"/>
      <w:lvlJc w:val="left"/>
      <w:pPr>
        <w:ind w:left="5472"/>
      </w:pPr>
      <w:rPr>
        <w:rFonts w:ascii="Segoe UI" w:eastAsia="Segoe UI" w:hAnsi="Segoe UI" w:cs="Segoe UI"/>
        <w:b w:val="0"/>
        <w:i/>
        <w:iCs/>
        <w:strike w:val="0"/>
        <w:dstrike w:val="0"/>
        <w:color w:val="000000"/>
        <w:sz w:val="16"/>
        <w:szCs w:val="16"/>
        <w:u w:val="none" w:color="000000"/>
        <w:bdr w:val="none" w:sz="0" w:space="0" w:color="auto"/>
        <w:shd w:val="clear" w:color="auto" w:fill="auto"/>
        <w:vertAlign w:val="baseline"/>
      </w:rPr>
    </w:lvl>
    <w:lvl w:ilvl="8" w:tplc="EF0086F2">
      <w:start w:val="1"/>
      <w:numFmt w:val="lowerRoman"/>
      <w:lvlText w:val="%9"/>
      <w:lvlJc w:val="left"/>
      <w:pPr>
        <w:ind w:left="6192"/>
      </w:pPr>
      <w:rPr>
        <w:rFonts w:ascii="Segoe UI" w:eastAsia="Segoe UI" w:hAnsi="Segoe UI" w:cs="Segoe UI"/>
        <w:b w:val="0"/>
        <w:i/>
        <w:iCs/>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5F9C2DCF"/>
    <w:multiLevelType w:val="hybridMultilevel"/>
    <w:tmpl w:val="9188B33A"/>
    <w:lvl w:ilvl="0" w:tplc="EAF0763E">
      <w:numFmt w:val="bullet"/>
      <w:lvlText w:val="-"/>
      <w:lvlJc w:val="left"/>
      <w:pPr>
        <w:ind w:left="345" w:hanging="360"/>
      </w:pPr>
      <w:rPr>
        <w:rFonts w:ascii="Segoe UI" w:eastAsia="Segoe UI" w:hAnsi="Segoe UI" w:cs="Segoe UI" w:hint="default"/>
      </w:rPr>
    </w:lvl>
    <w:lvl w:ilvl="1" w:tplc="08070003" w:tentative="1">
      <w:start w:val="1"/>
      <w:numFmt w:val="bullet"/>
      <w:lvlText w:val="o"/>
      <w:lvlJc w:val="left"/>
      <w:pPr>
        <w:ind w:left="1065" w:hanging="360"/>
      </w:pPr>
      <w:rPr>
        <w:rFonts w:ascii="Courier New" w:hAnsi="Courier New" w:cs="Courier New" w:hint="default"/>
      </w:rPr>
    </w:lvl>
    <w:lvl w:ilvl="2" w:tplc="08070005" w:tentative="1">
      <w:start w:val="1"/>
      <w:numFmt w:val="bullet"/>
      <w:lvlText w:val=""/>
      <w:lvlJc w:val="left"/>
      <w:pPr>
        <w:ind w:left="1785" w:hanging="360"/>
      </w:pPr>
      <w:rPr>
        <w:rFonts w:ascii="Wingdings" w:hAnsi="Wingdings" w:hint="default"/>
      </w:rPr>
    </w:lvl>
    <w:lvl w:ilvl="3" w:tplc="08070001" w:tentative="1">
      <w:start w:val="1"/>
      <w:numFmt w:val="bullet"/>
      <w:lvlText w:val=""/>
      <w:lvlJc w:val="left"/>
      <w:pPr>
        <w:ind w:left="2505" w:hanging="360"/>
      </w:pPr>
      <w:rPr>
        <w:rFonts w:ascii="Symbol" w:hAnsi="Symbol" w:hint="default"/>
      </w:rPr>
    </w:lvl>
    <w:lvl w:ilvl="4" w:tplc="08070003" w:tentative="1">
      <w:start w:val="1"/>
      <w:numFmt w:val="bullet"/>
      <w:lvlText w:val="o"/>
      <w:lvlJc w:val="left"/>
      <w:pPr>
        <w:ind w:left="3225" w:hanging="360"/>
      </w:pPr>
      <w:rPr>
        <w:rFonts w:ascii="Courier New" w:hAnsi="Courier New" w:cs="Courier New" w:hint="default"/>
      </w:rPr>
    </w:lvl>
    <w:lvl w:ilvl="5" w:tplc="08070005" w:tentative="1">
      <w:start w:val="1"/>
      <w:numFmt w:val="bullet"/>
      <w:lvlText w:val=""/>
      <w:lvlJc w:val="left"/>
      <w:pPr>
        <w:ind w:left="3945" w:hanging="360"/>
      </w:pPr>
      <w:rPr>
        <w:rFonts w:ascii="Wingdings" w:hAnsi="Wingdings" w:hint="default"/>
      </w:rPr>
    </w:lvl>
    <w:lvl w:ilvl="6" w:tplc="08070001" w:tentative="1">
      <w:start w:val="1"/>
      <w:numFmt w:val="bullet"/>
      <w:lvlText w:val=""/>
      <w:lvlJc w:val="left"/>
      <w:pPr>
        <w:ind w:left="4665" w:hanging="360"/>
      </w:pPr>
      <w:rPr>
        <w:rFonts w:ascii="Symbol" w:hAnsi="Symbol" w:hint="default"/>
      </w:rPr>
    </w:lvl>
    <w:lvl w:ilvl="7" w:tplc="08070003" w:tentative="1">
      <w:start w:val="1"/>
      <w:numFmt w:val="bullet"/>
      <w:lvlText w:val="o"/>
      <w:lvlJc w:val="left"/>
      <w:pPr>
        <w:ind w:left="5385" w:hanging="360"/>
      </w:pPr>
      <w:rPr>
        <w:rFonts w:ascii="Courier New" w:hAnsi="Courier New" w:cs="Courier New" w:hint="default"/>
      </w:rPr>
    </w:lvl>
    <w:lvl w:ilvl="8" w:tplc="08070005" w:tentative="1">
      <w:start w:val="1"/>
      <w:numFmt w:val="bullet"/>
      <w:lvlText w:val=""/>
      <w:lvlJc w:val="left"/>
      <w:pPr>
        <w:ind w:left="610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B3C"/>
    <w:rsid w:val="00015D42"/>
    <w:rsid w:val="000556C3"/>
    <w:rsid w:val="000A05EB"/>
    <w:rsid w:val="000A05F9"/>
    <w:rsid w:val="000A7700"/>
    <w:rsid w:val="000A78CC"/>
    <w:rsid w:val="000D10B4"/>
    <w:rsid w:val="000D7A63"/>
    <w:rsid w:val="001021B7"/>
    <w:rsid w:val="00107356"/>
    <w:rsid w:val="00133E32"/>
    <w:rsid w:val="001B04E1"/>
    <w:rsid w:val="001B1832"/>
    <w:rsid w:val="00207BB9"/>
    <w:rsid w:val="00225E7E"/>
    <w:rsid w:val="00283D4C"/>
    <w:rsid w:val="00356F88"/>
    <w:rsid w:val="003F4F14"/>
    <w:rsid w:val="00402342"/>
    <w:rsid w:val="00405843"/>
    <w:rsid w:val="00440D69"/>
    <w:rsid w:val="004C2279"/>
    <w:rsid w:val="004C43FD"/>
    <w:rsid w:val="004C75E1"/>
    <w:rsid w:val="004E0ECE"/>
    <w:rsid w:val="004E69A7"/>
    <w:rsid w:val="004F52D4"/>
    <w:rsid w:val="004F789D"/>
    <w:rsid w:val="0050049D"/>
    <w:rsid w:val="00530685"/>
    <w:rsid w:val="00532241"/>
    <w:rsid w:val="00547A3C"/>
    <w:rsid w:val="0055462B"/>
    <w:rsid w:val="00572C95"/>
    <w:rsid w:val="005B05C4"/>
    <w:rsid w:val="005E23EA"/>
    <w:rsid w:val="005E476E"/>
    <w:rsid w:val="005F05E9"/>
    <w:rsid w:val="0062603F"/>
    <w:rsid w:val="00627B3C"/>
    <w:rsid w:val="006442BD"/>
    <w:rsid w:val="006F4F11"/>
    <w:rsid w:val="007361DC"/>
    <w:rsid w:val="007547A2"/>
    <w:rsid w:val="007A5B01"/>
    <w:rsid w:val="007D0DE1"/>
    <w:rsid w:val="008547C5"/>
    <w:rsid w:val="0089270F"/>
    <w:rsid w:val="008D0E90"/>
    <w:rsid w:val="008D4C28"/>
    <w:rsid w:val="00931775"/>
    <w:rsid w:val="0095355C"/>
    <w:rsid w:val="00957FA2"/>
    <w:rsid w:val="00976EF8"/>
    <w:rsid w:val="009869D5"/>
    <w:rsid w:val="009D244A"/>
    <w:rsid w:val="009F6F2F"/>
    <w:rsid w:val="009F7048"/>
    <w:rsid w:val="00A86EEC"/>
    <w:rsid w:val="00AB730A"/>
    <w:rsid w:val="00AF1F7A"/>
    <w:rsid w:val="00AF25DD"/>
    <w:rsid w:val="00B01EE5"/>
    <w:rsid w:val="00B163E2"/>
    <w:rsid w:val="00B53110"/>
    <w:rsid w:val="00B61488"/>
    <w:rsid w:val="00BB1654"/>
    <w:rsid w:val="00BD2843"/>
    <w:rsid w:val="00C448B2"/>
    <w:rsid w:val="00C64764"/>
    <w:rsid w:val="00C92515"/>
    <w:rsid w:val="00D326D1"/>
    <w:rsid w:val="00DA1C1F"/>
    <w:rsid w:val="00E21800"/>
    <w:rsid w:val="00E267E5"/>
    <w:rsid w:val="00E44228"/>
    <w:rsid w:val="00ED66B6"/>
    <w:rsid w:val="00EE424D"/>
    <w:rsid w:val="00F10B0F"/>
    <w:rsid w:val="00F14820"/>
    <w:rsid w:val="00F33B93"/>
    <w:rsid w:val="00FA5BD0"/>
    <w:rsid w:val="00FC665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A4BA37-FF41-4C97-85CF-B1F3D5014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9F6F2F"/>
    <w:pPr>
      <w:spacing w:after="5" w:line="249" w:lineRule="auto"/>
      <w:ind w:left="10" w:hanging="10"/>
    </w:pPr>
    <w:rPr>
      <w:rFonts w:ascii="Segoe UI" w:eastAsia="Segoe UI" w:hAnsi="Segoe UI" w:cs="Segoe UI"/>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Kopfzeile">
    <w:name w:val="header"/>
    <w:basedOn w:val="Standard"/>
    <w:link w:val="KopfzeileZchn"/>
    <w:uiPriority w:val="99"/>
    <w:unhideWhenUsed/>
    <w:rsid w:val="00976E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76EF8"/>
    <w:rPr>
      <w:rFonts w:ascii="Segoe UI" w:eastAsia="Segoe UI" w:hAnsi="Segoe UI" w:cs="Segoe UI"/>
      <w:color w:val="000000"/>
    </w:rPr>
  </w:style>
  <w:style w:type="paragraph" w:styleId="Fuzeile">
    <w:name w:val="footer"/>
    <w:basedOn w:val="Standard"/>
    <w:link w:val="FuzeileZchn"/>
    <w:uiPriority w:val="99"/>
    <w:unhideWhenUsed/>
    <w:rsid w:val="00976E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76EF8"/>
    <w:rPr>
      <w:rFonts w:ascii="Segoe UI" w:eastAsia="Segoe UI" w:hAnsi="Segoe UI" w:cs="Segoe UI"/>
      <w:color w:val="000000"/>
    </w:rPr>
  </w:style>
  <w:style w:type="paragraph" w:styleId="Listenabsatz">
    <w:name w:val="List Paragraph"/>
    <w:basedOn w:val="Standard"/>
    <w:uiPriority w:val="34"/>
    <w:qFormat/>
    <w:rsid w:val="005306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876</Words>
  <Characters>5521</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Lehrplan</vt:lpstr>
    </vt:vector>
  </TitlesOfParts>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Lehrplan</dc:title>
  <dc:subject/>
  <dc:creator>mh</dc:creator>
  <cp:keywords/>
  <cp:lastModifiedBy>Winkler Olivier Etienne (IT-SWE-CCA)</cp:lastModifiedBy>
  <cp:revision>67</cp:revision>
  <dcterms:created xsi:type="dcterms:W3CDTF">2019-12-03T12:42:00Z</dcterms:created>
  <dcterms:modified xsi:type="dcterms:W3CDTF">2019-12-06T06:39:00Z</dcterms:modified>
</cp:coreProperties>
</file>