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98" w:rsidRPr="00B3120B" w:rsidRDefault="00590695">
      <w:pPr>
        <w:rPr>
          <w:b/>
          <w:lang w:val="en-US"/>
        </w:rPr>
      </w:pPr>
      <w:r w:rsidRPr="00B3120B">
        <w:rPr>
          <w:b/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5A6048F9" wp14:editId="3ADC5718">
            <wp:simplePos x="0" y="0"/>
            <wp:positionH relativeFrom="column">
              <wp:posOffset>919835</wp:posOffset>
            </wp:positionH>
            <wp:positionV relativeFrom="paragraph">
              <wp:posOffset>224790</wp:posOffset>
            </wp:positionV>
            <wp:extent cx="3701415" cy="1003300"/>
            <wp:effectExtent l="0" t="0" r="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3120B">
        <w:rPr>
          <w:b/>
          <w:lang w:val="en-US"/>
        </w:rPr>
        <w:t>Klassendiagramm</w:t>
      </w:r>
      <w:proofErr w:type="spellEnd"/>
      <w:r w:rsidRPr="00B3120B">
        <w:rPr>
          <w:b/>
          <w:lang w:val="en-US"/>
        </w:rPr>
        <w:t>:</w:t>
      </w:r>
    </w:p>
    <w:p w:rsidR="00590695" w:rsidRDefault="00590695">
      <w:pPr>
        <w:rPr>
          <w:lang w:val="en-US"/>
        </w:rPr>
      </w:pPr>
      <w:proofErr w:type="gramStart"/>
      <w:r w:rsidRPr="00590695">
        <w:rPr>
          <w:lang w:val="en-US"/>
        </w:rPr>
        <w:t>private</w:t>
      </w:r>
      <w:proofErr w:type="gramEnd"/>
      <w:r w:rsidRPr="00590695">
        <w:rPr>
          <w:lang w:val="en-US"/>
        </w:rPr>
        <w:t>: -</w:t>
      </w:r>
      <w:r w:rsidRPr="00590695">
        <w:rPr>
          <w:noProof/>
          <w:lang w:eastAsia="de-CH"/>
        </w:rPr>
        <w:t xml:space="preserve"> </w:t>
      </w:r>
      <w:r>
        <w:rPr>
          <w:lang w:val="en-US"/>
        </w:rPr>
        <w:br/>
      </w:r>
      <w:r w:rsidRPr="00590695">
        <w:rPr>
          <w:lang w:val="en-US"/>
        </w:rPr>
        <w:t>public: +</w:t>
      </w:r>
      <w:r w:rsidRPr="00590695">
        <w:rPr>
          <w:lang w:val="en-US"/>
        </w:rPr>
        <w:br/>
        <w:t>package: ~</w:t>
      </w:r>
      <w:r>
        <w:rPr>
          <w:lang w:val="en-US"/>
        </w:rPr>
        <w:br/>
        <w:t>protected: #</w:t>
      </w:r>
    </w:p>
    <w:p w:rsidR="000C2461" w:rsidRPr="000C2461" w:rsidRDefault="000C2461" w:rsidP="000C2461">
      <w:pPr>
        <w:spacing w:before="120"/>
        <w:ind w:right="-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DA867" wp14:editId="0DE24DE4">
                <wp:simplePos x="0" y="0"/>
                <wp:positionH relativeFrom="column">
                  <wp:posOffset>2624455</wp:posOffset>
                </wp:positionH>
                <wp:positionV relativeFrom="paragraph">
                  <wp:posOffset>4301490</wp:posOffset>
                </wp:positionV>
                <wp:extent cx="2347595" cy="3169285"/>
                <wp:effectExtent l="0" t="0" r="14605" b="1206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316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Pr="000C2461" w:rsidRDefault="005E6E1B" w:rsidP="000C246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0C2461">
                              <w:rPr>
                                <w:sz w:val="18"/>
                              </w:rPr>
                              <w:t xml:space="preserve">Zeichnung </w:t>
                            </w:r>
                            <w:r w:rsidRPr="000C2461">
                              <w:rPr>
                                <w:b/>
                                <w:bCs/>
                                <w:sz w:val="18"/>
                              </w:rPr>
                              <w:t>delegiert</w:t>
                            </w:r>
                            <w:r w:rsidRPr="000C2461">
                              <w:rPr>
                                <w:sz w:val="18"/>
                              </w:rPr>
                              <w:t xml:space="preserve"> das eigentliche Zeichnen der Figuren an die </w:t>
                            </w:r>
                            <w:proofErr w:type="spellStart"/>
                            <w:r w:rsidRPr="000C2461">
                              <w:rPr>
                                <w:sz w:val="18"/>
                              </w:rPr>
                              <w:t>Figurobjekte</w:t>
                            </w:r>
                            <w:proofErr w:type="spellEnd"/>
                            <w:r w:rsidRPr="000C2461">
                              <w:rPr>
                                <w:sz w:val="18"/>
                              </w:rPr>
                              <w:t xml:space="preserve"> selber (Aufruf der Methode </w:t>
                            </w:r>
                            <w:r w:rsidRPr="000C2461">
                              <w:rPr>
                                <w:b/>
                                <w:bCs/>
                                <w:sz w:val="18"/>
                              </w:rPr>
                              <w:t xml:space="preserve">zeichne() </w:t>
                            </w:r>
                            <w:r w:rsidRPr="000C2461">
                              <w:rPr>
                                <w:sz w:val="18"/>
                              </w:rPr>
                              <w:t xml:space="preserve">bei der Klasse </w:t>
                            </w:r>
                            <w:r w:rsidRPr="000C2461">
                              <w:rPr>
                                <w:b/>
                                <w:bCs/>
                                <w:sz w:val="18"/>
                              </w:rPr>
                              <w:t>Figur</w:t>
                            </w:r>
                            <w:r w:rsidRPr="000C2461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000000" w:rsidRPr="000C2461" w:rsidRDefault="005E6E1B" w:rsidP="000C246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0C2461">
                              <w:rPr>
                                <w:sz w:val="18"/>
                              </w:rPr>
                              <w:t xml:space="preserve">In den von der Klasse </w:t>
                            </w:r>
                            <w:r w:rsidRPr="000C2461">
                              <w:rPr>
                                <w:b/>
                                <w:bCs/>
                                <w:sz w:val="18"/>
                              </w:rPr>
                              <w:t>Figur</w:t>
                            </w:r>
                            <w:r w:rsidRPr="000C2461">
                              <w:rPr>
                                <w:sz w:val="18"/>
                              </w:rPr>
                              <w:t xml:space="preserve"> </w:t>
                            </w:r>
                            <w:r w:rsidRPr="000C2461">
                              <w:rPr>
                                <w:sz w:val="18"/>
                              </w:rPr>
                              <w:t>abgeleiteten Klasse</w:t>
                            </w:r>
                            <w:r w:rsidRPr="000C2461">
                              <w:rPr>
                                <w:sz w:val="18"/>
                              </w:rPr>
                              <w:t xml:space="preserve">n wird die Methode </w:t>
                            </w:r>
                            <w:r w:rsidRPr="000C2461">
                              <w:rPr>
                                <w:b/>
                                <w:bCs/>
                                <w:sz w:val="18"/>
                              </w:rPr>
                              <w:t>zeichne()</w:t>
                            </w:r>
                            <w:r w:rsidRPr="000C2461">
                              <w:rPr>
                                <w:b/>
                                <w:bCs/>
                                <w:sz w:val="18"/>
                              </w:rPr>
                              <w:t xml:space="preserve"> </w:t>
                            </w:r>
                            <w:r w:rsidRPr="000C2461">
                              <w:rPr>
                                <w:b/>
                                <w:bCs/>
                                <w:sz w:val="18"/>
                              </w:rPr>
                              <w:t>überschrieben</w:t>
                            </w:r>
                            <w:r w:rsidRPr="000C2461">
                              <w:rPr>
                                <w:b/>
                                <w:bCs/>
                                <w:sz w:val="18"/>
                              </w:rPr>
                              <w:br/>
                              <w:t>(Nicht mit Delegie</w:t>
                            </w:r>
                            <w:r w:rsidRPr="000C2461">
                              <w:rPr>
                                <w:b/>
                                <w:bCs/>
                                <w:sz w:val="18"/>
                              </w:rPr>
                              <w:t>rung verwechseln!)</w:t>
                            </w:r>
                          </w:p>
                          <w:p w:rsidR="000C2461" w:rsidRPr="000C2461" w:rsidRDefault="005E6E1B" w:rsidP="000C246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</w:rPr>
                            </w:pPr>
                            <w:r w:rsidRPr="000C2461">
                              <w:rPr>
                                <w:sz w:val="18"/>
                              </w:rPr>
                              <w:t xml:space="preserve">Zur </w:t>
                            </w:r>
                            <w:r w:rsidRPr="000C2461">
                              <w:rPr>
                                <w:b/>
                                <w:bCs/>
                                <w:sz w:val="18"/>
                              </w:rPr>
                              <w:t>Laufzeit</w:t>
                            </w:r>
                            <w:r w:rsidRPr="000C2461">
                              <w:rPr>
                                <w:sz w:val="18"/>
                              </w:rPr>
                              <w:t xml:space="preserve"> wird über die </w:t>
                            </w:r>
                            <w:proofErr w:type="spellStart"/>
                            <w:r w:rsidRPr="000C2461">
                              <w:rPr>
                                <w:sz w:val="18"/>
                              </w:rPr>
                              <w:t>Figurreferenz</w:t>
                            </w:r>
                            <w:proofErr w:type="spellEnd"/>
                            <w:r w:rsidRPr="000C2461">
                              <w:rPr>
                                <w:sz w:val="18"/>
                              </w:rPr>
                              <w:t xml:space="preserve"> </w:t>
                            </w:r>
                            <w:r w:rsidRPr="000C2461">
                              <w:rPr>
                                <w:sz w:val="18"/>
                              </w:rPr>
                              <w:t xml:space="preserve">die jeweils passende Methode </w:t>
                            </w:r>
                            <w:r w:rsidRPr="000C2461">
                              <w:rPr>
                                <w:b/>
                                <w:bCs/>
                                <w:sz w:val="18"/>
                              </w:rPr>
                              <w:t>zeichne()</w:t>
                            </w:r>
                            <w:r w:rsidRPr="000C2461">
                              <w:rPr>
                                <w:sz w:val="18"/>
                              </w:rPr>
                              <w:t xml:space="preserve"> </w:t>
                            </w:r>
                            <w:r w:rsidRPr="000C2461">
                              <w:rPr>
                                <w:sz w:val="18"/>
                              </w:rPr>
                              <w:t>ausgeführt</w:t>
                            </w:r>
                            <w:r w:rsidRPr="000C2461">
                              <w:rPr>
                                <w:sz w:val="18"/>
                              </w:rPr>
                              <w:br/>
                            </w:r>
                            <w:r w:rsidRPr="000C2461">
                              <w:rPr>
                                <w:sz w:val="18"/>
                              </w:rPr>
                              <w:sym w:font="Wingdings" w:char="F0E8"/>
                            </w:r>
                            <w:r w:rsidRPr="000C2461">
                              <w:rPr>
                                <w:sz w:val="18"/>
                              </w:rPr>
                              <w:t xml:space="preserve"> dynamisches Binden</w:t>
                            </w:r>
                            <w:r w:rsidRPr="000C2461">
                              <w:rPr>
                                <w:sz w:val="18"/>
                              </w:rPr>
                              <w:br/>
                            </w:r>
                            <w:r w:rsidRPr="000C2461">
                              <w:rPr>
                                <w:sz w:val="18"/>
                              </w:rPr>
                              <w:sym w:font="Wingdings" w:char="F0E8"/>
                            </w:r>
                            <w:r w:rsidRPr="000C2461">
                              <w:rPr>
                                <w:sz w:val="18"/>
                              </w:rPr>
                              <w:t xml:space="preserve"> Polymorphismus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6.65pt;margin-top:338.7pt;width:184.85pt;height:24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">
                <v:textbox>
                  <w:txbxContent>
                    <w:p w:rsidR="00000000" w:rsidRPr="000C2461" w:rsidRDefault="005E6E1B" w:rsidP="000C2461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0C2461">
                        <w:rPr>
                          <w:sz w:val="18"/>
                        </w:rPr>
                        <w:t xml:space="preserve">Zeichnung </w:t>
                      </w:r>
                      <w:r w:rsidRPr="000C2461">
                        <w:rPr>
                          <w:b/>
                          <w:bCs/>
                          <w:sz w:val="18"/>
                        </w:rPr>
                        <w:t>delegiert</w:t>
                      </w:r>
                      <w:r w:rsidRPr="000C2461">
                        <w:rPr>
                          <w:sz w:val="18"/>
                        </w:rPr>
                        <w:t xml:space="preserve"> das eigentliche Zeichnen der Figuren an die </w:t>
                      </w:r>
                      <w:proofErr w:type="spellStart"/>
                      <w:r w:rsidRPr="000C2461">
                        <w:rPr>
                          <w:sz w:val="18"/>
                        </w:rPr>
                        <w:t>Figurobjekte</w:t>
                      </w:r>
                      <w:proofErr w:type="spellEnd"/>
                      <w:r w:rsidRPr="000C2461">
                        <w:rPr>
                          <w:sz w:val="18"/>
                        </w:rPr>
                        <w:t xml:space="preserve"> selber (Aufruf der Methode </w:t>
                      </w:r>
                      <w:r w:rsidRPr="000C2461">
                        <w:rPr>
                          <w:b/>
                          <w:bCs/>
                          <w:sz w:val="18"/>
                        </w:rPr>
                        <w:t xml:space="preserve">zeichne() </w:t>
                      </w:r>
                      <w:r w:rsidRPr="000C2461">
                        <w:rPr>
                          <w:sz w:val="18"/>
                        </w:rPr>
                        <w:t xml:space="preserve">bei der Klasse </w:t>
                      </w:r>
                      <w:r w:rsidRPr="000C2461">
                        <w:rPr>
                          <w:b/>
                          <w:bCs/>
                          <w:sz w:val="18"/>
                        </w:rPr>
                        <w:t>Figur</w:t>
                      </w:r>
                      <w:r w:rsidRPr="000C2461">
                        <w:rPr>
                          <w:sz w:val="18"/>
                        </w:rPr>
                        <w:t>)</w:t>
                      </w:r>
                    </w:p>
                    <w:p w:rsidR="00000000" w:rsidRPr="000C2461" w:rsidRDefault="005E6E1B" w:rsidP="000C2461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0C2461">
                        <w:rPr>
                          <w:sz w:val="18"/>
                        </w:rPr>
                        <w:t xml:space="preserve">In den von der Klasse </w:t>
                      </w:r>
                      <w:r w:rsidRPr="000C2461">
                        <w:rPr>
                          <w:b/>
                          <w:bCs/>
                          <w:sz w:val="18"/>
                        </w:rPr>
                        <w:t>Figur</w:t>
                      </w:r>
                      <w:r w:rsidRPr="000C2461">
                        <w:rPr>
                          <w:sz w:val="18"/>
                        </w:rPr>
                        <w:t xml:space="preserve"> </w:t>
                      </w:r>
                      <w:r w:rsidRPr="000C2461">
                        <w:rPr>
                          <w:sz w:val="18"/>
                        </w:rPr>
                        <w:t>abgeleiteten Klasse</w:t>
                      </w:r>
                      <w:r w:rsidRPr="000C2461">
                        <w:rPr>
                          <w:sz w:val="18"/>
                        </w:rPr>
                        <w:t xml:space="preserve">n wird die Methode </w:t>
                      </w:r>
                      <w:r w:rsidRPr="000C2461">
                        <w:rPr>
                          <w:b/>
                          <w:bCs/>
                          <w:sz w:val="18"/>
                        </w:rPr>
                        <w:t>zeichne()</w:t>
                      </w:r>
                      <w:r w:rsidRPr="000C2461">
                        <w:rPr>
                          <w:b/>
                          <w:bCs/>
                          <w:sz w:val="18"/>
                        </w:rPr>
                        <w:t xml:space="preserve"> </w:t>
                      </w:r>
                      <w:r w:rsidRPr="000C2461">
                        <w:rPr>
                          <w:b/>
                          <w:bCs/>
                          <w:sz w:val="18"/>
                        </w:rPr>
                        <w:t>überschrieben</w:t>
                      </w:r>
                      <w:r w:rsidRPr="000C2461">
                        <w:rPr>
                          <w:b/>
                          <w:bCs/>
                          <w:sz w:val="18"/>
                        </w:rPr>
                        <w:br/>
                        <w:t>(Nicht mit Delegie</w:t>
                      </w:r>
                      <w:r w:rsidRPr="000C2461">
                        <w:rPr>
                          <w:b/>
                          <w:bCs/>
                          <w:sz w:val="18"/>
                        </w:rPr>
                        <w:t>rung verwechseln!)</w:t>
                      </w:r>
                    </w:p>
                    <w:p w:rsidR="000C2461" w:rsidRPr="000C2461" w:rsidRDefault="005E6E1B" w:rsidP="000C2461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</w:rPr>
                      </w:pPr>
                      <w:r w:rsidRPr="000C2461">
                        <w:rPr>
                          <w:sz w:val="18"/>
                        </w:rPr>
                        <w:t xml:space="preserve">Zur </w:t>
                      </w:r>
                      <w:r w:rsidRPr="000C2461">
                        <w:rPr>
                          <w:b/>
                          <w:bCs/>
                          <w:sz w:val="18"/>
                        </w:rPr>
                        <w:t>Laufzeit</w:t>
                      </w:r>
                      <w:r w:rsidRPr="000C2461">
                        <w:rPr>
                          <w:sz w:val="18"/>
                        </w:rPr>
                        <w:t xml:space="preserve"> wird über die </w:t>
                      </w:r>
                      <w:proofErr w:type="spellStart"/>
                      <w:r w:rsidRPr="000C2461">
                        <w:rPr>
                          <w:sz w:val="18"/>
                        </w:rPr>
                        <w:t>Figurreferenz</w:t>
                      </w:r>
                      <w:proofErr w:type="spellEnd"/>
                      <w:r w:rsidRPr="000C2461">
                        <w:rPr>
                          <w:sz w:val="18"/>
                        </w:rPr>
                        <w:t xml:space="preserve"> </w:t>
                      </w:r>
                      <w:r w:rsidRPr="000C2461">
                        <w:rPr>
                          <w:sz w:val="18"/>
                        </w:rPr>
                        <w:t xml:space="preserve">die jeweils passende Methode </w:t>
                      </w:r>
                      <w:r w:rsidRPr="000C2461">
                        <w:rPr>
                          <w:b/>
                          <w:bCs/>
                          <w:sz w:val="18"/>
                        </w:rPr>
                        <w:t>zeichne()</w:t>
                      </w:r>
                      <w:r w:rsidRPr="000C2461">
                        <w:rPr>
                          <w:sz w:val="18"/>
                        </w:rPr>
                        <w:t xml:space="preserve"> </w:t>
                      </w:r>
                      <w:r w:rsidRPr="000C2461">
                        <w:rPr>
                          <w:sz w:val="18"/>
                        </w:rPr>
                        <w:t>ausgeführt</w:t>
                      </w:r>
                      <w:r w:rsidRPr="000C2461">
                        <w:rPr>
                          <w:sz w:val="18"/>
                        </w:rPr>
                        <w:br/>
                      </w:r>
                      <w:r w:rsidRPr="000C2461">
                        <w:rPr>
                          <w:sz w:val="18"/>
                        </w:rPr>
                        <w:sym w:font="Wingdings" w:char="F0E8"/>
                      </w:r>
                      <w:r w:rsidRPr="000C2461">
                        <w:rPr>
                          <w:sz w:val="18"/>
                        </w:rPr>
                        <w:t xml:space="preserve"> dynamisches Binden</w:t>
                      </w:r>
                      <w:r w:rsidRPr="000C2461">
                        <w:rPr>
                          <w:sz w:val="18"/>
                        </w:rPr>
                        <w:br/>
                      </w:r>
                      <w:r w:rsidRPr="000C2461">
                        <w:rPr>
                          <w:sz w:val="18"/>
                        </w:rPr>
                        <w:sym w:font="Wingdings" w:char="F0E8"/>
                      </w:r>
                      <w:r w:rsidRPr="000C2461">
                        <w:rPr>
                          <w:sz w:val="18"/>
                        </w:rPr>
                        <w:t xml:space="preserve"> Polymorphismus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2DF79" wp14:editId="5DD3EEE9">
                <wp:simplePos x="0" y="0"/>
                <wp:positionH relativeFrom="column">
                  <wp:posOffset>5147742</wp:posOffset>
                </wp:positionH>
                <wp:positionV relativeFrom="paragraph">
                  <wp:posOffset>4293819</wp:posOffset>
                </wp:positionV>
                <wp:extent cx="1892300" cy="1403985"/>
                <wp:effectExtent l="0" t="0" r="12700" b="2222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461" w:rsidRDefault="000C2461" w:rsidP="000C2461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Wartbarkeit:</w:t>
                            </w:r>
                          </w:p>
                          <w:p w:rsidR="00000000" w:rsidRPr="000C2461" w:rsidRDefault="005E6E1B" w:rsidP="000C2461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 w:rsidRPr="000C2461">
                              <w:rPr>
                                <w:sz w:val="16"/>
                              </w:rPr>
                              <w:t xml:space="preserve">Jede Klasse hat definierte, </w:t>
                            </w:r>
                            <w:r w:rsidRPr="000C2461">
                              <w:rPr>
                                <w:sz w:val="16"/>
                              </w:rPr>
                              <w:t>in sich abgeschlossene Aufgabe.</w:t>
                            </w:r>
                          </w:p>
                          <w:p w:rsidR="00000000" w:rsidRPr="000C2461" w:rsidRDefault="005E6E1B" w:rsidP="000C2461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 w:rsidRPr="000C2461">
                              <w:rPr>
                                <w:sz w:val="16"/>
                              </w:rPr>
                              <w:t>Keine Redundanzen im Code</w:t>
                            </w:r>
                          </w:p>
                          <w:p w:rsidR="00000000" w:rsidRPr="000C2461" w:rsidRDefault="005E6E1B" w:rsidP="000C2461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 w:rsidRPr="000C2461">
                              <w:rPr>
                                <w:sz w:val="16"/>
                              </w:rPr>
                              <w:t>Einfacher, wenn auch über mehrere Klassen verteilter Code</w:t>
                            </w:r>
                          </w:p>
                          <w:p w:rsidR="000C2461" w:rsidRDefault="000C2461" w:rsidP="000C2461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Erweiterbarkeit:</w:t>
                            </w:r>
                          </w:p>
                          <w:p w:rsidR="000C2461" w:rsidRDefault="000C2461" w:rsidP="000C2461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</w:rPr>
                            </w:pPr>
                            <w:r w:rsidRPr="000C2461">
                              <w:rPr>
                                <w:sz w:val="16"/>
                              </w:rPr>
                              <w:t>Hinzufügen von weiteren Subklassen zur Klasse Figur, bestehender Code muss nicht angepasst werden</w:t>
                            </w:r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  <w:p w:rsidR="000C2461" w:rsidRDefault="000C2461" w:rsidP="000C2461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Framework</w:t>
                            </w:r>
                          </w:p>
                          <w:p w:rsidR="000C2461" w:rsidRDefault="000C2461" w:rsidP="000C2461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Robustheit:</w:t>
                            </w:r>
                          </w:p>
                          <w:p w:rsidR="000C2461" w:rsidRPr="000C2461" w:rsidRDefault="005E6E1B" w:rsidP="000C2461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</w:rPr>
                            </w:pPr>
                            <w:r w:rsidRPr="000C2461">
                              <w:rPr>
                                <w:sz w:val="16"/>
                              </w:rPr>
                              <w:t>Offen für neue Anforderungen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05.35pt;margin-top:338.1pt;width:149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">
                <v:textbox style="mso-fit-shape-to-text:t">
                  <w:txbxContent>
                    <w:p w:rsidR="000C2461" w:rsidRDefault="000C2461" w:rsidP="000C2461">
                      <w:pPr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Wartbarkeit:</w:t>
                      </w:r>
                    </w:p>
                    <w:p w:rsidR="00000000" w:rsidRPr="000C2461" w:rsidRDefault="005E6E1B" w:rsidP="000C2461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 w:rsidRPr="000C2461">
                        <w:rPr>
                          <w:sz w:val="16"/>
                        </w:rPr>
                        <w:t xml:space="preserve">Jede Klasse hat definierte, </w:t>
                      </w:r>
                      <w:r w:rsidRPr="000C2461">
                        <w:rPr>
                          <w:sz w:val="16"/>
                        </w:rPr>
                        <w:t>in sich abgeschlossene Aufgabe.</w:t>
                      </w:r>
                    </w:p>
                    <w:p w:rsidR="00000000" w:rsidRPr="000C2461" w:rsidRDefault="005E6E1B" w:rsidP="000C2461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 w:rsidRPr="000C2461">
                        <w:rPr>
                          <w:sz w:val="16"/>
                        </w:rPr>
                        <w:t>Keine Redundanzen im Code</w:t>
                      </w:r>
                    </w:p>
                    <w:p w:rsidR="00000000" w:rsidRPr="000C2461" w:rsidRDefault="005E6E1B" w:rsidP="000C2461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 w:rsidRPr="000C2461">
                        <w:rPr>
                          <w:sz w:val="16"/>
                        </w:rPr>
                        <w:t>Einfacher, wenn auch über mehrere Klassen verteilter Code</w:t>
                      </w:r>
                    </w:p>
                    <w:p w:rsidR="000C2461" w:rsidRDefault="000C2461" w:rsidP="000C2461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Erweiterbarkeit:</w:t>
                      </w:r>
                    </w:p>
                    <w:p w:rsidR="000C2461" w:rsidRDefault="000C2461" w:rsidP="000C2461">
                      <w:pPr>
                        <w:pStyle w:val="Listenabsatz"/>
                        <w:numPr>
                          <w:ilvl w:val="0"/>
                          <w:numId w:val="6"/>
                        </w:numPr>
                        <w:rPr>
                          <w:sz w:val="16"/>
                        </w:rPr>
                      </w:pPr>
                      <w:r w:rsidRPr="000C2461">
                        <w:rPr>
                          <w:sz w:val="16"/>
                        </w:rPr>
                        <w:t>Hinzufügen von weiteren Subklassen zur Klasse Figur, bestehender Code muss nicht angepasst werden</w:t>
                      </w:r>
                      <w:r>
                        <w:rPr>
                          <w:sz w:val="16"/>
                        </w:rPr>
                        <w:t>.</w:t>
                      </w:r>
                    </w:p>
                    <w:p w:rsidR="000C2461" w:rsidRDefault="000C2461" w:rsidP="000C2461">
                      <w:pPr>
                        <w:pStyle w:val="Listenabsatz"/>
                        <w:numPr>
                          <w:ilvl w:val="0"/>
                          <w:numId w:val="6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Framework</w:t>
                      </w:r>
                    </w:p>
                    <w:p w:rsidR="000C2461" w:rsidRDefault="000C2461" w:rsidP="000C2461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Robustheit:</w:t>
                      </w:r>
                    </w:p>
                    <w:p w:rsidR="000C2461" w:rsidRPr="000C2461" w:rsidRDefault="005E6E1B" w:rsidP="000C2461">
                      <w:pPr>
                        <w:pStyle w:val="Listenabsatz"/>
                        <w:numPr>
                          <w:ilvl w:val="0"/>
                          <w:numId w:val="6"/>
                        </w:numPr>
                        <w:rPr>
                          <w:sz w:val="16"/>
                        </w:rPr>
                      </w:pPr>
                      <w:r w:rsidRPr="000C2461">
                        <w:rPr>
                          <w:sz w:val="16"/>
                        </w:rPr>
                        <w:t>Offen für neue Anforderungen</w:t>
                      </w:r>
                    </w:p>
                  </w:txbxContent>
                </v:textbox>
              </v:shape>
            </w:pict>
          </mc:Fallback>
        </mc:AlternateContent>
      </w:r>
      <w:r w:rsidR="007A1C22" w:rsidRPr="00B3120B"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26814533" wp14:editId="4848863A">
            <wp:simplePos x="0" y="0"/>
            <wp:positionH relativeFrom="column">
              <wp:posOffset>3736340</wp:posOffset>
            </wp:positionH>
            <wp:positionV relativeFrom="paragraph">
              <wp:posOffset>1176655</wp:posOffset>
            </wp:positionV>
            <wp:extent cx="2561590" cy="2392045"/>
            <wp:effectExtent l="0" t="0" r="0" b="825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20B" w:rsidRPr="00B3120B">
        <w:t>-</w:t>
      </w:r>
      <w:r w:rsidR="00590695" w:rsidRPr="00590695">
        <w:rPr>
          <w:u w:val="single"/>
        </w:rPr>
        <w:t>Statische</w:t>
      </w:r>
      <w:r w:rsidR="00590695" w:rsidRPr="00590695">
        <w:t xml:space="preserve"> Operationen (Schlüsselwort </w:t>
      </w:r>
      <w:proofErr w:type="spellStart"/>
      <w:r w:rsidR="00590695" w:rsidRPr="00590695">
        <w:rPr>
          <w:b/>
        </w:rPr>
        <w:t>static</w:t>
      </w:r>
      <w:proofErr w:type="spellEnd"/>
      <w:r w:rsidR="00590695" w:rsidRPr="00590695">
        <w:t xml:space="preserve"> bei der Deklaration in Java) werden unterstrichen dargestellt.</w:t>
      </w:r>
      <w:r w:rsidR="00590695" w:rsidRPr="00590695">
        <w:br/>
      </w:r>
      <w:r w:rsidR="00B3120B" w:rsidRPr="00B3120B">
        <w:t>-</w:t>
      </w:r>
      <w:r w:rsidR="00590695" w:rsidRPr="00590695">
        <w:rPr>
          <w:i/>
        </w:rPr>
        <w:t>Abstrakte</w:t>
      </w:r>
      <w:r w:rsidR="00590695">
        <w:t xml:space="preserve"> Klassen werden durch eine kursive Schreibweise des Klassennamens dargestellt.</w:t>
      </w:r>
      <w:r w:rsidR="00590695">
        <w:br/>
      </w:r>
      <w:r w:rsidR="00B3120B">
        <w:t>-</w:t>
      </w:r>
      <w:r w:rsidR="00590695" w:rsidRPr="00F76942">
        <w:t>Interface</w:t>
      </w:r>
      <w:r w:rsidR="00590695">
        <w:t xml:space="preserve">s </w:t>
      </w:r>
      <w:r w:rsidR="00590695" w:rsidRPr="00F76942">
        <w:t>werden wie Klasse</w:t>
      </w:r>
      <w:r w:rsidR="00590695">
        <w:t xml:space="preserve">n dargestellt. Dem Klassennamen </w:t>
      </w:r>
      <w:r w:rsidR="00590695" w:rsidRPr="00F76942">
        <w:t>wird ein &lt;&lt;</w:t>
      </w:r>
      <w:proofErr w:type="spellStart"/>
      <w:r w:rsidR="00590695" w:rsidRPr="00F76942">
        <w:t>interface</w:t>
      </w:r>
      <w:proofErr w:type="spellEnd"/>
      <w:r w:rsidR="00590695" w:rsidRPr="00F76942">
        <w:t>&gt;&gt; vorangestellt. Die Darstellung von Attributen und Operationen erfolgt gleich wie bei der Darstellung von Klassen.</w:t>
      </w:r>
      <w:r w:rsidR="007A1C22">
        <w:br/>
      </w:r>
      <w:proofErr w:type="spellStart"/>
      <w:r w:rsidR="007A1C22" w:rsidRPr="007A1C22">
        <w:rPr>
          <w:b/>
        </w:rPr>
        <w:t>Assiozation</w:t>
      </w:r>
      <w:proofErr w:type="spellEnd"/>
      <w:r w:rsidR="007A1C22" w:rsidRPr="007A1C22">
        <w:rPr>
          <w:b/>
        </w:rPr>
        <w:t>:</w:t>
      </w:r>
      <w:r w:rsidR="007A1C22">
        <w:rPr>
          <w:b/>
        </w:rPr>
        <w:tab/>
      </w:r>
      <w:r w:rsidR="007A1C22">
        <w:rPr>
          <w:b/>
        </w:rPr>
        <w:tab/>
      </w:r>
      <w:r w:rsidR="007A1C22">
        <w:rPr>
          <w:b/>
        </w:rPr>
        <w:tab/>
      </w:r>
      <w:r w:rsidR="007A1C22">
        <w:rPr>
          <w:b/>
        </w:rPr>
        <w:tab/>
      </w:r>
      <w:r w:rsidR="007A1C22">
        <w:rPr>
          <w:b/>
        </w:rPr>
        <w:tab/>
      </w:r>
      <w:r w:rsidR="007A1C22">
        <w:rPr>
          <w:b/>
        </w:rPr>
        <w:tab/>
      </w:r>
      <w:r w:rsidR="007A1C22">
        <w:rPr>
          <w:b/>
        </w:rPr>
        <w:tab/>
      </w:r>
      <w:r w:rsidR="007A1C22">
        <w:rPr>
          <w:b/>
        </w:rPr>
        <w:tab/>
        <w:t>Vererbung:</w:t>
      </w:r>
      <w:r w:rsidR="007A1C22">
        <w:rPr>
          <w:b/>
        </w:rPr>
        <w:br/>
      </w:r>
      <w:r w:rsidR="007A1C22">
        <w:rPr>
          <w:noProof/>
          <w:lang w:eastAsia="de-CH"/>
        </w:rPr>
        <w:drawing>
          <wp:inline distT="0" distB="0" distL="0" distR="0" wp14:anchorId="21522A9A" wp14:editId="68390D04">
            <wp:extent cx="3701491" cy="311081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194" cy="31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C22" w:rsidRPr="007A1C22">
        <w:rPr>
          <w:noProof/>
          <w:lang w:eastAsia="de-CH"/>
        </w:rPr>
        <w:t xml:space="preserve"> </w:t>
      </w:r>
      <w:r w:rsidR="00B3120B">
        <w:rPr>
          <w:b/>
        </w:rPr>
        <w:br/>
        <w:t>Polymorphismus und Delegation:</w:t>
      </w:r>
      <w:r>
        <w:rPr>
          <w:b/>
        </w:rPr>
        <w:br/>
      </w:r>
      <w:r w:rsidRPr="000C2461">
        <w:rPr>
          <w:b/>
        </w:rPr>
        <w:t xml:space="preserve">Beispiel </w:t>
      </w:r>
      <w:r>
        <w:rPr>
          <w:b/>
        </w:rPr>
        <w:t>anhand Grafikeditor:</w:t>
      </w:r>
      <w:r>
        <w:br/>
      </w:r>
      <w:proofErr w:type="spellStart"/>
      <w:r w:rsidRPr="000C2461">
        <w:t>public</w:t>
      </w:r>
      <w:proofErr w:type="spellEnd"/>
      <w:r w:rsidRPr="000C2461">
        <w:t xml:space="preserve"> </w:t>
      </w:r>
      <w:proofErr w:type="spellStart"/>
      <w:r w:rsidRPr="000C2461">
        <w:t>void</w:t>
      </w:r>
      <w:proofErr w:type="spellEnd"/>
      <w:r w:rsidRPr="000C2461">
        <w:t xml:space="preserve"> </w:t>
      </w:r>
      <w:proofErr w:type="spellStart"/>
      <w:r w:rsidRPr="000C2461">
        <w:t>zeichneFiguren</w:t>
      </w:r>
      <w:proofErr w:type="spellEnd"/>
      <w:r w:rsidRPr="000C2461">
        <w:t>(Graphics g) {</w:t>
      </w:r>
      <w:r>
        <w:br/>
      </w:r>
      <w:proofErr w:type="gramStart"/>
      <w:r w:rsidRPr="000C2461">
        <w:t xml:space="preserve"> </w:t>
      </w:r>
      <w:proofErr w:type="gramEnd"/>
      <w:r w:rsidRPr="000C2461">
        <w:t xml:space="preserve"> </w:t>
      </w:r>
      <w:proofErr w:type="spellStart"/>
      <w:r w:rsidRPr="000C2461">
        <w:t>for</w:t>
      </w:r>
      <w:proofErr w:type="spellEnd"/>
      <w:r w:rsidRPr="000C2461">
        <w:t xml:space="preserve"> (Figur f : </w:t>
      </w:r>
      <w:proofErr w:type="spellStart"/>
      <w:r w:rsidRPr="000C2461">
        <w:t>figuren</w:t>
      </w:r>
      <w:proofErr w:type="spellEnd"/>
      <w:r w:rsidRPr="000C2461">
        <w:t>) {</w:t>
      </w:r>
      <w:r>
        <w:br/>
      </w:r>
      <w:r w:rsidRPr="000C2461">
        <w:t xml:space="preserve">    </w:t>
      </w:r>
      <w:proofErr w:type="spellStart"/>
      <w:r w:rsidRPr="000C2461">
        <w:t>f.zeichne</w:t>
      </w:r>
      <w:proofErr w:type="spellEnd"/>
      <w:r w:rsidRPr="000C2461">
        <w:t>(g);</w:t>
      </w:r>
      <w:r>
        <w:br/>
      </w:r>
      <w:r w:rsidRPr="000C2461">
        <w:t xml:space="preserve">  }</w:t>
      </w:r>
      <w:r>
        <w:br/>
      </w:r>
      <w:r w:rsidRPr="000C2461">
        <w:t>}</w:t>
      </w:r>
      <w:r>
        <w:br/>
      </w:r>
      <w:r>
        <w:rPr>
          <w:b/>
        </w:rPr>
        <w:t>Klasse Figur:</w:t>
      </w:r>
      <w:r>
        <w:rPr>
          <w:b/>
        </w:rP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Figur {</w:t>
      </w:r>
      <w:r>
        <w:br/>
      </w:r>
      <w:r>
        <w:t xml:space="preserve">  …</w:t>
      </w:r>
      <w:r>
        <w:br/>
      </w: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zeichne(Graphics g);</w:t>
      </w:r>
      <w:r>
        <w:br/>
        <w:t>}</w:t>
      </w:r>
      <w:r>
        <w:br/>
      </w:r>
      <w:r>
        <w:rPr>
          <w:b/>
        </w:rPr>
        <w:t>Klasse von Rechteck, welche von Figur erbt:</w:t>
      </w:r>
      <w:r>
        <w:rPr>
          <w:b/>
        </w:rPr>
        <w:br/>
      </w:r>
      <w:proofErr w:type="spellStart"/>
      <w:r w:rsidRPr="000C2461">
        <w:t>public</w:t>
      </w:r>
      <w:proofErr w:type="spellEnd"/>
      <w:r w:rsidRPr="000C2461">
        <w:t xml:space="preserve"> </w:t>
      </w:r>
      <w:proofErr w:type="spellStart"/>
      <w:r w:rsidRPr="000C2461">
        <w:t>class</w:t>
      </w:r>
      <w:proofErr w:type="spellEnd"/>
      <w:r w:rsidRPr="000C2461">
        <w:t xml:space="preserve"> Rechteck </w:t>
      </w:r>
      <w:proofErr w:type="spellStart"/>
      <w:r w:rsidRPr="000C2461">
        <w:t>extends</w:t>
      </w:r>
      <w:proofErr w:type="spellEnd"/>
      <w:r w:rsidRPr="000C2461">
        <w:t xml:space="preserve"> Figur {</w:t>
      </w:r>
      <w:r>
        <w:br/>
      </w:r>
      <w:r w:rsidRPr="000C2461">
        <w:t xml:space="preserve">  …</w:t>
      </w:r>
      <w:r>
        <w:br/>
      </w:r>
      <w:r w:rsidRPr="000C2461">
        <w:t xml:space="preserve">  </w:t>
      </w:r>
      <w:proofErr w:type="spellStart"/>
      <w:r w:rsidRPr="000C2461">
        <w:t>public</w:t>
      </w:r>
      <w:proofErr w:type="spellEnd"/>
      <w:r w:rsidRPr="000C2461">
        <w:t xml:space="preserve"> </w:t>
      </w:r>
      <w:proofErr w:type="spellStart"/>
      <w:r w:rsidRPr="000C2461">
        <w:t>void</w:t>
      </w:r>
      <w:proofErr w:type="spellEnd"/>
      <w:r w:rsidRPr="000C2461">
        <w:t xml:space="preserve"> zeichne(Graphics g) {</w:t>
      </w:r>
      <w:r>
        <w:br/>
      </w:r>
      <w:r w:rsidRPr="000C2461">
        <w:t xml:space="preserve">    </w:t>
      </w:r>
      <w:proofErr w:type="spellStart"/>
      <w:r w:rsidRPr="000C2461">
        <w:t>g.drawRect</w:t>
      </w:r>
      <w:proofErr w:type="spellEnd"/>
      <w:r w:rsidRPr="000C2461">
        <w:t>(</w:t>
      </w:r>
      <w:proofErr w:type="spellStart"/>
      <w:r w:rsidRPr="000C2461">
        <w:t>posx</w:t>
      </w:r>
      <w:proofErr w:type="spellEnd"/>
      <w:r w:rsidRPr="000C2461">
        <w:t xml:space="preserve">, </w:t>
      </w:r>
      <w:proofErr w:type="spellStart"/>
      <w:r w:rsidRPr="000C2461">
        <w:t>posy</w:t>
      </w:r>
      <w:proofErr w:type="spellEnd"/>
      <w:r w:rsidRPr="000C2461">
        <w:t xml:space="preserve">, breite, </w:t>
      </w:r>
      <w:proofErr w:type="spellStart"/>
      <w:r w:rsidRPr="000C2461">
        <w:t>hoehe</w:t>
      </w:r>
      <w:proofErr w:type="spellEnd"/>
      <w:r w:rsidRPr="000C2461">
        <w:t>);</w:t>
      </w:r>
      <w:r>
        <w:br/>
      </w:r>
      <w:r w:rsidRPr="000C2461">
        <w:t xml:space="preserve">  }</w:t>
      </w:r>
      <w:r>
        <w:br/>
      </w:r>
      <w:r w:rsidRPr="000C2461">
        <w:t>}</w:t>
      </w:r>
      <w:bookmarkStart w:id="0" w:name="_GoBack"/>
      <w:bookmarkEnd w:id="0"/>
    </w:p>
    <w:sectPr w:rsidR="000C2461" w:rsidRPr="000C2461" w:rsidSect="00590695">
      <w:pgSz w:w="11906" w:h="16838"/>
      <w:pgMar w:top="567" w:right="141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138F"/>
    <w:multiLevelType w:val="hybridMultilevel"/>
    <w:tmpl w:val="37507D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B24B2"/>
    <w:multiLevelType w:val="hybridMultilevel"/>
    <w:tmpl w:val="E9921554"/>
    <w:lvl w:ilvl="0" w:tplc="8DBA8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2AA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C86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A08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44E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D02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E4D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5C4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9AB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1DD3208"/>
    <w:multiLevelType w:val="hybridMultilevel"/>
    <w:tmpl w:val="56707A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B6EB5"/>
    <w:multiLevelType w:val="hybridMultilevel"/>
    <w:tmpl w:val="CC28AF04"/>
    <w:lvl w:ilvl="0" w:tplc="A4F85D3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D554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80F1B8">
      <w:start w:val="335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A4A66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C8B16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2BA8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620F4E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C86540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9E0A5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B41D75"/>
    <w:multiLevelType w:val="hybridMultilevel"/>
    <w:tmpl w:val="7C624D6A"/>
    <w:lvl w:ilvl="0" w:tplc="45D8D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2E0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5045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8AC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1EC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5E8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1C4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2E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CA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1F01C8B"/>
    <w:multiLevelType w:val="hybridMultilevel"/>
    <w:tmpl w:val="54F6EAD4"/>
    <w:lvl w:ilvl="0" w:tplc="7A5A4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641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92C4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EAC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727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C6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88E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E5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382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59E491C"/>
    <w:multiLevelType w:val="hybridMultilevel"/>
    <w:tmpl w:val="1BFAA0E2"/>
    <w:lvl w:ilvl="0" w:tplc="A1C0C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CED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181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046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10C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6D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922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8AF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505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695"/>
    <w:rsid w:val="000C2461"/>
    <w:rsid w:val="000E77DB"/>
    <w:rsid w:val="00590695"/>
    <w:rsid w:val="005E6E1B"/>
    <w:rsid w:val="007A1C22"/>
    <w:rsid w:val="0086685D"/>
    <w:rsid w:val="00B3120B"/>
    <w:rsid w:val="00BB29F4"/>
    <w:rsid w:val="00DC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69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C2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69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C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309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561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425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082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914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327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802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181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18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607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181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518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818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29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7290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2686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531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068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5705">
          <w:marLeft w:val="135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Ziemer Ophthalmic Systems AG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 Stettler</dc:creator>
  <cp:lastModifiedBy>Remy Stettler</cp:lastModifiedBy>
  <cp:revision>1</cp:revision>
  <dcterms:created xsi:type="dcterms:W3CDTF">2019-06-05T14:23:00Z</dcterms:created>
  <dcterms:modified xsi:type="dcterms:W3CDTF">2019-06-05T15:29:00Z</dcterms:modified>
</cp:coreProperties>
</file>