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D3C6B" w14:textId="23AAB009" w:rsidR="00265D5F" w:rsidRDefault="00F82B4B" w:rsidP="00F82B4B">
      <w:pPr>
        <w:spacing w:after="0" w:line="240" w:lineRule="auto"/>
        <w:jc w:val="center"/>
        <w:rPr>
          <w:rFonts w:ascii="Times New Roman" w:hAnsi="Times New Roman" w:cs="Times New Roman"/>
          <w:b/>
          <w:sz w:val="24"/>
        </w:rPr>
      </w:pPr>
      <w:r w:rsidRPr="00F82B4B">
        <w:rPr>
          <w:rFonts w:ascii="Times New Roman" w:hAnsi="Times New Roman" w:cs="Times New Roman"/>
          <w:b/>
          <w:sz w:val="24"/>
        </w:rPr>
        <w:t>D</w:t>
      </w:r>
      <w:r>
        <w:rPr>
          <w:rFonts w:ascii="Times New Roman" w:hAnsi="Times New Roman" w:cs="Times New Roman"/>
          <w:b/>
          <w:sz w:val="24"/>
        </w:rPr>
        <w:t>ESENVOLVIMENTO DE UM SISTEMA DE VAGAS DE ESTÁGIO</w:t>
      </w:r>
      <w:r w:rsidRPr="00F82B4B">
        <w:rPr>
          <w:rFonts w:ascii="Times New Roman" w:hAnsi="Times New Roman" w:cs="Times New Roman"/>
          <w:b/>
          <w:sz w:val="24"/>
        </w:rPr>
        <w:t xml:space="preserve">: </w:t>
      </w:r>
      <w:r>
        <w:rPr>
          <w:rFonts w:ascii="Times New Roman" w:hAnsi="Times New Roman" w:cs="Times New Roman"/>
          <w:b/>
          <w:sz w:val="24"/>
        </w:rPr>
        <w:t>INTEGRANDO ALUNOS E EMPRESAS NA FATEC JALES</w:t>
      </w:r>
    </w:p>
    <w:p w14:paraId="3D23A74B" w14:textId="77777777" w:rsidR="0046366F" w:rsidRDefault="0046366F" w:rsidP="0046366F">
      <w:pPr>
        <w:spacing w:after="0" w:line="240" w:lineRule="auto"/>
        <w:jc w:val="center"/>
        <w:rPr>
          <w:rFonts w:ascii="Times New Roman" w:hAnsi="Times New Roman" w:cs="Times New Roman"/>
          <w:b/>
          <w:sz w:val="24"/>
          <w:szCs w:val="24"/>
        </w:rPr>
      </w:pPr>
    </w:p>
    <w:p w14:paraId="274831C0" w14:textId="2202F0BD" w:rsidR="00B960D8" w:rsidRDefault="001E1615" w:rsidP="00B960D8">
      <w:pPr>
        <w:spacing w:after="0" w:line="240" w:lineRule="auto"/>
        <w:jc w:val="center"/>
        <w:rPr>
          <w:rFonts w:ascii="Times New Roman" w:hAnsi="Times New Roman" w:cs="Times New Roman"/>
          <w:i/>
          <w:caps/>
          <w:sz w:val="24"/>
          <w:szCs w:val="24"/>
          <w:lang w:val="en-US"/>
        </w:rPr>
      </w:pPr>
      <w:r w:rsidRPr="0052399D">
        <w:rPr>
          <w:rFonts w:ascii="Times New Roman" w:hAnsi="Times New Roman" w:cs="Times New Roman"/>
          <w:i/>
          <w:caps/>
          <w:sz w:val="24"/>
          <w:szCs w:val="24"/>
          <w:lang w:val="en-US"/>
        </w:rPr>
        <w:t xml:space="preserve">Development of an Internship </w:t>
      </w:r>
      <w:r w:rsidR="00B960D8">
        <w:rPr>
          <w:rFonts w:ascii="Times New Roman" w:hAnsi="Times New Roman" w:cs="Times New Roman"/>
          <w:i/>
          <w:caps/>
          <w:sz w:val="24"/>
          <w:szCs w:val="24"/>
          <w:lang w:val="en-US"/>
        </w:rPr>
        <w:t>vacancy system: integrating students and companies at fatec jales</w:t>
      </w:r>
    </w:p>
    <w:p w14:paraId="414A720B" w14:textId="77777777" w:rsidR="00B960D8" w:rsidRPr="00B960D8" w:rsidRDefault="00B960D8" w:rsidP="00B960D8">
      <w:pPr>
        <w:spacing w:after="0" w:line="240" w:lineRule="auto"/>
        <w:jc w:val="center"/>
        <w:rPr>
          <w:rFonts w:ascii="Times New Roman" w:eastAsia="Times New Roman" w:hAnsi="Times New Roman" w:cs="Times New Roman"/>
          <w:b/>
          <w:sz w:val="24"/>
          <w:szCs w:val="24"/>
          <w:lang w:val="en-US" w:eastAsia="pt-BR"/>
        </w:rPr>
      </w:pPr>
    </w:p>
    <w:p w14:paraId="5EF2956F" w14:textId="77777777" w:rsidR="006748F4" w:rsidRDefault="006748F4" w:rsidP="006748F4">
      <w:pPr>
        <w:pStyle w:val="Ttulo"/>
        <w:ind w:firstLine="0"/>
        <w:rPr>
          <w:rFonts w:ascii="Times New Roman" w:hAnsi="Times New Roman"/>
          <w:sz w:val="24"/>
          <w:lang w:val="pt-BR"/>
        </w:rPr>
      </w:pPr>
      <w:r>
        <w:rPr>
          <w:rFonts w:ascii="Times New Roman" w:hAnsi="Times New Roman"/>
          <w:sz w:val="24"/>
          <w:lang w:val="pt-BR"/>
        </w:rPr>
        <w:t xml:space="preserve">Área: </w:t>
      </w:r>
      <w:r w:rsidRPr="001C0AF4">
        <w:rPr>
          <w:rFonts w:ascii="Times New Roman" w:hAnsi="Times New Roman"/>
          <w:sz w:val="24"/>
          <w:lang w:val="pt-BR"/>
        </w:rPr>
        <w:t>Informação e Comunicação</w:t>
      </w:r>
    </w:p>
    <w:p w14:paraId="1B5BB238" w14:textId="77777777" w:rsidR="006748F4" w:rsidRDefault="006748F4" w:rsidP="006748F4">
      <w:pPr>
        <w:pStyle w:val="Ttulo"/>
        <w:ind w:firstLine="0"/>
        <w:rPr>
          <w:rFonts w:ascii="Times New Roman" w:hAnsi="Times New Roman"/>
          <w:sz w:val="24"/>
          <w:lang w:val="pt-BR"/>
        </w:rPr>
      </w:pPr>
      <w:r>
        <w:rPr>
          <w:rFonts w:ascii="Times New Roman" w:hAnsi="Times New Roman"/>
          <w:sz w:val="24"/>
          <w:lang w:val="pt-BR"/>
        </w:rPr>
        <w:t>Subárea:</w:t>
      </w:r>
      <w:r w:rsidRPr="000C2D10">
        <w:rPr>
          <w:rFonts w:asciiTheme="minorHAnsi" w:eastAsiaTheme="minorHAnsi" w:hAnsiTheme="minorHAnsi" w:cstheme="minorBidi"/>
          <w:b w:val="0"/>
          <w:kern w:val="2"/>
          <w:sz w:val="22"/>
          <w:szCs w:val="22"/>
          <w:lang w:val="pt-BR" w:eastAsia="en-US"/>
          <w14:ligatures w14:val="standardContextual"/>
        </w:rPr>
        <w:t xml:space="preserve"> </w:t>
      </w:r>
      <w:r w:rsidRPr="006565B0">
        <w:rPr>
          <w:rFonts w:ascii="Times New Roman" w:hAnsi="Times New Roman"/>
          <w:sz w:val="24"/>
          <w:lang w:val="pt-BR"/>
        </w:rPr>
        <w:t>Banco de Dados, Engenharia e Desenvolvimento de Software</w:t>
      </w:r>
    </w:p>
    <w:p w14:paraId="5726C516" w14:textId="77777777" w:rsidR="0091182F" w:rsidRPr="006748F4" w:rsidRDefault="0091182F" w:rsidP="0046366F">
      <w:pPr>
        <w:spacing w:after="0" w:line="240" w:lineRule="auto"/>
        <w:jc w:val="both"/>
        <w:rPr>
          <w:rFonts w:ascii="Times New Roman" w:hAnsi="Times New Roman" w:cs="Times New Roman"/>
          <w:b/>
          <w:sz w:val="24"/>
          <w:szCs w:val="24"/>
        </w:rPr>
      </w:pPr>
    </w:p>
    <w:p w14:paraId="1CF51DF3" w14:textId="77777777" w:rsidR="006748F4" w:rsidRPr="006748F4" w:rsidRDefault="006748F4" w:rsidP="0046366F">
      <w:pPr>
        <w:spacing w:after="0" w:line="240" w:lineRule="auto"/>
        <w:jc w:val="both"/>
        <w:rPr>
          <w:rFonts w:ascii="Times New Roman" w:hAnsi="Times New Roman" w:cs="Times New Roman"/>
          <w:b/>
          <w:sz w:val="24"/>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2922BD69" w14:textId="34C92E20" w:rsidR="00C41C49" w:rsidRDefault="00A94F4A" w:rsidP="0046366F">
      <w:pPr>
        <w:spacing w:after="0" w:line="240" w:lineRule="auto"/>
        <w:jc w:val="both"/>
        <w:rPr>
          <w:rFonts w:ascii="Times New Roman" w:hAnsi="Times New Roman" w:cs="Times New Roman"/>
          <w:sz w:val="24"/>
          <w:szCs w:val="24"/>
        </w:rPr>
      </w:pPr>
      <w:r w:rsidRPr="00C41C49">
        <w:rPr>
          <w:rFonts w:ascii="Times New Roman" w:hAnsi="Times New Roman" w:cs="Times New Roman"/>
          <w:sz w:val="24"/>
          <w:szCs w:val="24"/>
        </w:rPr>
        <w:t>Este projeto visa aprimorar a interação entre estudantes da Fatec Jales e empresas, oferecendo um acesso mais amplo e dinâmico a oportunidades de estágio e emprego. Para alcançar esse objetivo, será desenvolvido um sistema digital intuitivo que simplifica o cadastro de vagas e facilita o acesso a informações detalhadas sobre essas oportunidades. O sistema oferecerá um portal amigável para estudantes, que poderão cadastrar-se, explorar vagas e candidatar-se de forma eficiente. As empresas parceiras, por sua vez, terão à disposição uma plataforma para publicação de vagas, gerenciamento de candidatos e acompanhamento do processo seletivo de maneira prática e transparente. Além de facilitar a inserção dos alunos no mercado de trabalho, o sistema reforçará a colaboração entre a Fatec Jales e o setor empresarial, fortalecendo laços e promovendo uma integração produtiva. O projeto também busca assegurar que os docentes tenham acesso atualizado às oportunidades de estágio e emprego, possibilitando uma orientação mais assertiva aos alunos. Conclui-se que essa iniciativa contribuirá para uma formação mais alinhada às exigências do mercado, consolidando o compromisso da Fatec Jales com a excelência educacional e profissional dos seus estudantes.</w:t>
      </w:r>
    </w:p>
    <w:p w14:paraId="24FB5852" w14:textId="77777777" w:rsidR="00C41C49" w:rsidRDefault="00C41C49" w:rsidP="0046366F">
      <w:pPr>
        <w:spacing w:after="0" w:line="240" w:lineRule="auto"/>
        <w:jc w:val="both"/>
        <w:rPr>
          <w:rFonts w:ascii="Times New Roman" w:hAnsi="Times New Roman" w:cs="Times New Roman"/>
          <w:sz w:val="24"/>
          <w:szCs w:val="24"/>
        </w:rPr>
      </w:pPr>
    </w:p>
    <w:p w14:paraId="5E041D26" w14:textId="5B7C6001" w:rsidR="0046366F" w:rsidRPr="00D70FD1" w:rsidRDefault="00D70FD1" w:rsidP="0046366F">
      <w:pPr>
        <w:spacing w:after="0" w:line="240" w:lineRule="auto"/>
        <w:jc w:val="both"/>
        <w:rPr>
          <w:rFonts w:ascii="Times New Roman" w:hAnsi="Times New Roman" w:cs="Times New Roman"/>
          <w:sz w:val="24"/>
          <w:szCs w:val="24"/>
        </w:rPr>
      </w:pPr>
      <w:r w:rsidRPr="00047FCC">
        <w:rPr>
          <w:rFonts w:ascii="Times New Roman" w:hAnsi="Times New Roman" w:cs="Times New Roman"/>
          <w:sz w:val="24"/>
          <w:szCs w:val="24"/>
        </w:rPr>
        <w:t>Palavras-c</w:t>
      </w:r>
      <w:r w:rsidR="0046366F" w:rsidRPr="00047FCC">
        <w:rPr>
          <w:rFonts w:ascii="Times New Roman" w:hAnsi="Times New Roman" w:cs="Times New Roman"/>
          <w:sz w:val="24"/>
          <w:szCs w:val="24"/>
        </w:rPr>
        <w:t xml:space="preserve">have: </w:t>
      </w:r>
      <w:r w:rsidR="00C41C49" w:rsidRPr="00C41C49">
        <w:rPr>
          <w:rFonts w:ascii="Times New Roman" w:hAnsi="Times New Roman" w:cs="Times New Roman"/>
          <w:bCs/>
          <w:sz w:val="24"/>
          <w:szCs w:val="24"/>
        </w:rPr>
        <w:t>Estágios</w:t>
      </w:r>
      <w:r w:rsidR="00047FCC">
        <w:rPr>
          <w:rFonts w:ascii="Times New Roman" w:hAnsi="Times New Roman" w:cs="Times New Roman"/>
          <w:bCs/>
          <w:sz w:val="24"/>
          <w:szCs w:val="24"/>
        </w:rPr>
        <w:t>;</w:t>
      </w:r>
      <w:r w:rsidR="0046366F" w:rsidRPr="0046366F">
        <w:rPr>
          <w:rFonts w:ascii="Times New Roman" w:hAnsi="Times New Roman" w:cs="Times New Roman"/>
          <w:bCs/>
          <w:sz w:val="24"/>
          <w:szCs w:val="24"/>
        </w:rPr>
        <w:t xml:space="preserve"> </w:t>
      </w:r>
      <w:r w:rsidR="00A814C8">
        <w:rPr>
          <w:rFonts w:ascii="Times New Roman" w:hAnsi="Times New Roman" w:cs="Times New Roman"/>
          <w:bCs/>
          <w:sz w:val="24"/>
          <w:szCs w:val="24"/>
        </w:rPr>
        <w:t>M</w:t>
      </w:r>
      <w:r w:rsidR="00C41C49">
        <w:rPr>
          <w:rFonts w:ascii="Times New Roman" w:hAnsi="Times New Roman" w:cs="Times New Roman"/>
          <w:bCs/>
          <w:sz w:val="24"/>
          <w:szCs w:val="24"/>
        </w:rPr>
        <w:t xml:space="preserve">ercado de </w:t>
      </w:r>
      <w:r w:rsidR="00A814C8">
        <w:rPr>
          <w:rFonts w:ascii="Times New Roman" w:hAnsi="Times New Roman" w:cs="Times New Roman"/>
          <w:bCs/>
          <w:sz w:val="24"/>
          <w:szCs w:val="24"/>
        </w:rPr>
        <w:t>T</w:t>
      </w:r>
      <w:r w:rsidR="00C41C49">
        <w:rPr>
          <w:rFonts w:ascii="Times New Roman" w:hAnsi="Times New Roman" w:cs="Times New Roman"/>
          <w:bCs/>
          <w:sz w:val="24"/>
          <w:szCs w:val="24"/>
        </w:rPr>
        <w:t>rabalho</w:t>
      </w:r>
      <w:r w:rsidR="00047FCC">
        <w:rPr>
          <w:rFonts w:ascii="Times New Roman" w:hAnsi="Times New Roman" w:cs="Times New Roman"/>
          <w:sz w:val="24"/>
          <w:szCs w:val="24"/>
        </w:rPr>
        <w:t>;</w:t>
      </w:r>
      <w:r w:rsidR="00C41C49">
        <w:rPr>
          <w:rFonts w:ascii="Times New Roman" w:hAnsi="Times New Roman" w:cs="Times New Roman"/>
          <w:sz w:val="24"/>
          <w:szCs w:val="24"/>
        </w:rPr>
        <w:t xml:space="preserve"> </w:t>
      </w:r>
      <w:r w:rsidR="00A814C8">
        <w:rPr>
          <w:rFonts w:ascii="Times New Roman" w:hAnsi="Times New Roman" w:cs="Times New Roman"/>
          <w:sz w:val="24"/>
          <w:szCs w:val="24"/>
        </w:rPr>
        <w:t>I</w:t>
      </w:r>
      <w:r w:rsidR="00C41C49">
        <w:rPr>
          <w:rFonts w:ascii="Times New Roman" w:hAnsi="Times New Roman" w:cs="Times New Roman"/>
          <w:sz w:val="24"/>
          <w:szCs w:val="24"/>
        </w:rPr>
        <w:t xml:space="preserve">ntegração </w:t>
      </w:r>
      <w:r w:rsidR="00A814C8">
        <w:rPr>
          <w:rFonts w:ascii="Times New Roman" w:hAnsi="Times New Roman" w:cs="Times New Roman"/>
          <w:sz w:val="24"/>
          <w:szCs w:val="24"/>
        </w:rPr>
        <w:t>A</w:t>
      </w:r>
      <w:r w:rsidR="00C41C49">
        <w:rPr>
          <w:rFonts w:ascii="Times New Roman" w:hAnsi="Times New Roman" w:cs="Times New Roman"/>
          <w:sz w:val="24"/>
          <w:szCs w:val="24"/>
        </w:rPr>
        <w:t xml:space="preserve">cadêmica; </w:t>
      </w:r>
      <w:r w:rsidR="00A814C8">
        <w:rPr>
          <w:rFonts w:ascii="Times New Roman" w:hAnsi="Times New Roman" w:cs="Times New Roman"/>
          <w:sz w:val="24"/>
          <w:szCs w:val="24"/>
        </w:rPr>
        <w:t>R</w:t>
      </w:r>
      <w:r w:rsidR="00C41C49">
        <w:rPr>
          <w:rFonts w:ascii="Times New Roman" w:hAnsi="Times New Roman" w:cs="Times New Roman"/>
          <w:sz w:val="24"/>
          <w:szCs w:val="24"/>
        </w:rPr>
        <w:t xml:space="preserve">ecrutamento </w:t>
      </w:r>
      <w:r w:rsidR="00F20CBB">
        <w:rPr>
          <w:rFonts w:ascii="Times New Roman" w:hAnsi="Times New Roman" w:cs="Times New Roman"/>
          <w:sz w:val="24"/>
          <w:szCs w:val="24"/>
        </w:rPr>
        <w:t>Digital; Desenvolvimento</w:t>
      </w:r>
      <w:r w:rsidR="00C41C49">
        <w:rPr>
          <w:rFonts w:ascii="Times New Roman" w:hAnsi="Times New Roman" w:cs="Times New Roman"/>
          <w:sz w:val="24"/>
          <w:szCs w:val="24"/>
        </w:rPr>
        <w:t xml:space="preserve"> de </w:t>
      </w:r>
      <w:r w:rsidR="00F20CBB">
        <w:rPr>
          <w:rFonts w:ascii="Times New Roman" w:hAnsi="Times New Roman" w:cs="Times New Roman"/>
          <w:sz w:val="24"/>
          <w:szCs w:val="24"/>
        </w:rPr>
        <w:t>C</w:t>
      </w:r>
      <w:r w:rsidR="00C41C49">
        <w:rPr>
          <w:rFonts w:ascii="Times New Roman" w:hAnsi="Times New Roman" w:cs="Times New Roman"/>
          <w:sz w:val="24"/>
          <w:szCs w:val="24"/>
        </w:rPr>
        <w:t>arreira</w:t>
      </w:r>
      <w:r w:rsidR="0046366F" w:rsidRPr="00D70FD1">
        <w:rPr>
          <w:rFonts w:ascii="Times New Roman" w:hAnsi="Times New Roman" w:cs="Times New Roman"/>
          <w:sz w:val="24"/>
          <w:szCs w:val="24"/>
        </w:rPr>
        <w:t>.</w:t>
      </w:r>
    </w:p>
    <w:p w14:paraId="5EDF2E45" w14:textId="77777777" w:rsidR="0046366F" w:rsidRPr="00D70FD1" w:rsidRDefault="0046366F" w:rsidP="0046366F">
      <w:pPr>
        <w:spacing w:after="0" w:line="240" w:lineRule="auto"/>
        <w:jc w:val="both"/>
        <w:rPr>
          <w:rFonts w:ascii="Times New Roman" w:hAnsi="Times New Roman" w:cs="Times New Roman"/>
          <w:b/>
          <w:sz w:val="24"/>
          <w:szCs w:val="24"/>
        </w:rPr>
      </w:pPr>
    </w:p>
    <w:p w14:paraId="32FEE363" w14:textId="77777777" w:rsidR="0046366F" w:rsidRPr="0052399D" w:rsidRDefault="0046366F" w:rsidP="0046366F">
      <w:pPr>
        <w:pStyle w:val="Pr-formataoHTML"/>
        <w:shd w:val="clear" w:color="auto" w:fill="FFFFFF"/>
        <w:jc w:val="both"/>
        <w:rPr>
          <w:rFonts w:ascii="Times New Roman" w:hAnsi="Times New Roman" w:cs="Times New Roman"/>
          <w:i/>
          <w:noProof/>
          <w:sz w:val="24"/>
          <w:szCs w:val="24"/>
          <w:lang w:val="en-US"/>
        </w:rPr>
      </w:pPr>
      <w:r w:rsidRPr="0052399D">
        <w:rPr>
          <w:rFonts w:ascii="Times New Roman" w:hAnsi="Times New Roman" w:cs="Times New Roman"/>
          <w:b/>
          <w:i/>
          <w:sz w:val="24"/>
          <w:szCs w:val="24"/>
          <w:lang w:val="en-US"/>
        </w:rPr>
        <w:t>ABSTRACT</w:t>
      </w:r>
    </w:p>
    <w:p w14:paraId="77660A07" w14:textId="5898C048" w:rsidR="0046366F" w:rsidRPr="0052399D" w:rsidRDefault="00C41C49" w:rsidP="0046366F">
      <w:pPr>
        <w:pStyle w:val="Pr-formataoHTML"/>
        <w:shd w:val="clear" w:color="auto" w:fill="FFFFFF"/>
        <w:jc w:val="both"/>
        <w:rPr>
          <w:rFonts w:ascii="Times New Roman" w:eastAsiaTheme="minorHAnsi" w:hAnsi="Times New Roman" w:cs="Times New Roman"/>
          <w:i/>
          <w:sz w:val="24"/>
          <w:szCs w:val="24"/>
          <w:lang w:val="en-US" w:eastAsia="en-US"/>
        </w:rPr>
      </w:pPr>
      <w:r w:rsidRPr="0052399D">
        <w:rPr>
          <w:rFonts w:ascii="Times New Roman" w:eastAsiaTheme="minorHAnsi" w:hAnsi="Times New Roman" w:cs="Times New Roman"/>
          <w:i/>
          <w:sz w:val="24"/>
          <w:szCs w:val="24"/>
          <w:lang w:val="en-US" w:eastAsia="en-US"/>
        </w:rPr>
        <w:t>This project aims to enhance interaction between students from Fatec Jales and companies, providing broader and more dynamic access to internship and job opportunities. To achieve this goal, an intuitive digital system will be developed to simplify job postings and facilitate access to detailed information about these opportunities. The system will offer a user-friendly portal for students, where they can register, explore job openings, and apply efficiently. Partner companies, in turn, will have access to a platform for job posting, candidate management, and tracking the selection process in a practical and transparent way. In addition to facilitating student entry into the job market, the system will reinforce collaboration between Fatec Jales and the business sector, strengthening ties and promoting productive integration. The project also seeks to ensure that faculty members have up-to-date access to internship and employment opportunities, enabling them to provide more effective guidance to students. In conclusion, this initiative will contribute to a more market-aligned education, strengthening Fatec Jales' commitment to the educational and professional excellence of its students.</w:t>
      </w:r>
    </w:p>
    <w:p w14:paraId="771564F7" w14:textId="77777777" w:rsidR="00C41C49" w:rsidRPr="0052399D" w:rsidRDefault="00C41C49" w:rsidP="0046366F">
      <w:pPr>
        <w:pStyle w:val="Pr-formataoHTML"/>
        <w:shd w:val="clear" w:color="auto" w:fill="FFFFFF"/>
        <w:jc w:val="both"/>
        <w:rPr>
          <w:rFonts w:ascii="Times New Roman" w:hAnsi="Times New Roman" w:cs="Times New Roman"/>
          <w:i/>
          <w:noProof/>
          <w:sz w:val="24"/>
          <w:szCs w:val="24"/>
          <w:lang w:val="en-US"/>
        </w:rPr>
      </w:pPr>
    </w:p>
    <w:p w14:paraId="0FC244C1" w14:textId="570C2511" w:rsidR="0046366F" w:rsidRPr="0052399D" w:rsidRDefault="00135F7B" w:rsidP="0046366F">
      <w:pPr>
        <w:spacing w:after="0" w:line="240" w:lineRule="auto"/>
        <w:jc w:val="both"/>
        <w:rPr>
          <w:rFonts w:ascii="Times New Roman" w:hAnsi="Times New Roman" w:cs="Times New Roman"/>
          <w:i/>
          <w:sz w:val="24"/>
          <w:szCs w:val="24"/>
          <w:lang w:val="en-US"/>
        </w:rPr>
      </w:pPr>
      <w:r w:rsidRPr="00135F7B">
        <w:rPr>
          <w:rFonts w:ascii="Times New Roman" w:hAnsi="Times New Roman" w:cs="Times New Roman"/>
          <w:bCs/>
          <w:i/>
          <w:sz w:val="24"/>
          <w:szCs w:val="24"/>
          <w:lang w:val="en-US"/>
        </w:rPr>
        <w:t>Keywords:</w:t>
      </w:r>
      <w:r>
        <w:rPr>
          <w:rFonts w:ascii="Times New Roman" w:hAnsi="Times New Roman" w:cs="Times New Roman"/>
          <w:bCs/>
          <w:i/>
          <w:sz w:val="24"/>
          <w:szCs w:val="24"/>
          <w:lang w:val="en-US"/>
        </w:rPr>
        <w:t xml:space="preserve"> </w:t>
      </w:r>
      <w:r w:rsidRPr="00135F7B">
        <w:rPr>
          <w:rFonts w:ascii="Times New Roman" w:hAnsi="Times New Roman" w:cs="Times New Roman"/>
          <w:bCs/>
          <w:i/>
          <w:sz w:val="24"/>
          <w:szCs w:val="24"/>
          <w:lang w:val="en-US"/>
        </w:rPr>
        <w:t>Internships; Job Market; Academic Integration; Digital Recruitment; Career Development.</w:t>
      </w:r>
    </w:p>
    <w:p w14:paraId="5828B99A" w14:textId="2D6522C9" w:rsidR="0091182F" w:rsidRPr="0052399D" w:rsidRDefault="0091182F" w:rsidP="0046366F">
      <w:pPr>
        <w:spacing w:after="0" w:line="240" w:lineRule="auto"/>
        <w:jc w:val="both"/>
        <w:rPr>
          <w:rFonts w:ascii="Times New Roman" w:hAnsi="Times New Roman" w:cs="Times New Roman"/>
          <w:i/>
          <w:sz w:val="24"/>
          <w:szCs w:val="24"/>
          <w:lang w:val="en-US"/>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jc w:val="both"/>
        <w:rPr>
          <w:rFonts w:ascii="Times New Roman" w:hAnsi="Times New Roman" w:cs="Times New Roman"/>
          <w:b/>
          <w:sz w:val="24"/>
          <w:szCs w:val="24"/>
        </w:rPr>
      </w:pPr>
    </w:p>
    <w:p w14:paraId="7A8D7D6F" w14:textId="393DC0C4" w:rsidR="003422F3" w:rsidRPr="003422F3" w:rsidRDefault="003422F3" w:rsidP="006748F4">
      <w:pPr>
        <w:spacing w:after="0" w:line="240" w:lineRule="auto"/>
        <w:ind w:firstLine="851"/>
        <w:jc w:val="both"/>
        <w:rPr>
          <w:rFonts w:ascii="Times New Roman" w:hAnsi="Times New Roman" w:cs="Times New Roman"/>
          <w:sz w:val="24"/>
          <w:szCs w:val="24"/>
          <w:lang w:eastAsia="pt-BR"/>
        </w:rPr>
      </w:pPr>
      <w:r w:rsidRPr="003422F3">
        <w:rPr>
          <w:rFonts w:ascii="Times New Roman" w:hAnsi="Times New Roman" w:cs="Times New Roman"/>
          <w:sz w:val="24"/>
          <w:szCs w:val="24"/>
          <w:lang w:eastAsia="pt-BR"/>
        </w:rPr>
        <w:lastRenderedPageBreak/>
        <w:t>A história do estágio no Brasil remonta a décadas passadas. O primeiro registro legal sobre a prática do estágio no país ocorreu em 1942, com a promulgação do Decreto-Lei nº 4.073</w:t>
      </w:r>
      <w:r w:rsidR="0052399D">
        <w:rPr>
          <w:rFonts w:ascii="Times New Roman" w:hAnsi="Times New Roman" w:cs="Times New Roman"/>
          <w:sz w:val="24"/>
          <w:szCs w:val="24"/>
          <w:lang w:eastAsia="pt-BR"/>
        </w:rPr>
        <w:t xml:space="preserve"> </w:t>
      </w:r>
      <w:r w:rsidR="0052399D" w:rsidRPr="002D3C1F">
        <w:rPr>
          <w:rFonts w:ascii="Times New Roman" w:hAnsi="Times New Roman" w:cs="Times New Roman"/>
          <w:sz w:val="24"/>
          <w:szCs w:val="24"/>
          <w:lang w:eastAsia="pt-BR"/>
        </w:rPr>
        <w:t>(Brasil, 1942)</w:t>
      </w:r>
      <w:r w:rsidRPr="002D3C1F">
        <w:rPr>
          <w:rFonts w:ascii="Times New Roman" w:hAnsi="Times New Roman" w:cs="Times New Roman"/>
          <w:sz w:val="24"/>
          <w:szCs w:val="24"/>
          <w:lang w:eastAsia="pt-BR"/>
        </w:rPr>
        <w:t xml:space="preserve">, </w:t>
      </w:r>
      <w:r w:rsidRPr="003422F3">
        <w:rPr>
          <w:rFonts w:ascii="Times New Roman" w:hAnsi="Times New Roman" w:cs="Times New Roman"/>
          <w:sz w:val="24"/>
          <w:szCs w:val="24"/>
          <w:lang w:eastAsia="pt-BR"/>
        </w:rPr>
        <w:t xml:space="preserve">que instituiu a Lei Orgânica do Ensino Normal. No entanto, foi somente em 1967 que o estágio escolar foi oficialmente estabelecido, por meio da Portaria 1.002 do Ministro do </w:t>
      </w:r>
      <w:r w:rsidRPr="002D3C1F">
        <w:rPr>
          <w:rFonts w:ascii="Times New Roman" w:hAnsi="Times New Roman" w:cs="Times New Roman"/>
          <w:sz w:val="24"/>
          <w:szCs w:val="24"/>
          <w:lang w:eastAsia="pt-BR"/>
        </w:rPr>
        <w:t>Trabalho</w:t>
      </w:r>
      <w:r w:rsidR="006748F4" w:rsidRPr="002D3C1F">
        <w:rPr>
          <w:rFonts w:ascii="Times New Roman" w:hAnsi="Times New Roman" w:cs="Times New Roman"/>
          <w:sz w:val="24"/>
          <w:szCs w:val="24"/>
          <w:lang w:eastAsia="pt-BR"/>
        </w:rPr>
        <w:t xml:space="preserve"> (</w:t>
      </w:r>
      <w:proofErr w:type="spellStart"/>
      <w:r w:rsidR="006748F4" w:rsidRPr="002D3C1F">
        <w:rPr>
          <w:rFonts w:ascii="Times New Roman" w:hAnsi="Times New Roman" w:cs="Times New Roman"/>
          <w:sz w:val="24"/>
          <w:szCs w:val="24"/>
          <w:lang w:eastAsia="pt-BR"/>
        </w:rPr>
        <w:t>Stremel</w:t>
      </w:r>
      <w:proofErr w:type="spellEnd"/>
      <w:r w:rsidR="006748F4" w:rsidRPr="002D3C1F">
        <w:rPr>
          <w:rFonts w:ascii="Times New Roman" w:hAnsi="Times New Roman" w:cs="Times New Roman"/>
          <w:sz w:val="24"/>
          <w:szCs w:val="24"/>
          <w:lang w:eastAsia="pt-BR"/>
        </w:rPr>
        <w:t>, 2021)</w:t>
      </w:r>
      <w:r w:rsidRPr="002D3C1F">
        <w:rPr>
          <w:rFonts w:ascii="Times New Roman" w:hAnsi="Times New Roman" w:cs="Times New Roman"/>
          <w:sz w:val="24"/>
          <w:szCs w:val="24"/>
          <w:lang w:eastAsia="pt-BR"/>
        </w:rPr>
        <w:t xml:space="preserve">, que </w:t>
      </w:r>
      <w:r w:rsidRPr="003422F3">
        <w:rPr>
          <w:rFonts w:ascii="Times New Roman" w:hAnsi="Times New Roman" w:cs="Times New Roman"/>
          <w:sz w:val="24"/>
          <w:szCs w:val="24"/>
          <w:lang w:eastAsia="pt-BR"/>
        </w:rPr>
        <w:t xml:space="preserve">disciplinava a relação entre as empresas e os estudantes. </w:t>
      </w:r>
    </w:p>
    <w:p w14:paraId="2111F4C0" w14:textId="619AFD4F" w:rsidR="003422F3" w:rsidRPr="003422F3" w:rsidRDefault="003422F3" w:rsidP="006748F4">
      <w:pPr>
        <w:spacing w:after="0" w:line="240" w:lineRule="auto"/>
        <w:ind w:firstLine="851"/>
        <w:jc w:val="both"/>
        <w:rPr>
          <w:rFonts w:ascii="Times New Roman" w:hAnsi="Times New Roman" w:cs="Times New Roman"/>
          <w:sz w:val="24"/>
          <w:szCs w:val="24"/>
          <w:lang w:eastAsia="pt-BR"/>
        </w:rPr>
      </w:pPr>
      <w:r w:rsidRPr="003422F3">
        <w:rPr>
          <w:rFonts w:ascii="Times New Roman" w:hAnsi="Times New Roman" w:cs="Times New Roman"/>
          <w:sz w:val="24"/>
          <w:szCs w:val="24"/>
          <w:lang w:eastAsia="pt-BR"/>
        </w:rPr>
        <w:t xml:space="preserve">Historicamente, o conceito de Estágio Supervisionado foi introduzido no Brasil pela Lei Orgânica do Ensino Normal, promulgada em </w:t>
      </w:r>
      <w:r w:rsidRPr="002D3C1F">
        <w:rPr>
          <w:rFonts w:ascii="Times New Roman" w:hAnsi="Times New Roman" w:cs="Times New Roman"/>
          <w:sz w:val="24"/>
          <w:szCs w:val="24"/>
          <w:lang w:eastAsia="pt-BR"/>
        </w:rPr>
        <w:t>1946</w:t>
      </w:r>
      <w:r w:rsidR="00BF147A" w:rsidRPr="002D3C1F">
        <w:rPr>
          <w:rFonts w:ascii="Times New Roman" w:hAnsi="Times New Roman" w:cs="Times New Roman"/>
          <w:sz w:val="24"/>
          <w:szCs w:val="24"/>
          <w:lang w:eastAsia="pt-BR"/>
        </w:rPr>
        <w:t xml:space="preserve"> (Brasil, 1946)</w:t>
      </w:r>
      <w:r w:rsidRPr="002D3C1F">
        <w:rPr>
          <w:rFonts w:ascii="Times New Roman" w:hAnsi="Times New Roman" w:cs="Times New Roman"/>
          <w:sz w:val="24"/>
          <w:szCs w:val="24"/>
          <w:lang w:eastAsia="pt-BR"/>
        </w:rPr>
        <w:t xml:space="preserve">. Essa </w:t>
      </w:r>
      <w:r w:rsidRPr="003422F3">
        <w:rPr>
          <w:rFonts w:ascii="Times New Roman" w:hAnsi="Times New Roman" w:cs="Times New Roman"/>
          <w:sz w:val="24"/>
          <w:szCs w:val="24"/>
          <w:lang w:eastAsia="pt-BR"/>
        </w:rPr>
        <w:t xml:space="preserve">lei definiu o estágio supervisionado como uma etapa fundamental da formação de professores e estabeleceu diretrizes para sua realização. A partir daí o estágio passou a ser reconhecido como uma prática essencial para a preparação profissional dos estudantes. </w:t>
      </w:r>
    </w:p>
    <w:p w14:paraId="48E7331B" w14:textId="77777777" w:rsidR="003422F3" w:rsidRPr="003422F3" w:rsidRDefault="003422F3" w:rsidP="006748F4">
      <w:pPr>
        <w:spacing w:after="0" w:line="240" w:lineRule="auto"/>
        <w:ind w:firstLine="851"/>
        <w:jc w:val="both"/>
        <w:rPr>
          <w:rFonts w:ascii="Times New Roman" w:hAnsi="Times New Roman" w:cs="Times New Roman"/>
          <w:sz w:val="24"/>
          <w:szCs w:val="24"/>
          <w:lang w:eastAsia="pt-BR"/>
        </w:rPr>
      </w:pPr>
      <w:r w:rsidRPr="003422F3">
        <w:rPr>
          <w:rFonts w:ascii="Times New Roman" w:hAnsi="Times New Roman" w:cs="Times New Roman"/>
          <w:sz w:val="24"/>
          <w:szCs w:val="24"/>
          <w:lang w:eastAsia="pt-BR"/>
        </w:rP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68A065FA" w14:textId="3A9C3A64" w:rsidR="003422F3" w:rsidRPr="003422F3" w:rsidRDefault="003422F3" w:rsidP="006748F4">
      <w:pPr>
        <w:spacing w:after="0" w:line="240" w:lineRule="auto"/>
        <w:ind w:firstLine="851"/>
        <w:jc w:val="both"/>
        <w:rPr>
          <w:rFonts w:ascii="Times New Roman" w:hAnsi="Times New Roman" w:cs="Times New Roman"/>
          <w:sz w:val="24"/>
          <w:szCs w:val="24"/>
          <w:lang w:eastAsia="pt-BR"/>
        </w:rPr>
      </w:pPr>
      <w:r w:rsidRPr="003422F3">
        <w:rPr>
          <w:rFonts w:ascii="Times New Roman" w:hAnsi="Times New Roman" w:cs="Times New Roman"/>
          <w:sz w:val="24"/>
          <w:szCs w:val="24"/>
          <w:lang w:eastAsia="pt-BR"/>
        </w:rPr>
        <w:t xml:space="preserve">A Lei nº 11.788, de 25 de setembro de </w:t>
      </w:r>
      <w:r w:rsidRPr="002D3C1F">
        <w:rPr>
          <w:rFonts w:ascii="Times New Roman" w:hAnsi="Times New Roman" w:cs="Times New Roman"/>
          <w:sz w:val="24"/>
          <w:szCs w:val="24"/>
          <w:lang w:eastAsia="pt-BR"/>
        </w:rPr>
        <w:t>2008</w:t>
      </w:r>
      <w:r w:rsidR="00BF147A" w:rsidRPr="002D3C1F">
        <w:rPr>
          <w:rFonts w:ascii="Times New Roman" w:hAnsi="Times New Roman" w:cs="Times New Roman"/>
          <w:sz w:val="24"/>
          <w:szCs w:val="24"/>
          <w:lang w:eastAsia="pt-BR"/>
        </w:rPr>
        <w:t xml:space="preserve"> (Brasil, 2008)</w:t>
      </w:r>
      <w:r w:rsidRPr="002D3C1F">
        <w:rPr>
          <w:rFonts w:ascii="Times New Roman" w:hAnsi="Times New Roman" w:cs="Times New Roman"/>
          <w:sz w:val="24"/>
          <w:szCs w:val="24"/>
          <w:lang w:eastAsia="pt-BR"/>
        </w:rPr>
        <w:t xml:space="preserve">, conhecida </w:t>
      </w:r>
      <w:r w:rsidRPr="003422F3">
        <w:rPr>
          <w:rFonts w:ascii="Times New Roman" w:hAnsi="Times New Roman" w:cs="Times New Roman"/>
          <w:sz w:val="24"/>
          <w:szCs w:val="24"/>
          <w:lang w:eastAsia="pt-BR"/>
        </w:rPr>
        <w:t xml:space="preserve">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6C75197C" w14:textId="77777777" w:rsidR="003422F3" w:rsidRPr="003422F3" w:rsidRDefault="003422F3" w:rsidP="006748F4">
      <w:pPr>
        <w:spacing w:after="0" w:line="240" w:lineRule="auto"/>
        <w:ind w:firstLine="851"/>
        <w:jc w:val="both"/>
        <w:rPr>
          <w:rFonts w:ascii="Times New Roman" w:hAnsi="Times New Roman" w:cs="Times New Roman"/>
          <w:sz w:val="24"/>
          <w:szCs w:val="24"/>
          <w:lang w:eastAsia="pt-BR"/>
        </w:rPr>
      </w:pPr>
      <w:r w:rsidRPr="003422F3">
        <w:rPr>
          <w:rFonts w:ascii="Times New Roman" w:hAnsi="Times New Roman" w:cs="Times New Roman"/>
          <w:sz w:val="24"/>
          <w:szCs w:val="24"/>
          <w:lang w:eastAsia="pt-BR"/>
        </w:rPr>
        <w:t xml:space="preserve">Com a Lei do Estágio estabelece direitos e responsabilidades tanto para os estagiários quanto para as empresas que os contratam. Além disso, define os papéis e responsabilidades dos agentes envolvidos no estágio, como as instituições de ensino, as empresas e os estagiários. </w:t>
      </w:r>
    </w:p>
    <w:p w14:paraId="1572A8ED" w14:textId="77777777" w:rsidR="005129A1" w:rsidRDefault="003422F3" w:rsidP="006748F4">
      <w:pPr>
        <w:spacing w:after="0" w:line="240" w:lineRule="auto"/>
        <w:ind w:firstLine="851"/>
        <w:jc w:val="both"/>
        <w:rPr>
          <w:rFonts w:ascii="Times New Roman" w:hAnsi="Times New Roman" w:cs="Times New Roman"/>
          <w:sz w:val="24"/>
          <w:szCs w:val="24"/>
          <w:lang w:eastAsia="pt-BR"/>
        </w:rPr>
      </w:pPr>
      <w:r w:rsidRPr="003422F3">
        <w:rPr>
          <w:rFonts w:ascii="Times New Roman" w:hAnsi="Times New Roman" w:cs="Times New Roman"/>
          <w:sz w:val="24"/>
          <w:szCs w:val="24"/>
          <w:lang w:eastAsia="pt-BR"/>
        </w:rP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w:t>
      </w:r>
    </w:p>
    <w:p w14:paraId="7D28CAAB" w14:textId="448E55D4" w:rsidR="005129A1" w:rsidRDefault="003422F3" w:rsidP="006748F4">
      <w:pPr>
        <w:spacing w:after="0" w:line="240" w:lineRule="auto"/>
        <w:ind w:firstLine="851"/>
        <w:jc w:val="both"/>
        <w:rPr>
          <w:rFonts w:ascii="Times New Roman" w:hAnsi="Times New Roman" w:cs="Times New Roman"/>
          <w:sz w:val="24"/>
          <w:szCs w:val="24"/>
          <w:lang w:eastAsia="pt-BR"/>
        </w:rPr>
      </w:pPr>
      <w:r w:rsidRPr="003422F3">
        <w:rPr>
          <w:rFonts w:ascii="Times New Roman" w:hAnsi="Times New Roman" w:cs="Times New Roman"/>
          <w:sz w:val="24"/>
          <w:szCs w:val="24"/>
          <w:lang w:eastAsia="pt-BR"/>
        </w:rPr>
        <w:t>Em relação às estatísticas, em 2021, as atividades jurídicas foram as que mais empregaram estagiários no Brasil, com um total de 56,7 mil vagas em todo o país. Além disso, as escolas dos ensinos infantil e fundamental também apresentaram uma demanda significativa por estagiários. No entanto, não há dados estatísticos disponíveis sobre a participação de estudantes e empresas no programa de estágio em geral. A Associação Brasileira de Estágios (Abres) realiza anualmente uma pesquisa para obter informações sobre o número de estagiários no Brasil, utilizando fontes como o Inep, MEC e IBGE para compilar os dados estatísticos sobre a participação de estudantes e empresas no programa de estágio</w:t>
      </w:r>
      <w:r w:rsidR="002A1BFF">
        <w:rPr>
          <w:rFonts w:ascii="Times New Roman" w:hAnsi="Times New Roman" w:cs="Times New Roman"/>
          <w:sz w:val="24"/>
          <w:szCs w:val="24"/>
          <w:lang w:eastAsia="pt-BR"/>
        </w:rPr>
        <w:t xml:space="preserve"> </w:t>
      </w:r>
      <w:r w:rsidR="002A1BFF">
        <w:rPr>
          <w:rFonts w:ascii="Times New Roman" w:hAnsi="Times New Roman" w:cs="Times New Roman"/>
          <w:sz w:val="24"/>
          <w:szCs w:val="24"/>
          <w:lang w:eastAsia="pt-BR"/>
        </w:rPr>
        <w:t>(Jornal do Comercio, 2024; Gazeta Brasil, 2024)</w:t>
      </w:r>
      <w:r w:rsidRPr="003422F3">
        <w:rPr>
          <w:rFonts w:ascii="Times New Roman" w:hAnsi="Times New Roman" w:cs="Times New Roman"/>
          <w:sz w:val="24"/>
          <w:szCs w:val="24"/>
          <w:lang w:eastAsia="pt-BR"/>
        </w:rPr>
        <w:t xml:space="preserve">. </w:t>
      </w:r>
    </w:p>
    <w:p w14:paraId="635F98F0" w14:textId="24146C57" w:rsidR="003422F3" w:rsidRDefault="003422F3" w:rsidP="006748F4">
      <w:pPr>
        <w:spacing w:after="0" w:line="240" w:lineRule="auto"/>
        <w:ind w:firstLine="851"/>
        <w:jc w:val="both"/>
        <w:rPr>
          <w:rFonts w:ascii="Times New Roman" w:hAnsi="Times New Roman" w:cs="Times New Roman"/>
          <w:sz w:val="24"/>
          <w:szCs w:val="24"/>
          <w:lang w:eastAsia="pt-BR"/>
        </w:rPr>
      </w:pPr>
      <w:r w:rsidRPr="003422F3">
        <w:rPr>
          <w:rFonts w:ascii="Times New Roman" w:hAnsi="Times New Roman" w:cs="Times New Roman"/>
          <w:sz w:val="24"/>
          <w:szCs w:val="24"/>
          <w:lang w:eastAsia="pt-BR"/>
        </w:rPr>
        <w:t>De acordo com a pesquisa divulgada pelo Centro de Integração Empresa-Escola (CIEE), o número de contratos de estágio cresceu 18% em 2022. Nos primeiros seis meses de 2023, o Instituto Euvaldo Lodi (IEL) inseriu mais de 43 mil estudantes em empresas de todo o país, representando um aumento de 30% em comparação com o mesmo período do ano anterior. As oportunidades de estágio são destinadas a estudantes de diversas áreas, como Administração, Biologia, Biomedicina, Comércio Exterior, Economia, Marketing, Jornalismo, Letras, entre outras</w:t>
      </w:r>
      <w:r w:rsidR="002A1BFF">
        <w:rPr>
          <w:rFonts w:ascii="Times New Roman" w:hAnsi="Times New Roman" w:cs="Times New Roman"/>
          <w:sz w:val="24"/>
          <w:szCs w:val="24"/>
          <w:lang w:eastAsia="pt-BR"/>
        </w:rPr>
        <w:t xml:space="preserve"> (Jornal do Comercio, 2024; Gazeta Brasil, 2024).</w:t>
      </w:r>
    </w:p>
    <w:p w14:paraId="5C36C08D" w14:textId="77777777" w:rsidR="003C2F84" w:rsidRDefault="003C2F84" w:rsidP="003C2F84">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O desenvolvimento deste projeto visa ampliar e dinamizar o acesso dos alunos da Fatec Jales às oportunidades de estágio e emprego, promovendo uma interação eficaz entre estudantes e empresas. A proposta é criar um sistema digital intuitivo e eficiente, que otimize o processo de cadastramento de vagas pelos alunos e facilite a publicação e gestão dessas oportunidades pelas empresas parceiras.</w:t>
      </w:r>
    </w:p>
    <w:p w14:paraId="58A68C35" w14:textId="085DB436" w:rsidR="00B41C70" w:rsidRPr="00824DD2" w:rsidRDefault="00B41C70" w:rsidP="003C2F84">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lastRenderedPageBreak/>
        <w:t>Para as empresas, o sistema oferecerá uma plataforma centralizada para a divulgação de vagas, gestão de candidatos e acompanhamento do processo seletivo de maneira prática e transparente. Essa integração busca não apenas facilitar a inserção dos alunos no mercado de trabalho, mas também fortalecer o relacionamento entre a Fatec Jales e o setor empresarial, promovendo uma colaboração mútua e vantajosa.</w:t>
      </w:r>
    </w:p>
    <w:p w14:paraId="137BA5CB" w14:textId="77777777" w:rsidR="00B3412A" w:rsidRDefault="00B3412A" w:rsidP="00FF1D16">
      <w:pPr>
        <w:spacing w:after="0" w:line="240" w:lineRule="auto"/>
        <w:rPr>
          <w:rFonts w:ascii="Times New Roman" w:hAnsi="Times New Roman" w:cs="Times New Roman"/>
          <w:sz w:val="24"/>
          <w:szCs w:val="24"/>
        </w:rPr>
      </w:pPr>
    </w:p>
    <w:p w14:paraId="099411A6" w14:textId="459EB36F" w:rsidR="00054A33" w:rsidRPr="00ED77E6" w:rsidRDefault="00DD4635" w:rsidP="00DD4635">
      <w:pPr>
        <w:pStyle w:val="Ttulo1"/>
        <w:numPr>
          <w:ilvl w:val="0"/>
          <w:numId w:val="0"/>
        </w:numPr>
      </w:pPr>
      <w:r>
        <w:t xml:space="preserve">2 </w:t>
      </w:r>
      <w:r w:rsidR="00054A33" w:rsidRPr="00ED77E6">
        <w:t>REFERENCIAL TEÓRICO</w:t>
      </w:r>
    </w:p>
    <w:p w14:paraId="1075C9ED" w14:textId="77777777" w:rsidR="00054A33" w:rsidRDefault="00054A33" w:rsidP="00FF1D16">
      <w:pPr>
        <w:spacing w:after="0" w:line="240" w:lineRule="auto"/>
        <w:rPr>
          <w:rFonts w:ascii="Times New Roman" w:hAnsi="Times New Roman" w:cs="Times New Roman"/>
          <w:b/>
          <w:sz w:val="24"/>
          <w:szCs w:val="24"/>
        </w:rPr>
      </w:pPr>
    </w:p>
    <w:p w14:paraId="47D9547E" w14:textId="5E9A6596" w:rsidR="00D72E84" w:rsidRPr="00824DD2" w:rsidRDefault="00D72E84" w:rsidP="00D70C57">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 xml:space="preserve">Estudos apontam que plataformas digitais especializadas podem contribuir significativamente para melhorar a interação entre o ambiente acadêmico e o setor produtivo, otimizando os processos de contratação e desenvolvimento de </w:t>
      </w:r>
      <w:r w:rsidRPr="009A6C5A">
        <w:rPr>
          <w:rFonts w:ascii="Times New Roman" w:hAnsi="Times New Roman" w:cs="Times New Roman"/>
          <w:sz w:val="24"/>
          <w:szCs w:val="24"/>
          <w:lang w:eastAsia="pt-BR"/>
        </w:rPr>
        <w:t>talentos (Silva &amp; Souza, 2020).</w:t>
      </w:r>
    </w:p>
    <w:p w14:paraId="778B2E4D" w14:textId="77777777" w:rsidR="00D72E84" w:rsidRPr="00824DD2" w:rsidRDefault="00D72E84" w:rsidP="00D70C57">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 xml:space="preserve">Além disso, o sistema será uma ferramenta importante para os docentes da Fatec Jales, garantindo acesso a informações atualizadas sobre oportunidades de estágio e emprego. Com isso, espera-se que os professores possam orientar e apoiar seus alunos de forma mais assertiva, alinhando a formação acadêmica às necessidades do mercado de trabalho, conforme sugerido </w:t>
      </w:r>
      <w:r w:rsidRPr="009A6C5A">
        <w:rPr>
          <w:rFonts w:ascii="Times New Roman" w:hAnsi="Times New Roman" w:cs="Times New Roman"/>
          <w:sz w:val="24"/>
          <w:szCs w:val="24"/>
          <w:lang w:eastAsia="pt-BR"/>
        </w:rPr>
        <w:t xml:space="preserve">por Rodrigues et al. (2019). Essa </w:t>
      </w:r>
      <w:r w:rsidRPr="00824DD2">
        <w:rPr>
          <w:rFonts w:ascii="Times New Roman" w:hAnsi="Times New Roman" w:cs="Times New Roman"/>
          <w:sz w:val="24"/>
          <w:szCs w:val="24"/>
          <w:lang w:eastAsia="pt-BR"/>
        </w:rPr>
        <w:t xml:space="preserve">iniciativa está alinhada com a tendência de digitalização no ensino superior, que visa preparar os alunos para os desafios do mercado em constante evolução </w:t>
      </w:r>
      <w:r w:rsidRPr="009A6C5A">
        <w:rPr>
          <w:rFonts w:ascii="Times New Roman" w:hAnsi="Times New Roman" w:cs="Times New Roman"/>
          <w:sz w:val="24"/>
          <w:szCs w:val="24"/>
          <w:lang w:eastAsia="pt-BR"/>
        </w:rPr>
        <w:t>(Pereira &amp; Lima, 2021).</w:t>
      </w:r>
    </w:p>
    <w:p w14:paraId="317C3995" w14:textId="2E46E5C8" w:rsidR="00D72E84" w:rsidRPr="00824DD2" w:rsidRDefault="00D72E84" w:rsidP="00D70C57">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O projeto também se fundamenta na Lei nº 11.788/</w:t>
      </w:r>
      <w:r w:rsidRPr="009A6C5A">
        <w:rPr>
          <w:rFonts w:ascii="Times New Roman" w:hAnsi="Times New Roman" w:cs="Times New Roman"/>
          <w:sz w:val="24"/>
          <w:szCs w:val="24"/>
          <w:lang w:eastAsia="pt-BR"/>
        </w:rPr>
        <w:t>2008</w:t>
      </w:r>
      <w:r w:rsidR="00FF5A07" w:rsidRPr="009A6C5A">
        <w:rPr>
          <w:rFonts w:ascii="Times New Roman" w:hAnsi="Times New Roman" w:cs="Times New Roman"/>
          <w:sz w:val="24"/>
          <w:szCs w:val="24"/>
          <w:lang w:eastAsia="pt-BR"/>
        </w:rPr>
        <w:t xml:space="preserve"> (Brasil, 2008)</w:t>
      </w:r>
      <w:r w:rsidRPr="009A6C5A">
        <w:rPr>
          <w:rFonts w:ascii="Times New Roman" w:hAnsi="Times New Roman" w:cs="Times New Roman"/>
          <w:sz w:val="24"/>
          <w:szCs w:val="24"/>
          <w:lang w:eastAsia="pt-BR"/>
        </w:rPr>
        <w:t xml:space="preserve">, conhecida </w:t>
      </w:r>
      <w:r w:rsidRPr="00824DD2">
        <w:rPr>
          <w:rFonts w:ascii="Times New Roman" w:hAnsi="Times New Roman" w:cs="Times New Roman"/>
          <w:sz w:val="24"/>
          <w:szCs w:val="24"/>
          <w:lang w:eastAsia="pt-BR"/>
        </w:rPr>
        <w:t xml:space="preserve">como Lei do Estágio, que regulamenta o estágio como uma atividade educativa supervisionada, essencial para a formação prática dos estudantes. Essa legislação é crucial para assegurar que as atividades de estágio sejam desenvolvidas em conformidade com os parâmetros educacionais e profissionais, assegurando benefícios tanto para os estudantes quanto para as empresas </w:t>
      </w:r>
      <w:r w:rsidRPr="009A6C5A">
        <w:rPr>
          <w:rFonts w:ascii="Times New Roman" w:hAnsi="Times New Roman" w:cs="Times New Roman"/>
          <w:sz w:val="24"/>
          <w:szCs w:val="24"/>
          <w:lang w:eastAsia="pt-BR"/>
        </w:rPr>
        <w:t>(Moura &amp; Castro, 2018).</w:t>
      </w:r>
    </w:p>
    <w:p w14:paraId="433EFD56" w14:textId="27B5B359" w:rsidR="0091182F" w:rsidRDefault="002F3616" w:rsidP="00D70C57">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 xml:space="preserve">Um exemplo de sistema similar é apresentado </w:t>
      </w:r>
      <w:r w:rsidR="00024502">
        <w:rPr>
          <w:rFonts w:ascii="Times New Roman" w:hAnsi="Times New Roman" w:cs="Times New Roman"/>
          <w:sz w:val="24"/>
          <w:szCs w:val="24"/>
          <w:lang w:eastAsia="pt-BR"/>
        </w:rPr>
        <w:t>na</w:t>
      </w:r>
      <w:r w:rsidRPr="00824DD2">
        <w:rPr>
          <w:rFonts w:ascii="Times New Roman" w:hAnsi="Times New Roman" w:cs="Times New Roman"/>
          <w:sz w:val="24"/>
          <w:szCs w:val="24"/>
          <w:lang w:eastAsia="pt-BR"/>
        </w:rPr>
        <w:t xml:space="preserve"> Figura 1, que demonstra a plataforma </w:t>
      </w:r>
      <w:r w:rsidRPr="00D70C57">
        <w:rPr>
          <w:rFonts w:ascii="Times New Roman" w:hAnsi="Times New Roman" w:cs="Times New Roman"/>
          <w:sz w:val="24"/>
          <w:szCs w:val="24"/>
          <w:lang w:eastAsia="pt-BR"/>
        </w:rPr>
        <w:t>Va</w:t>
      </w:r>
      <w:r w:rsidR="00024502">
        <w:rPr>
          <w:rFonts w:ascii="Times New Roman" w:hAnsi="Times New Roman" w:cs="Times New Roman"/>
          <w:sz w:val="24"/>
          <w:szCs w:val="24"/>
          <w:lang w:eastAsia="pt-BR"/>
        </w:rPr>
        <w:t>gas.</w:t>
      </w:r>
      <w:r w:rsidR="00024502" w:rsidRPr="009A6C5A">
        <w:rPr>
          <w:rFonts w:ascii="Times New Roman" w:hAnsi="Times New Roman" w:cs="Times New Roman"/>
          <w:sz w:val="24"/>
          <w:szCs w:val="24"/>
          <w:lang w:eastAsia="pt-BR"/>
        </w:rPr>
        <w:t>com (Vagas Tecnologia, 2024)</w:t>
      </w:r>
      <w:r w:rsidRPr="009A6C5A">
        <w:rPr>
          <w:rFonts w:ascii="Times New Roman" w:hAnsi="Times New Roman" w:cs="Times New Roman"/>
          <w:sz w:val="24"/>
          <w:szCs w:val="24"/>
          <w:lang w:eastAsia="pt-BR"/>
        </w:rPr>
        <w:t xml:space="preserve">. </w:t>
      </w:r>
      <w:r w:rsidRPr="00824DD2">
        <w:rPr>
          <w:rFonts w:ascii="Times New Roman" w:hAnsi="Times New Roman" w:cs="Times New Roman"/>
          <w:sz w:val="24"/>
          <w:szCs w:val="24"/>
          <w:lang w:eastAsia="pt-BR"/>
        </w:rPr>
        <w:t xml:space="preserve">Este sistema tem como objetivo principal conectar candidatos a oportunidades de emprego em diversas áreas e níveis de experiência. A plataforma oferece, de forma gratuita, recursos para que as empresas possam divulgar vagas e conduzir processos seletivos. Para os candidatos, o site permite o cadastramento de currículos, busca de vagas, além de oferecer </w:t>
      </w:r>
      <w:r w:rsidR="00A74701" w:rsidRPr="00824DD2">
        <w:rPr>
          <w:rFonts w:ascii="Times New Roman" w:hAnsi="Times New Roman" w:cs="Times New Roman"/>
          <w:sz w:val="24"/>
          <w:szCs w:val="24"/>
          <w:lang w:eastAsia="pt-BR"/>
        </w:rPr>
        <w:t>conteúdo</w:t>
      </w:r>
      <w:r w:rsidRPr="00824DD2">
        <w:rPr>
          <w:rFonts w:ascii="Times New Roman" w:hAnsi="Times New Roman" w:cs="Times New Roman"/>
          <w:sz w:val="24"/>
          <w:szCs w:val="24"/>
          <w:lang w:eastAsia="pt-BR"/>
        </w:rPr>
        <w:t xml:space="preserve"> especializados que os ajudam a se preparar para entrevistas e desenvolvimento de carreira.</w:t>
      </w:r>
    </w:p>
    <w:p w14:paraId="0535C0C4" w14:textId="389BC2DC" w:rsidR="00324E53" w:rsidRPr="00824DD2" w:rsidRDefault="00324E53" w:rsidP="00D70C57">
      <w:pPr>
        <w:spacing w:after="0" w:line="240" w:lineRule="auto"/>
        <w:ind w:firstLine="851"/>
        <w:jc w:val="both"/>
        <w:rPr>
          <w:rFonts w:ascii="Times New Roman" w:hAnsi="Times New Roman" w:cs="Times New Roman"/>
          <w:sz w:val="24"/>
          <w:szCs w:val="24"/>
          <w:lang w:eastAsia="pt-BR"/>
        </w:rPr>
      </w:pPr>
    </w:p>
    <w:p w14:paraId="37420858" w14:textId="4A8F47F0" w:rsidR="002F3616" w:rsidRPr="00F07E39" w:rsidRDefault="00DA3074" w:rsidP="00024502">
      <w:pPr>
        <w:spacing w:line="240" w:lineRule="auto"/>
        <w:jc w:val="center"/>
        <w:rPr>
          <w:rFonts w:ascii="Times New Roman" w:hAnsi="Times New Roman" w:cs="Times New Roman"/>
          <w:sz w:val="24"/>
          <w:szCs w:val="24"/>
        </w:rPr>
      </w:pPr>
      <w:r w:rsidRPr="00F07E39">
        <w:rPr>
          <w:rFonts w:ascii="Times New Roman" w:hAnsi="Times New Roman" w:cs="Times New Roman"/>
          <w:noProof/>
          <w:sz w:val="24"/>
          <w:szCs w:val="24"/>
        </w:rPr>
        <w:drawing>
          <wp:anchor distT="0" distB="0" distL="114300" distR="114300" simplePos="0" relativeHeight="251659264" behindDoc="0" locked="0" layoutInCell="1" allowOverlap="1" wp14:anchorId="546A726C" wp14:editId="5074FE71">
            <wp:simplePos x="0" y="0"/>
            <wp:positionH relativeFrom="margin">
              <wp:align>center</wp:align>
            </wp:positionH>
            <wp:positionV relativeFrom="paragraph">
              <wp:posOffset>220345</wp:posOffset>
            </wp:positionV>
            <wp:extent cx="5539740" cy="2643505"/>
            <wp:effectExtent l="0" t="0" r="3810" b="444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9740" cy="2643505"/>
                    </a:xfrm>
                    <a:prstGeom prst="rect">
                      <a:avLst/>
                    </a:prstGeom>
                  </pic:spPr>
                </pic:pic>
              </a:graphicData>
            </a:graphic>
            <wp14:sizeRelH relativeFrom="margin">
              <wp14:pctWidth>0</wp14:pctWidth>
            </wp14:sizeRelH>
            <wp14:sizeRelV relativeFrom="margin">
              <wp14:pctHeight>0</wp14:pctHeight>
            </wp14:sizeRelV>
          </wp:anchor>
        </w:drawing>
      </w:r>
      <w:r w:rsidR="002F3616" w:rsidRPr="00F07E39">
        <w:rPr>
          <w:rFonts w:ascii="Times New Roman" w:hAnsi="Times New Roman" w:cs="Times New Roman"/>
          <w:b/>
          <w:sz w:val="24"/>
          <w:szCs w:val="24"/>
        </w:rPr>
        <w:t>Figura 1 –</w:t>
      </w:r>
      <w:r w:rsidR="002F3616" w:rsidRPr="00F07E39">
        <w:rPr>
          <w:rFonts w:ascii="Times New Roman" w:hAnsi="Times New Roman" w:cs="Times New Roman"/>
          <w:sz w:val="24"/>
          <w:szCs w:val="24"/>
        </w:rPr>
        <w:t xml:space="preserve"> Tela do Sistema “Vagas – Sistema de divulgação de vagas”</w:t>
      </w:r>
    </w:p>
    <w:p w14:paraId="4366926C" w14:textId="7E438F91" w:rsidR="002F3616" w:rsidRDefault="00024502" w:rsidP="00024502">
      <w:pPr>
        <w:spacing w:line="360" w:lineRule="auto"/>
        <w:jc w:val="center"/>
        <w:rPr>
          <w:sz w:val="24"/>
          <w:szCs w:val="24"/>
          <w:lang w:eastAsia="pt-BR"/>
        </w:rPr>
      </w:pPr>
      <w:r w:rsidRPr="00FC597E">
        <w:rPr>
          <w:rFonts w:ascii="Times New Roman" w:hAnsi="Times New Roman" w:cs="Times New Roman"/>
          <w:sz w:val="20"/>
          <w:szCs w:val="20"/>
        </w:rPr>
        <w:t>Fonte:</w:t>
      </w:r>
      <w:r>
        <w:rPr>
          <w:rFonts w:ascii="Times New Roman" w:hAnsi="Times New Roman" w:cs="Times New Roman"/>
          <w:sz w:val="20"/>
          <w:szCs w:val="20"/>
        </w:rPr>
        <w:t xml:space="preserve"> Vagas Tecnologia (2024).</w:t>
      </w:r>
    </w:p>
    <w:p w14:paraId="5E64060D" w14:textId="2B4A8C0F" w:rsidR="000F4299" w:rsidRDefault="002031ED" w:rsidP="0091182F">
      <w:pPr>
        <w:spacing w:line="240" w:lineRule="au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Na</w:t>
      </w:r>
      <w:r w:rsidR="000F4299" w:rsidRPr="000F4299">
        <w:rPr>
          <w:rFonts w:ascii="Times New Roman" w:hAnsi="Times New Roman" w:cs="Times New Roman"/>
          <w:sz w:val="24"/>
          <w:szCs w:val="24"/>
          <w:lang w:eastAsia="pt-BR"/>
        </w:rPr>
        <w:t xml:space="preserve"> Figura 2 apresenta</w:t>
      </w:r>
      <w:r>
        <w:rPr>
          <w:rFonts w:ascii="Times New Roman" w:hAnsi="Times New Roman" w:cs="Times New Roman"/>
          <w:sz w:val="24"/>
          <w:szCs w:val="24"/>
          <w:lang w:eastAsia="pt-BR"/>
        </w:rPr>
        <w:t>-</w:t>
      </w:r>
      <w:r w:rsidRPr="00C54D72">
        <w:rPr>
          <w:rFonts w:ascii="Times New Roman" w:hAnsi="Times New Roman" w:cs="Times New Roman"/>
          <w:sz w:val="24"/>
          <w:szCs w:val="24"/>
          <w:lang w:eastAsia="pt-BR"/>
        </w:rPr>
        <w:t>se</w:t>
      </w:r>
      <w:r w:rsidR="000F4299" w:rsidRPr="00C54D72">
        <w:rPr>
          <w:rFonts w:ascii="Times New Roman" w:hAnsi="Times New Roman" w:cs="Times New Roman"/>
          <w:sz w:val="24"/>
          <w:szCs w:val="24"/>
          <w:lang w:eastAsia="pt-BR"/>
        </w:rPr>
        <w:t xml:space="preserve"> o </w:t>
      </w:r>
      <w:r w:rsidR="000F4299" w:rsidRPr="00C54D72">
        <w:rPr>
          <w:rFonts w:ascii="Times New Roman" w:hAnsi="Times New Roman" w:cs="Times New Roman"/>
          <w:i/>
          <w:iCs/>
          <w:sz w:val="24"/>
          <w:szCs w:val="24"/>
          <w:lang w:eastAsia="pt-BR"/>
        </w:rPr>
        <w:t>Catho</w:t>
      </w:r>
      <w:r w:rsidR="00F07E39" w:rsidRPr="00C54D72">
        <w:rPr>
          <w:rFonts w:ascii="Times New Roman" w:hAnsi="Times New Roman" w:cs="Times New Roman"/>
          <w:sz w:val="24"/>
          <w:szCs w:val="24"/>
          <w:lang w:eastAsia="pt-BR"/>
        </w:rPr>
        <w:t xml:space="preserve"> </w:t>
      </w:r>
      <w:r w:rsidR="000F4299" w:rsidRPr="00C54D72">
        <w:rPr>
          <w:rFonts w:ascii="Times New Roman" w:hAnsi="Times New Roman" w:cs="Times New Roman"/>
          <w:sz w:val="24"/>
          <w:szCs w:val="24"/>
          <w:lang w:eastAsia="pt-BR"/>
        </w:rPr>
        <w:t>(</w:t>
      </w:r>
      <w:r w:rsidR="00F07E39" w:rsidRPr="00C54D72">
        <w:rPr>
          <w:rFonts w:ascii="Times New Roman" w:hAnsi="Times New Roman" w:cs="Times New Roman"/>
          <w:sz w:val="24"/>
          <w:szCs w:val="24"/>
          <w:lang w:eastAsia="pt-BR"/>
        </w:rPr>
        <w:t>2024</w:t>
      </w:r>
      <w:r w:rsidR="000F4299" w:rsidRPr="00C54D72">
        <w:rPr>
          <w:rFonts w:ascii="Times New Roman" w:hAnsi="Times New Roman" w:cs="Times New Roman"/>
          <w:sz w:val="24"/>
          <w:szCs w:val="24"/>
          <w:lang w:eastAsia="pt-BR"/>
        </w:rPr>
        <w:t>), uma plataforma cujo objetivo é conectar candidatos a oportunidades de emprego em todo o Brasil</w:t>
      </w:r>
      <w:r w:rsidR="000F4299" w:rsidRPr="000F4299">
        <w:rPr>
          <w:rFonts w:ascii="Times New Roman" w:hAnsi="Times New Roman" w:cs="Times New Roman"/>
          <w:sz w:val="24"/>
          <w:szCs w:val="24"/>
          <w:lang w:eastAsia="pt-BR"/>
        </w:rPr>
        <w:t xml:space="preserve">. O sistema permite que os usuários criem e cadastrem seus currículos de forma gratuita, busquem vagas por área de atuação ou localização geográfica, e se candidatem a diversas posições disponíveis no mercado. Para as empresas, a </w:t>
      </w:r>
      <w:r w:rsidR="000F4299" w:rsidRPr="000F4299">
        <w:rPr>
          <w:rFonts w:ascii="Times New Roman" w:hAnsi="Times New Roman" w:cs="Times New Roman"/>
          <w:i/>
          <w:iCs/>
          <w:sz w:val="24"/>
          <w:szCs w:val="24"/>
          <w:lang w:eastAsia="pt-BR"/>
        </w:rPr>
        <w:t>Catho</w:t>
      </w:r>
      <w:r w:rsidR="000F4299" w:rsidRPr="000F4299">
        <w:rPr>
          <w:rFonts w:ascii="Times New Roman" w:hAnsi="Times New Roman" w:cs="Times New Roman"/>
          <w:sz w:val="24"/>
          <w:szCs w:val="24"/>
          <w:lang w:eastAsia="pt-BR"/>
        </w:rPr>
        <w:t xml:space="preserve"> disponibiliza ferramentas para o anúncio de vagas e para a busca de currículos de candidatos qualificados, oferecendo assim uma solução integrada de recrutamento.</w:t>
      </w:r>
    </w:p>
    <w:p w14:paraId="51367C26" w14:textId="65EBD8AA" w:rsidR="000F4299" w:rsidRPr="00F07E39" w:rsidRDefault="00DA3074" w:rsidP="00F07E39">
      <w:pPr>
        <w:spacing w:line="360" w:lineRule="auto"/>
        <w:jc w:val="center"/>
        <w:rPr>
          <w:rFonts w:ascii="Times New Roman" w:hAnsi="Times New Roman" w:cs="Times New Roman"/>
          <w:sz w:val="24"/>
          <w:szCs w:val="24"/>
        </w:rPr>
      </w:pPr>
      <w:r w:rsidRPr="00F07E39">
        <w:rPr>
          <w:rFonts w:ascii="Times New Roman" w:hAnsi="Times New Roman" w:cs="Times New Roman"/>
          <w:noProof/>
          <w:sz w:val="24"/>
          <w:szCs w:val="24"/>
        </w:rPr>
        <w:drawing>
          <wp:anchor distT="0" distB="0" distL="114300" distR="114300" simplePos="0" relativeHeight="251661312" behindDoc="0" locked="0" layoutInCell="1" allowOverlap="1" wp14:anchorId="375D5B9C" wp14:editId="492FF91F">
            <wp:simplePos x="0" y="0"/>
            <wp:positionH relativeFrom="margin">
              <wp:align>center</wp:align>
            </wp:positionH>
            <wp:positionV relativeFrom="paragraph">
              <wp:posOffset>255270</wp:posOffset>
            </wp:positionV>
            <wp:extent cx="5402580" cy="2582545"/>
            <wp:effectExtent l="0" t="0" r="7620" b="825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2582545"/>
                    </a:xfrm>
                    <a:prstGeom prst="rect">
                      <a:avLst/>
                    </a:prstGeom>
                  </pic:spPr>
                </pic:pic>
              </a:graphicData>
            </a:graphic>
            <wp14:sizeRelH relativeFrom="margin">
              <wp14:pctWidth>0</wp14:pctWidth>
            </wp14:sizeRelH>
            <wp14:sizeRelV relativeFrom="margin">
              <wp14:pctHeight>0</wp14:pctHeight>
            </wp14:sizeRelV>
          </wp:anchor>
        </w:drawing>
      </w:r>
      <w:r w:rsidR="000F4299" w:rsidRPr="00F07E39">
        <w:rPr>
          <w:rFonts w:ascii="Times New Roman" w:hAnsi="Times New Roman" w:cs="Times New Roman"/>
          <w:b/>
          <w:sz w:val="24"/>
          <w:szCs w:val="24"/>
        </w:rPr>
        <w:t>Figura 2 –</w:t>
      </w:r>
      <w:r w:rsidR="000F4299" w:rsidRPr="00F07E39">
        <w:rPr>
          <w:rFonts w:ascii="Times New Roman" w:hAnsi="Times New Roman" w:cs="Times New Roman"/>
          <w:sz w:val="24"/>
          <w:szCs w:val="24"/>
        </w:rPr>
        <w:t xml:space="preserve"> Tela do Sistema “Catho”</w:t>
      </w:r>
      <w:r w:rsidR="00F07E39">
        <w:rPr>
          <w:rFonts w:ascii="Times New Roman" w:hAnsi="Times New Roman" w:cs="Times New Roman"/>
          <w:sz w:val="24"/>
          <w:szCs w:val="24"/>
        </w:rPr>
        <w:t>.</w:t>
      </w:r>
    </w:p>
    <w:p w14:paraId="40BB66C0" w14:textId="6D4CB63F" w:rsidR="00F07E39" w:rsidRDefault="00F07E39" w:rsidP="00F07E39">
      <w:pPr>
        <w:spacing w:line="360" w:lineRule="auto"/>
        <w:jc w:val="center"/>
        <w:rPr>
          <w:sz w:val="24"/>
          <w:szCs w:val="24"/>
          <w:lang w:eastAsia="pt-BR"/>
        </w:rPr>
      </w:pPr>
      <w:r w:rsidRPr="00FC597E">
        <w:rPr>
          <w:rFonts w:ascii="Times New Roman" w:hAnsi="Times New Roman" w:cs="Times New Roman"/>
          <w:sz w:val="20"/>
          <w:szCs w:val="20"/>
        </w:rPr>
        <w:t>Fonte:</w:t>
      </w:r>
      <w:r>
        <w:rPr>
          <w:rFonts w:ascii="Times New Roman" w:hAnsi="Times New Roman" w:cs="Times New Roman"/>
          <w:sz w:val="20"/>
          <w:szCs w:val="20"/>
        </w:rPr>
        <w:t xml:space="preserve"> Catho (2024).</w:t>
      </w:r>
    </w:p>
    <w:p w14:paraId="3C059DEA" w14:textId="1BE2A30A" w:rsidR="009D6D79" w:rsidRDefault="00B81C3B" w:rsidP="00BD28B7">
      <w:pPr>
        <w:spacing w:line="240" w:lineRule="au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Na</w:t>
      </w:r>
      <w:r w:rsidR="00BD28B7" w:rsidRPr="00BD28B7">
        <w:rPr>
          <w:rFonts w:ascii="Times New Roman" w:hAnsi="Times New Roman" w:cs="Times New Roman"/>
          <w:sz w:val="24"/>
          <w:szCs w:val="24"/>
          <w:lang w:eastAsia="pt-BR"/>
        </w:rPr>
        <w:t xml:space="preserve"> Figura 3 apresenta</w:t>
      </w:r>
      <w:r>
        <w:rPr>
          <w:rFonts w:ascii="Times New Roman" w:hAnsi="Times New Roman" w:cs="Times New Roman"/>
          <w:sz w:val="24"/>
          <w:szCs w:val="24"/>
          <w:lang w:eastAsia="pt-BR"/>
        </w:rPr>
        <w:t>-</w:t>
      </w:r>
      <w:r w:rsidRPr="00C54D72">
        <w:rPr>
          <w:rFonts w:ascii="Times New Roman" w:hAnsi="Times New Roman" w:cs="Times New Roman"/>
          <w:sz w:val="24"/>
          <w:szCs w:val="24"/>
          <w:lang w:eastAsia="pt-BR"/>
        </w:rPr>
        <w:t>se</w:t>
      </w:r>
      <w:r w:rsidR="00BD28B7" w:rsidRPr="00C54D72">
        <w:rPr>
          <w:rFonts w:ascii="Times New Roman" w:hAnsi="Times New Roman" w:cs="Times New Roman"/>
          <w:sz w:val="24"/>
          <w:szCs w:val="24"/>
          <w:lang w:eastAsia="pt-BR"/>
        </w:rPr>
        <w:t xml:space="preserve"> o </w:t>
      </w:r>
      <w:proofErr w:type="spellStart"/>
      <w:r w:rsidR="00BD28B7" w:rsidRPr="00C54D72">
        <w:rPr>
          <w:rFonts w:ascii="Times New Roman" w:hAnsi="Times New Roman" w:cs="Times New Roman"/>
          <w:i/>
          <w:iCs/>
          <w:sz w:val="24"/>
          <w:szCs w:val="24"/>
          <w:lang w:eastAsia="pt-BR"/>
        </w:rPr>
        <w:t>Indeed</w:t>
      </w:r>
      <w:proofErr w:type="spellEnd"/>
      <w:r w:rsidR="00BD28B7" w:rsidRPr="00C54D72">
        <w:rPr>
          <w:rFonts w:ascii="Times New Roman" w:hAnsi="Times New Roman" w:cs="Times New Roman"/>
          <w:sz w:val="24"/>
          <w:szCs w:val="24"/>
          <w:lang w:eastAsia="pt-BR"/>
        </w:rPr>
        <w:t xml:space="preserve"> (</w:t>
      </w:r>
      <w:r w:rsidRPr="00C54D72">
        <w:rPr>
          <w:rFonts w:ascii="Times New Roman" w:hAnsi="Times New Roman" w:cs="Times New Roman"/>
          <w:sz w:val="24"/>
          <w:szCs w:val="24"/>
          <w:lang w:eastAsia="pt-BR"/>
        </w:rPr>
        <w:t>2024</w:t>
      </w:r>
      <w:r w:rsidR="00BD28B7" w:rsidRPr="00C54D72">
        <w:rPr>
          <w:rFonts w:ascii="Times New Roman" w:hAnsi="Times New Roman" w:cs="Times New Roman"/>
          <w:sz w:val="24"/>
          <w:szCs w:val="24"/>
          <w:lang w:eastAsia="pt-BR"/>
        </w:rPr>
        <w:t xml:space="preserve">), uma </w:t>
      </w:r>
      <w:r w:rsidR="00BD28B7" w:rsidRPr="00BD28B7">
        <w:rPr>
          <w:rFonts w:ascii="Times New Roman" w:hAnsi="Times New Roman" w:cs="Times New Roman"/>
          <w:sz w:val="24"/>
          <w:szCs w:val="24"/>
          <w:lang w:eastAsia="pt-BR"/>
        </w:rPr>
        <w:t>plataforma cujo principal objetivo é auxiliar pessoas na busca por empregos. O sistema permite que os candidatos pesquisem vagas de emprego disponíveis em milhares de sites e empresas, agregando as informações em um único local, o que facilita a procura por oportunidades. Além disso, os usuários podem cadastrar seus currículos, configurar alertas de emprego personalizados e acessar informações detalhadas sobre empresas e salários, proporcionando uma visão mais completa para tomada de decisões no processo de busca de emprego.</w:t>
      </w:r>
    </w:p>
    <w:p w14:paraId="57E88461" w14:textId="13C896C4" w:rsidR="00BD28B7" w:rsidRPr="00DA3074" w:rsidRDefault="00BD28B7" w:rsidP="00DA3074">
      <w:pPr>
        <w:spacing w:line="240" w:lineRule="auto"/>
        <w:jc w:val="center"/>
        <w:rPr>
          <w:rFonts w:ascii="Times New Roman" w:hAnsi="Times New Roman" w:cs="Times New Roman"/>
          <w:sz w:val="24"/>
          <w:szCs w:val="24"/>
        </w:rPr>
      </w:pPr>
      <w:r w:rsidRPr="00DA3074">
        <w:rPr>
          <w:rFonts w:ascii="Times New Roman" w:hAnsi="Times New Roman" w:cs="Times New Roman"/>
          <w:b/>
          <w:sz w:val="24"/>
          <w:szCs w:val="24"/>
        </w:rPr>
        <w:t>Figura 3 –</w:t>
      </w:r>
      <w:r w:rsidRPr="00DA3074">
        <w:rPr>
          <w:rFonts w:ascii="Times New Roman" w:hAnsi="Times New Roman" w:cs="Times New Roman"/>
          <w:sz w:val="24"/>
          <w:szCs w:val="24"/>
        </w:rPr>
        <w:t xml:space="preserve"> Tela do Sistema “</w:t>
      </w:r>
      <w:proofErr w:type="spellStart"/>
      <w:r w:rsidRPr="00DA3074">
        <w:rPr>
          <w:rFonts w:ascii="Times New Roman" w:hAnsi="Times New Roman" w:cs="Times New Roman"/>
          <w:sz w:val="24"/>
          <w:szCs w:val="24"/>
        </w:rPr>
        <w:t>Indeed</w:t>
      </w:r>
      <w:proofErr w:type="spellEnd"/>
      <w:r w:rsidRPr="00DA3074">
        <w:rPr>
          <w:rFonts w:ascii="Times New Roman" w:hAnsi="Times New Roman" w:cs="Times New Roman"/>
          <w:sz w:val="24"/>
          <w:szCs w:val="24"/>
        </w:rPr>
        <w:t>”</w:t>
      </w:r>
    </w:p>
    <w:p w14:paraId="39AD38C7" w14:textId="114C8F55" w:rsidR="00DA3074" w:rsidRDefault="00DA3074" w:rsidP="00DA3074">
      <w:pPr>
        <w:pStyle w:val="SemEspaamento"/>
        <w:jc w:val="center"/>
        <w:rPr>
          <w:rFonts w:ascii="Times New Roman" w:hAnsi="Times New Roman" w:cs="Times New Roman"/>
          <w:noProof/>
          <w:sz w:val="24"/>
          <w:szCs w:val="24"/>
        </w:rPr>
      </w:pPr>
      <w:r w:rsidRPr="00DA3074">
        <w:rPr>
          <w:rFonts w:ascii="Times New Roman" w:hAnsi="Times New Roman" w:cs="Times New Roman"/>
          <w:noProof/>
          <w:sz w:val="24"/>
          <w:szCs w:val="24"/>
        </w:rPr>
        <w:drawing>
          <wp:anchor distT="0" distB="0" distL="114300" distR="114300" simplePos="0" relativeHeight="251666432" behindDoc="0" locked="0" layoutInCell="1" allowOverlap="1" wp14:anchorId="752CFFE8" wp14:editId="3D5D8E7C">
            <wp:simplePos x="0" y="0"/>
            <wp:positionH relativeFrom="margin">
              <wp:align>center</wp:align>
            </wp:positionH>
            <wp:positionV relativeFrom="paragraph">
              <wp:posOffset>6985</wp:posOffset>
            </wp:positionV>
            <wp:extent cx="5059680" cy="2414270"/>
            <wp:effectExtent l="0" t="0" r="7620" b="5080"/>
            <wp:wrapThrough wrapText="bothSides">
              <wp:wrapPolygon edited="0">
                <wp:start x="0" y="0"/>
                <wp:lineTo x="0" y="21475"/>
                <wp:lineTo x="21551" y="21475"/>
                <wp:lineTo x="21551" y="0"/>
                <wp:lineTo x="0" y="0"/>
              </wp:wrapPolygon>
            </wp:wrapThrough>
            <wp:docPr id="8"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9680" cy="2414270"/>
                    </a:xfrm>
                    <a:prstGeom prst="rect">
                      <a:avLst/>
                    </a:prstGeom>
                  </pic:spPr>
                </pic:pic>
              </a:graphicData>
            </a:graphic>
            <wp14:sizeRelH relativeFrom="margin">
              <wp14:pctWidth>0</wp14:pctWidth>
            </wp14:sizeRelH>
            <wp14:sizeRelV relativeFrom="margin">
              <wp14:pctHeight>0</wp14:pctHeight>
            </wp14:sizeRelV>
          </wp:anchor>
        </w:drawing>
      </w:r>
    </w:p>
    <w:p w14:paraId="3FBA4D6C" w14:textId="77777777" w:rsidR="00DA3074" w:rsidRDefault="00DA3074" w:rsidP="00DA3074">
      <w:pPr>
        <w:pStyle w:val="SemEspaamento"/>
        <w:jc w:val="center"/>
        <w:rPr>
          <w:rFonts w:ascii="Times New Roman" w:hAnsi="Times New Roman" w:cs="Times New Roman"/>
          <w:noProof/>
          <w:sz w:val="24"/>
          <w:szCs w:val="24"/>
        </w:rPr>
      </w:pPr>
    </w:p>
    <w:p w14:paraId="4BCF1C0A" w14:textId="77777777" w:rsidR="00DA3074" w:rsidRDefault="00DA3074" w:rsidP="00DA3074">
      <w:pPr>
        <w:pStyle w:val="SemEspaamento"/>
        <w:jc w:val="center"/>
        <w:rPr>
          <w:rFonts w:ascii="Times New Roman" w:hAnsi="Times New Roman" w:cs="Times New Roman"/>
          <w:noProof/>
          <w:sz w:val="24"/>
          <w:szCs w:val="24"/>
        </w:rPr>
      </w:pPr>
    </w:p>
    <w:p w14:paraId="613ECB5A" w14:textId="77777777" w:rsidR="00DA3074" w:rsidRDefault="00DA3074" w:rsidP="00DA3074">
      <w:pPr>
        <w:pStyle w:val="SemEspaamento"/>
        <w:jc w:val="center"/>
        <w:rPr>
          <w:rFonts w:ascii="Times New Roman" w:hAnsi="Times New Roman" w:cs="Times New Roman"/>
          <w:noProof/>
          <w:sz w:val="24"/>
          <w:szCs w:val="24"/>
        </w:rPr>
      </w:pPr>
    </w:p>
    <w:p w14:paraId="0AF0146C" w14:textId="77777777" w:rsidR="00DA3074" w:rsidRDefault="00DA3074" w:rsidP="00DA3074">
      <w:pPr>
        <w:pStyle w:val="SemEspaamento"/>
        <w:jc w:val="center"/>
        <w:rPr>
          <w:rFonts w:ascii="Times New Roman" w:hAnsi="Times New Roman" w:cs="Times New Roman"/>
          <w:noProof/>
          <w:sz w:val="24"/>
          <w:szCs w:val="24"/>
        </w:rPr>
      </w:pPr>
    </w:p>
    <w:p w14:paraId="01CBCAE5" w14:textId="77777777" w:rsidR="00DA3074" w:rsidRDefault="00DA3074" w:rsidP="00DA3074">
      <w:pPr>
        <w:pStyle w:val="SemEspaamento"/>
        <w:jc w:val="center"/>
        <w:rPr>
          <w:rFonts w:ascii="Times New Roman" w:hAnsi="Times New Roman" w:cs="Times New Roman"/>
          <w:noProof/>
          <w:sz w:val="24"/>
          <w:szCs w:val="24"/>
        </w:rPr>
      </w:pPr>
    </w:p>
    <w:p w14:paraId="06EB5756" w14:textId="77777777" w:rsidR="00DA3074" w:rsidRDefault="00DA3074" w:rsidP="00DA3074">
      <w:pPr>
        <w:pStyle w:val="SemEspaamento"/>
        <w:jc w:val="center"/>
        <w:rPr>
          <w:rFonts w:ascii="Times New Roman" w:hAnsi="Times New Roman" w:cs="Times New Roman"/>
          <w:noProof/>
          <w:sz w:val="24"/>
          <w:szCs w:val="24"/>
        </w:rPr>
      </w:pPr>
    </w:p>
    <w:p w14:paraId="57861A58" w14:textId="77777777" w:rsidR="00DA3074" w:rsidRDefault="00DA3074" w:rsidP="00DA3074">
      <w:pPr>
        <w:pStyle w:val="SemEspaamento"/>
        <w:jc w:val="center"/>
        <w:rPr>
          <w:rFonts w:ascii="Times New Roman" w:hAnsi="Times New Roman" w:cs="Times New Roman"/>
          <w:noProof/>
          <w:sz w:val="24"/>
          <w:szCs w:val="24"/>
        </w:rPr>
      </w:pPr>
    </w:p>
    <w:p w14:paraId="7411D42D" w14:textId="77777777" w:rsidR="00DA3074" w:rsidRDefault="00DA3074" w:rsidP="00DA3074">
      <w:pPr>
        <w:pStyle w:val="SemEspaamento"/>
        <w:jc w:val="center"/>
        <w:rPr>
          <w:rFonts w:ascii="Times New Roman" w:hAnsi="Times New Roman" w:cs="Times New Roman"/>
          <w:noProof/>
          <w:sz w:val="24"/>
          <w:szCs w:val="24"/>
        </w:rPr>
      </w:pPr>
    </w:p>
    <w:p w14:paraId="645D1517" w14:textId="278BAACE" w:rsidR="00DA3074" w:rsidRDefault="00DA3074" w:rsidP="00DA3074">
      <w:pPr>
        <w:pStyle w:val="SemEspaamento"/>
        <w:jc w:val="center"/>
        <w:rPr>
          <w:rFonts w:ascii="Times New Roman" w:hAnsi="Times New Roman" w:cs="Times New Roman"/>
          <w:sz w:val="24"/>
          <w:szCs w:val="24"/>
          <w:lang w:eastAsia="pt-BR"/>
        </w:rPr>
      </w:pPr>
    </w:p>
    <w:p w14:paraId="7C1E2FE2" w14:textId="606643DE" w:rsidR="00BD28B7" w:rsidRDefault="00BD28B7" w:rsidP="00DA3074">
      <w:pPr>
        <w:pStyle w:val="SemEspaamento"/>
        <w:jc w:val="center"/>
        <w:rPr>
          <w:rFonts w:ascii="Times New Roman" w:hAnsi="Times New Roman" w:cs="Times New Roman"/>
          <w:sz w:val="24"/>
          <w:szCs w:val="24"/>
          <w:lang w:eastAsia="pt-BR"/>
        </w:rPr>
      </w:pPr>
    </w:p>
    <w:p w14:paraId="10BE2A12" w14:textId="77777777" w:rsidR="00DA3074" w:rsidRDefault="00DA3074" w:rsidP="00DA3074">
      <w:pPr>
        <w:pStyle w:val="SemEspaamento"/>
        <w:jc w:val="center"/>
        <w:rPr>
          <w:rFonts w:ascii="Times New Roman" w:hAnsi="Times New Roman" w:cs="Times New Roman"/>
          <w:sz w:val="24"/>
          <w:szCs w:val="24"/>
          <w:lang w:eastAsia="pt-BR"/>
        </w:rPr>
      </w:pPr>
    </w:p>
    <w:p w14:paraId="067A27A4" w14:textId="77777777" w:rsidR="00DA3074" w:rsidRDefault="00DA3074" w:rsidP="00DA3074">
      <w:pPr>
        <w:pStyle w:val="SemEspaamento"/>
        <w:jc w:val="center"/>
        <w:rPr>
          <w:rFonts w:ascii="Times New Roman" w:hAnsi="Times New Roman" w:cs="Times New Roman"/>
          <w:sz w:val="24"/>
          <w:szCs w:val="24"/>
          <w:lang w:eastAsia="pt-BR"/>
        </w:rPr>
      </w:pPr>
    </w:p>
    <w:p w14:paraId="609D54D0" w14:textId="77777777" w:rsidR="00DA3074" w:rsidRDefault="00DA3074" w:rsidP="00DA3074">
      <w:pPr>
        <w:pStyle w:val="SemEspaamento"/>
        <w:jc w:val="center"/>
        <w:rPr>
          <w:rFonts w:ascii="Times New Roman" w:hAnsi="Times New Roman" w:cs="Times New Roman"/>
          <w:sz w:val="24"/>
          <w:szCs w:val="24"/>
          <w:lang w:eastAsia="pt-BR"/>
        </w:rPr>
      </w:pPr>
    </w:p>
    <w:p w14:paraId="298BF1C4" w14:textId="2F57261A" w:rsidR="00DA3074" w:rsidRDefault="00DA3074" w:rsidP="00DA3074">
      <w:pPr>
        <w:spacing w:line="360" w:lineRule="auto"/>
        <w:jc w:val="center"/>
        <w:rPr>
          <w:sz w:val="24"/>
          <w:szCs w:val="24"/>
          <w:lang w:eastAsia="pt-BR"/>
        </w:rPr>
      </w:pPr>
      <w:r w:rsidRPr="00FC597E">
        <w:rPr>
          <w:rFonts w:ascii="Times New Roman" w:hAnsi="Times New Roman" w:cs="Times New Roman"/>
          <w:sz w:val="20"/>
          <w:szCs w:val="20"/>
        </w:rPr>
        <w:t>Fonte:</w:t>
      </w:r>
      <w:r>
        <w:rPr>
          <w:rFonts w:ascii="Times New Roman" w:hAnsi="Times New Roman" w:cs="Times New Roman"/>
          <w:sz w:val="20"/>
          <w:szCs w:val="20"/>
        </w:rPr>
        <w:t xml:space="preserve"> </w:t>
      </w:r>
      <w:proofErr w:type="spellStart"/>
      <w:r>
        <w:rPr>
          <w:rFonts w:ascii="Times New Roman" w:hAnsi="Times New Roman" w:cs="Times New Roman"/>
          <w:sz w:val="20"/>
          <w:szCs w:val="20"/>
        </w:rPr>
        <w:t>Indeed</w:t>
      </w:r>
      <w:proofErr w:type="spellEnd"/>
      <w:r>
        <w:rPr>
          <w:rFonts w:ascii="Times New Roman" w:hAnsi="Times New Roman" w:cs="Times New Roman"/>
          <w:sz w:val="20"/>
          <w:szCs w:val="20"/>
        </w:rPr>
        <w:t xml:space="preserve"> (2024).</w:t>
      </w:r>
    </w:p>
    <w:p w14:paraId="21A08F1D" w14:textId="77777777" w:rsidR="00DA3074" w:rsidRDefault="00DA3074" w:rsidP="00DD4635">
      <w:pPr>
        <w:pStyle w:val="Ttulo1"/>
        <w:numPr>
          <w:ilvl w:val="0"/>
          <w:numId w:val="0"/>
        </w:numPr>
      </w:pPr>
    </w:p>
    <w:p w14:paraId="7E4C783E" w14:textId="2EC1997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ascii="Times New Roman" w:hAnsi="Times New Roman" w:cs="Times New Roman"/>
          <w:sz w:val="24"/>
          <w:szCs w:val="24"/>
        </w:rPr>
      </w:pPr>
    </w:p>
    <w:p w14:paraId="41361B17" w14:textId="77777777" w:rsidR="00824DD2" w:rsidRPr="00824DD2" w:rsidRDefault="00824DD2" w:rsidP="0064733F">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A abordagem adotada neste estudo se concentra na criação de um software para simplificar a administração de contratos de estágio e atividades da Fatec Jales. O objetivo é desenvolver um instrumento que simplifique esse procedimento e conduzir um estudo quantitativo para avaliar a sua aceitação pela comunidade.</w:t>
      </w:r>
    </w:p>
    <w:p w14:paraId="262DB947" w14:textId="7310A4FD" w:rsidR="00824DD2" w:rsidRPr="00831EA8" w:rsidRDefault="00CD7FD2" w:rsidP="0064733F">
      <w:pPr>
        <w:spacing w:after="0" w:line="240" w:lineRule="auto"/>
        <w:ind w:firstLine="851"/>
        <w:jc w:val="both"/>
        <w:rPr>
          <w:rFonts w:ascii="Times New Roman" w:hAnsi="Times New Roman" w:cs="Times New Roman"/>
          <w:sz w:val="24"/>
          <w:szCs w:val="24"/>
          <w:lang w:eastAsia="pt-BR"/>
        </w:rPr>
      </w:pPr>
      <w:r w:rsidRPr="00CD7FD2">
        <w:rPr>
          <w:rFonts w:ascii="Times New Roman" w:hAnsi="Times New Roman" w:cs="Times New Roman"/>
          <w:sz w:val="24"/>
          <w:szCs w:val="24"/>
          <w:lang w:eastAsia="pt-BR"/>
        </w:rPr>
        <w:t xml:space="preserve">Inicialmente, coletaram-se informações por meio de entrevistas e observações, com o objetivo de compreender a situação atual e os principais obstáculos na administração de contratos. Com base nesses dados, foram identificados os requisitos necessários para a modelagem e criação do software, seguindo as etapas da engenharia de software descritas por </w:t>
      </w:r>
      <w:r w:rsidRPr="00831EA8">
        <w:rPr>
          <w:rFonts w:ascii="Times New Roman" w:hAnsi="Times New Roman" w:cs="Times New Roman"/>
          <w:sz w:val="24"/>
          <w:szCs w:val="24"/>
          <w:lang w:eastAsia="pt-BR"/>
        </w:rPr>
        <w:t xml:space="preserve">Pressman (2015). </w:t>
      </w:r>
      <w:r w:rsidR="00824DD2" w:rsidRPr="00831EA8">
        <w:rPr>
          <w:rFonts w:ascii="Times New Roman" w:hAnsi="Times New Roman" w:cs="Times New Roman"/>
          <w:sz w:val="24"/>
          <w:szCs w:val="24"/>
          <w:lang w:eastAsia="pt-BR"/>
        </w:rPr>
        <w:t>Esta estratégia possibilitou uma melhor compreensão das necessidades da instituição e a criação de uma solução apropriada para suas necessidades.</w:t>
      </w:r>
    </w:p>
    <w:p w14:paraId="2E164C4C" w14:textId="48D57DAC" w:rsidR="00824DD2" w:rsidRPr="00824DD2" w:rsidRDefault="00824DD2" w:rsidP="0064733F">
      <w:pPr>
        <w:spacing w:after="0" w:line="240" w:lineRule="auto"/>
        <w:ind w:firstLine="851"/>
        <w:jc w:val="both"/>
        <w:rPr>
          <w:rFonts w:ascii="Times New Roman" w:hAnsi="Times New Roman" w:cs="Times New Roman"/>
          <w:sz w:val="24"/>
          <w:szCs w:val="24"/>
          <w:lang w:eastAsia="pt-BR"/>
        </w:rPr>
      </w:pPr>
      <w:r w:rsidRPr="00831EA8">
        <w:rPr>
          <w:rFonts w:ascii="Times New Roman" w:hAnsi="Times New Roman" w:cs="Times New Roman"/>
          <w:sz w:val="24"/>
          <w:szCs w:val="24"/>
          <w:lang w:eastAsia="pt-BR"/>
        </w:rPr>
        <w:t>De acordo com Guedes (2011), a Ling</w:t>
      </w:r>
      <w:r w:rsidRPr="00824DD2">
        <w:rPr>
          <w:rFonts w:ascii="Times New Roman" w:hAnsi="Times New Roman" w:cs="Times New Roman"/>
          <w:sz w:val="24"/>
          <w:szCs w:val="24"/>
          <w:lang w:eastAsia="pt-BR"/>
        </w:rPr>
        <w:t>uagem de Modelagem Unificada</w:t>
      </w:r>
      <w:r w:rsidR="00950576">
        <w:rPr>
          <w:rStyle w:val="Refdenotaderodap"/>
          <w:rFonts w:ascii="Times New Roman" w:hAnsi="Times New Roman" w:cs="Times New Roman"/>
          <w:sz w:val="24"/>
          <w:szCs w:val="24"/>
          <w:lang w:eastAsia="pt-BR"/>
        </w:rPr>
        <w:footnoteReference w:id="1"/>
      </w:r>
      <w:r w:rsidRPr="00824DD2">
        <w:rPr>
          <w:rFonts w:ascii="Times New Roman" w:hAnsi="Times New Roman" w:cs="Times New Roman"/>
          <w:sz w:val="24"/>
          <w:szCs w:val="24"/>
          <w:lang w:eastAsia="pt-BR"/>
        </w:rPr>
        <w:t xml:space="preserve"> (UML) é uma linguagem visual empregada na modelagem de software orientado a objetos, podendo ser utilizada em várias áreas. A UML, amplamente utilizada na indústria de software, não é uma linguagem de programação. O objetivo é ajudar engenheiros a estabelecer elementos como requisitos, comportamento, estrutura lógica, dinâmica de processos e requisitos físicos para a execução de sistemas.</w:t>
      </w:r>
    </w:p>
    <w:p w14:paraId="56ECEB5A" w14:textId="5A0DC604" w:rsidR="00CD7FD2" w:rsidRDefault="00CD7FD2" w:rsidP="0064733F">
      <w:pPr>
        <w:spacing w:after="0" w:line="240" w:lineRule="auto"/>
        <w:ind w:firstLine="851"/>
        <w:jc w:val="both"/>
        <w:rPr>
          <w:rFonts w:ascii="Times New Roman" w:hAnsi="Times New Roman" w:cs="Times New Roman"/>
          <w:sz w:val="24"/>
          <w:szCs w:val="24"/>
          <w:lang w:eastAsia="pt-BR"/>
        </w:rPr>
      </w:pPr>
      <w:r w:rsidRPr="00CD7FD2">
        <w:rPr>
          <w:rFonts w:ascii="Times New Roman" w:hAnsi="Times New Roman" w:cs="Times New Roman"/>
          <w:sz w:val="24"/>
          <w:szCs w:val="24"/>
          <w:lang w:eastAsia="pt-BR"/>
        </w:rPr>
        <w:t xml:space="preserve">A aplicação foi desenvolvida com base nos princípios descritos </w:t>
      </w:r>
      <w:r w:rsidRPr="00831EA8">
        <w:rPr>
          <w:rFonts w:ascii="Times New Roman" w:hAnsi="Times New Roman" w:cs="Times New Roman"/>
          <w:sz w:val="24"/>
          <w:szCs w:val="24"/>
          <w:lang w:eastAsia="pt-BR"/>
        </w:rPr>
        <w:t xml:space="preserve">por </w:t>
      </w:r>
      <w:proofErr w:type="spellStart"/>
      <w:r w:rsidRPr="00831EA8">
        <w:rPr>
          <w:rFonts w:ascii="Times New Roman" w:hAnsi="Times New Roman" w:cs="Times New Roman"/>
          <w:sz w:val="24"/>
          <w:szCs w:val="24"/>
          <w:lang w:eastAsia="pt-BR"/>
        </w:rPr>
        <w:t>Sommerville</w:t>
      </w:r>
      <w:proofErr w:type="spellEnd"/>
      <w:r w:rsidRPr="00831EA8">
        <w:rPr>
          <w:rFonts w:ascii="Times New Roman" w:hAnsi="Times New Roman" w:cs="Times New Roman"/>
          <w:sz w:val="24"/>
          <w:szCs w:val="24"/>
          <w:lang w:eastAsia="pt-BR"/>
        </w:rPr>
        <w:t xml:space="preserve"> (2011), </w:t>
      </w:r>
      <w:r w:rsidRPr="00CD7FD2">
        <w:rPr>
          <w:rFonts w:ascii="Times New Roman" w:hAnsi="Times New Roman" w:cs="Times New Roman"/>
          <w:sz w:val="24"/>
          <w:szCs w:val="24"/>
          <w:lang w:eastAsia="pt-BR"/>
        </w:rPr>
        <w:t xml:space="preserve">priorizando o uso de softwares gratuitos. A arquitetura adota uma API </w:t>
      </w:r>
      <w:proofErr w:type="spellStart"/>
      <w:r w:rsidRPr="00CD7FD2">
        <w:rPr>
          <w:rFonts w:ascii="Times New Roman" w:hAnsi="Times New Roman" w:cs="Times New Roman"/>
          <w:sz w:val="24"/>
          <w:szCs w:val="24"/>
          <w:lang w:eastAsia="pt-BR"/>
        </w:rPr>
        <w:t>RESTful</w:t>
      </w:r>
      <w:proofErr w:type="spellEnd"/>
      <w:r w:rsidRPr="00CD7FD2">
        <w:rPr>
          <w:rFonts w:ascii="Times New Roman" w:hAnsi="Times New Roman" w:cs="Times New Roman"/>
          <w:sz w:val="24"/>
          <w:szCs w:val="24"/>
          <w:lang w:eastAsia="pt-BR"/>
        </w:rPr>
        <w:t xml:space="preserve">, fundamentada no modelo de </w:t>
      </w:r>
      <w:r w:rsidRPr="00CD7FD2">
        <w:rPr>
          <w:rFonts w:ascii="Times New Roman" w:hAnsi="Times New Roman" w:cs="Times New Roman"/>
          <w:i/>
          <w:iCs/>
          <w:sz w:val="24"/>
          <w:szCs w:val="24"/>
          <w:lang w:eastAsia="pt-BR"/>
        </w:rPr>
        <w:t xml:space="preserve">web </w:t>
      </w:r>
      <w:proofErr w:type="spellStart"/>
      <w:r w:rsidRPr="00CD7FD2">
        <w:rPr>
          <w:rFonts w:ascii="Times New Roman" w:hAnsi="Times New Roman" w:cs="Times New Roman"/>
          <w:i/>
          <w:iCs/>
          <w:sz w:val="24"/>
          <w:szCs w:val="24"/>
          <w:lang w:eastAsia="pt-BR"/>
        </w:rPr>
        <w:t>services</w:t>
      </w:r>
      <w:proofErr w:type="spellEnd"/>
      <w:r w:rsidRPr="00CD7FD2">
        <w:rPr>
          <w:rFonts w:ascii="Times New Roman" w:hAnsi="Times New Roman" w:cs="Times New Roman"/>
          <w:sz w:val="24"/>
          <w:szCs w:val="24"/>
          <w:lang w:eastAsia="pt-BR"/>
        </w:rPr>
        <w:t xml:space="preserve"> que segue os conceitos de </w:t>
      </w:r>
      <w:proofErr w:type="spellStart"/>
      <w:r w:rsidRPr="00CD7FD2">
        <w:rPr>
          <w:rFonts w:ascii="Times New Roman" w:hAnsi="Times New Roman" w:cs="Times New Roman"/>
          <w:i/>
          <w:iCs/>
          <w:sz w:val="24"/>
          <w:szCs w:val="24"/>
          <w:lang w:eastAsia="pt-BR"/>
        </w:rPr>
        <w:t>Representational</w:t>
      </w:r>
      <w:proofErr w:type="spellEnd"/>
      <w:r w:rsidRPr="00CD7FD2">
        <w:rPr>
          <w:rFonts w:ascii="Times New Roman" w:hAnsi="Times New Roman" w:cs="Times New Roman"/>
          <w:i/>
          <w:iCs/>
          <w:sz w:val="24"/>
          <w:szCs w:val="24"/>
          <w:lang w:eastAsia="pt-BR"/>
        </w:rPr>
        <w:t xml:space="preserve"> </w:t>
      </w:r>
      <w:proofErr w:type="spellStart"/>
      <w:r w:rsidRPr="00CD7FD2">
        <w:rPr>
          <w:rFonts w:ascii="Times New Roman" w:hAnsi="Times New Roman" w:cs="Times New Roman"/>
          <w:i/>
          <w:iCs/>
          <w:sz w:val="24"/>
          <w:szCs w:val="24"/>
          <w:lang w:eastAsia="pt-BR"/>
        </w:rPr>
        <w:t>State</w:t>
      </w:r>
      <w:proofErr w:type="spellEnd"/>
      <w:r w:rsidRPr="00CD7FD2">
        <w:rPr>
          <w:rFonts w:ascii="Times New Roman" w:hAnsi="Times New Roman" w:cs="Times New Roman"/>
          <w:i/>
          <w:iCs/>
          <w:sz w:val="24"/>
          <w:szCs w:val="24"/>
          <w:lang w:eastAsia="pt-BR"/>
        </w:rPr>
        <w:t xml:space="preserve"> </w:t>
      </w:r>
      <w:proofErr w:type="spellStart"/>
      <w:r w:rsidRPr="00CD7FD2">
        <w:rPr>
          <w:rFonts w:ascii="Times New Roman" w:hAnsi="Times New Roman" w:cs="Times New Roman"/>
          <w:i/>
          <w:iCs/>
          <w:sz w:val="24"/>
          <w:szCs w:val="24"/>
          <w:lang w:eastAsia="pt-BR"/>
        </w:rPr>
        <w:t>Transfer</w:t>
      </w:r>
      <w:proofErr w:type="spellEnd"/>
      <w:r w:rsidRPr="00CD7FD2">
        <w:rPr>
          <w:rFonts w:ascii="Times New Roman" w:hAnsi="Times New Roman" w:cs="Times New Roman"/>
          <w:i/>
          <w:iCs/>
          <w:sz w:val="24"/>
          <w:szCs w:val="24"/>
          <w:lang w:eastAsia="pt-BR"/>
        </w:rPr>
        <w:t xml:space="preserve"> </w:t>
      </w:r>
      <w:r w:rsidRPr="00CD7FD2">
        <w:rPr>
          <w:rFonts w:ascii="Times New Roman" w:hAnsi="Times New Roman" w:cs="Times New Roman"/>
          <w:sz w:val="24"/>
          <w:szCs w:val="24"/>
          <w:lang w:eastAsia="pt-BR"/>
        </w:rPr>
        <w:t>(REST). Por meio do protocolo HTTP, são realizadas operações CRUD (</w:t>
      </w:r>
      <w:proofErr w:type="spellStart"/>
      <w:r w:rsidRPr="00CD7FD2">
        <w:rPr>
          <w:rFonts w:ascii="Times New Roman" w:hAnsi="Times New Roman" w:cs="Times New Roman"/>
          <w:i/>
          <w:iCs/>
          <w:sz w:val="24"/>
          <w:szCs w:val="24"/>
          <w:lang w:eastAsia="pt-BR"/>
        </w:rPr>
        <w:t>Create</w:t>
      </w:r>
      <w:proofErr w:type="spellEnd"/>
      <w:r w:rsidRPr="00CD7FD2">
        <w:rPr>
          <w:rFonts w:ascii="Times New Roman" w:hAnsi="Times New Roman" w:cs="Times New Roman"/>
          <w:i/>
          <w:iCs/>
          <w:sz w:val="24"/>
          <w:szCs w:val="24"/>
          <w:lang w:eastAsia="pt-BR"/>
        </w:rPr>
        <w:t xml:space="preserve">, </w:t>
      </w:r>
      <w:proofErr w:type="spellStart"/>
      <w:r w:rsidRPr="00CD7FD2">
        <w:rPr>
          <w:rFonts w:ascii="Times New Roman" w:hAnsi="Times New Roman" w:cs="Times New Roman"/>
          <w:i/>
          <w:iCs/>
          <w:sz w:val="24"/>
          <w:szCs w:val="24"/>
          <w:lang w:eastAsia="pt-BR"/>
        </w:rPr>
        <w:t>Read</w:t>
      </w:r>
      <w:proofErr w:type="spellEnd"/>
      <w:r w:rsidRPr="00CD7FD2">
        <w:rPr>
          <w:rFonts w:ascii="Times New Roman" w:hAnsi="Times New Roman" w:cs="Times New Roman"/>
          <w:i/>
          <w:iCs/>
          <w:sz w:val="24"/>
          <w:szCs w:val="24"/>
          <w:lang w:eastAsia="pt-BR"/>
        </w:rPr>
        <w:t>, Update, Delete</w:t>
      </w:r>
      <w:r w:rsidRPr="00CD7FD2">
        <w:rPr>
          <w:rFonts w:ascii="Times New Roman" w:hAnsi="Times New Roman" w:cs="Times New Roman"/>
          <w:sz w:val="24"/>
          <w:szCs w:val="24"/>
          <w:lang w:eastAsia="pt-BR"/>
        </w:rPr>
        <w:t xml:space="preserve">) sobre recursos identificados por </w:t>
      </w:r>
      <w:proofErr w:type="spellStart"/>
      <w:r w:rsidRPr="00CD7FD2">
        <w:rPr>
          <w:rFonts w:ascii="Times New Roman" w:hAnsi="Times New Roman" w:cs="Times New Roman"/>
          <w:sz w:val="24"/>
          <w:szCs w:val="24"/>
          <w:lang w:eastAsia="pt-BR"/>
        </w:rPr>
        <w:t>URIs</w:t>
      </w:r>
      <w:proofErr w:type="spellEnd"/>
      <w:r w:rsidRPr="00CD7FD2">
        <w:rPr>
          <w:rFonts w:ascii="Times New Roman" w:hAnsi="Times New Roman" w:cs="Times New Roman"/>
          <w:sz w:val="24"/>
          <w:szCs w:val="24"/>
          <w:lang w:eastAsia="pt-BR"/>
        </w:rPr>
        <w:t xml:space="preserve"> (</w:t>
      </w:r>
      <w:proofErr w:type="spellStart"/>
      <w:r w:rsidRPr="00CD7FD2">
        <w:rPr>
          <w:rFonts w:ascii="Times New Roman" w:hAnsi="Times New Roman" w:cs="Times New Roman"/>
          <w:i/>
          <w:iCs/>
          <w:sz w:val="24"/>
          <w:szCs w:val="24"/>
          <w:lang w:eastAsia="pt-BR"/>
        </w:rPr>
        <w:t>Uniform</w:t>
      </w:r>
      <w:proofErr w:type="spellEnd"/>
      <w:r w:rsidRPr="00CD7FD2">
        <w:rPr>
          <w:rFonts w:ascii="Times New Roman" w:hAnsi="Times New Roman" w:cs="Times New Roman"/>
          <w:i/>
          <w:iCs/>
          <w:sz w:val="24"/>
          <w:szCs w:val="24"/>
          <w:lang w:eastAsia="pt-BR"/>
        </w:rPr>
        <w:t xml:space="preserve"> </w:t>
      </w:r>
      <w:proofErr w:type="spellStart"/>
      <w:r w:rsidRPr="00CD7FD2">
        <w:rPr>
          <w:rFonts w:ascii="Times New Roman" w:hAnsi="Times New Roman" w:cs="Times New Roman"/>
          <w:i/>
          <w:iCs/>
          <w:sz w:val="24"/>
          <w:szCs w:val="24"/>
          <w:lang w:eastAsia="pt-BR"/>
        </w:rPr>
        <w:t>Resource</w:t>
      </w:r>
      <w:proofErr w:type="spellEnd"/>
      <w:r w:rsidRPr="00CD7FD2">
        <w:rPr>
          <w:rFonts w:ascii="Times New Roman" w:hAnsi="Times New Roman" w:cs="Times New Roman"/>
          <w:i/>
          <w:iCs/>
          <w:sz w:val="24"/>
          <w:szCs w:val="24"/>
          <w:lang w:eastAsia="pt-BR"/>
        </w:rPr>
        <w:t xml:space="preserve"> </w:t>
      </w:r>
      <w:proofErr w:type="spellStart"/>
      <w:r w:rsidRPr="00CD7FD2">
        <w:rPr>
          <w:rFonts w:ascii="Times New Roman" w:hAnsi="Times New Roman" w:cs="Times New Roman"/>
          <w:i/>
          <w:iCs/>
          <w:sz w:val="24"/>
          <w:szCs w:val="24"/>
          <w:lang w:eastAsia="pt-BR"/>
        </w:rPr>
        <w:t>Identifiers</w:t>
      </w:r>
      <w:proofErr w:type="spellEnd"/>
      <w:r w:rsidRPr="00CD7FD2">
        <w:rPr>
          <w:rFonts w:ascii="Times New Roman" w:hAnsi="Times New Roman" w:cs="Times New Roman"/>
          <w:sz w:val="24"/>
          <w:szCs w:val="24"/>
          <w:lang w:eastAsia="pt-BR"/>
        </w:rPr>
        <w:t xml:space="preserve">). Cada recurso é considerado uma entidade independente, sendo manipulado por meio dos métodos HTTP convencionais: </w:t>
      </w:r>
      <w:r w:rsidRPr="00CD7FD2">
        <w:rPr>
          <w:rFonts w:ascii="Times New Roman" w:hAnsi="Times New Roman" w:cs="Times New Roman"/>
          <w:i/>
          <w:iCs/>
          <w:sz w:val="24"/>
          <w:szCs w:val="24"/>
          <w:lang w:eastAsia="pt-BR"/>
        </w:rPr>
        <w:t>GET, POST, PUT e DELETE</w:t>
      </w:r>
      <w:r w:rsidRPr="00CD7FD2">
        <w:rPr>
          <w:rFonts w:ascii="Times New Roman" w:hAnsi="Times New Roman" w:cs="Times New Roman"/>
          <w:sz w:val="24"/>
          <w:szCs w:val="24"/>
          <w:lang w:eastAsia="pt-BR"/>
        </w:rPr>
        <w:t>.</w:t>
      </w:r>
    </w:p>
    <w:p w14:paraId="605DDCD5" w14:textId="0344C2A7" w:rsidR="004A4CE8" w:rsidRDefault="004A4CE8" w:rsidP="0064733F">
      <w:pPr>
        <w:spacing w:after="0" w:line="240" w:lineRule="auto"/>
        <w:ind w:firstLine="851"/>
        <w:jc w:val="both"/>
        <w:rPr>
          <w:rFonts w:ascii="Times New Roman" w:hAnsi="Times New Roman" w:cs="Times New Roman"/>
          <w:sz w:val="24"/>
          <w:szCs w:val="24"/>
          <w:lang w:eastAsia="pt-BR"/>
        </w:rPr>
      </w:pPr>
      <w:r w:rsidRPr="004A4CE8">
        <w:rPr>
          <w:rFonts w:ascii="Times New Roman" w:hAnsi="Times New Roman" w:cs="Times New Roman"/>
          <w:sz w:val="24"/>
          <w:szCs w:val="24"/>
          <w:lang w:eastAsia="pt-BR"/>
        </w:rPr>
        <w:t>Para o desenvolvimento do servidor (</w:t>
      </w:r>
      <w:proofErr w:type="spellStart"/>
      <w:r w:rsidRPr="004A4CE8">
        <w:rPr>
          <w:rFonts w:ascii="Times New Roman" w:hAnsi="Times New Roman" w:cs="Times New Roman"/>
          <w:i/>
          <w:iCs/>
          <w:sz w:val="24"/>
          <w:szCs w:val="24"/>
          <w:lang w:eastAsia="pt-BR"/>
        </w:rPr>
        <w:t>back-end</w:t>
      </w:r>
      <w:proofErr w:type="spellEnd"/>
      <w:r w:rsidRPr="004A4CE8">
        <w:rPr>
          <w:rFonts w:ascii="Times New Roman" w:hAnsi="Times New Roman" w:cs="Times New Roman"/>
          <w:sz w:val="24"/>
          <w:szCs w:val="24"/>
          <w:lang w:eastAsia="pt-BR"/>
        </w:rPr>
        <w:t>) da aplicação, optou-se pelo uso de C#</w:t>
      </w:r>
      <w:r>
        <w:rPr>
          <w:rFonts w:ascii="Times New Roman" w:hAnsi="Times New Roman" w:cs="Times New Roman"/>
          <w:sz w:val="24"/>
          <w:szCs w:val="24"/>
          <w:lang w:eastAsia="pt-BR"/>
        </w:rPr>
        <w:t xml:space="preserve"> </w:t>
      </w:r>
      <w:r w:rsidRPr="00831EA8">
        <w:rPr>
          <w:rFonts w:ascii="Times New Roman" w:hAnsi="Times New Roman" w:cs="Times New Roman"/>
          <w:sz w:val="24"/>
          <w:szCs w:val="24"/>
          <w:lang w:eastAsia="pt-BR"/>
        </w:rPr>
        <w:t xml:space="preserve">(Microsoft, 2024a) para </w:t>
      </w:r>
      <w:r w:rsidRPr="004A4CE8">
        <w:rPr>
          <w:rFonts w:ascii="Times New Roman" w:hAnsi="Times New Roman" w:cs="Times New Roman"/>
          <w:sz w:val="24"/>
          <w:szCs w:val="24"/>
          <w:lang w:eastAsia="pt-BR"/>
        </w:rPr>
        <w:t xml:space="preserve">criar uma API sólida e eficaz, conhecida por sua simplicidade e suporte à orientação a objetos, facilitando tanto o aprendizado quanto a manutenção. A persistência de dados foi gerida pelo </w:t>
      </w:r>
      <w:proofErr w:type="spellStart"/>
      <w:r w:rsidRPr="004A4CE8">
        <w:rPr>
          <w:rFonts w:ascii="Times New Roman" w:hAnsi="Times New Roman" w:cs="Times New Roman"/>
          <w:sz w:val="24"/>
          <w:szCs w:val="24"/>
          <w:lang w:eastAsia="pt-BR"/>
        </w:rPr>
        <w:t>PGAdmin</w:t>
      </w:r>
      <w:proofErr w:type="spellEnd"/>
      <w:r w:rsidRPr="004A4CE8">
        <w:rPr>
          <w:rFonts w:ascii="Times New Roman" w:hAnsi="Times New Roman" w:cs="Times New Roman"/>
          <w:sz w:val="24"/>
          <w:szCs w:val="24"/>
          <w:lang w:eastAsia="pt-BR"/>
        </w:rPr>
        <w:t>, uma ferramenta de administração do</w:t>
      </w:r>
      <w:r>
        <w:rPr>
          <w:rFonts w:ascii="Times New Roman" w:hAnsi="Times New Roman" w:cs="Times New Roman"/>
          <w:sz w:val="24"/>
          <w:szCs w:val="24"/>
          <w:lang w:eastAsia="pt-BR"/>
        </w:rPr>
        <w:t xml:space="preserve"> Sistema Gerenciador de Banco de dados –</w:t>
      </w:r>
      <w:r w:rsidRPr="004A4CE8">
        <w:rPr>
          <w:rFonts w:ascii="Times New Roman" w:hAnsi="Times New Roman" w:cs="Times New Roman"/>
          <w:sz w:val="24"/>
          <w:szCs w:val="24"/>
          <w:lang w:eastAsia="pt-BR"/>
        </w:rPr>
        <w:t xml:space="preserve"> </w:t>
      </w:r>
      <w:r w:rsidRPr="00831EA8">
        <w:rPr>
          <w:rFonts w:ascii="Times New Roman" w:hAnsi="Times New Roman" w:cs="Times New Roman"/>
          <w:sz w:val="24"/>
          <w:szCs w:val="24"/>
          <w:lang w:eastAsia="pt-BR"/>
        </w:rPr>
        <w:t>PostgreSQL</w:t>
      </w:r>
      <w:r w:rsidR="00DB1F18" w:rsidRPr="00831EA8">
        <w:rPr>
          <w:rFonts w:ascii="Times New Roman" w:hAnsi="Times New Roman" w:cs="Times New Roman"/>
          <w:sz w:val="24"/>
          <w:szCs w:val="24"/>
          <w:lang w:eastAsia="pt-BR"/>
        </w:rPr>
        <w:t xml:space="preserve"> (PostgreSQL, 2024)</w:t>
      </w:r>
      <w:r w:rsidRPr="00831EA8">
        <w:rPr>
          <w:rFonts w:ascii="Times New Roman" w:hAnsi="Times New Roman" w:cs="Times New Roman"/>
          <w:sz w:val="24"/>
          <w:szCs w:val="24"/>
          <w:lang w:eastAsia="pt-BR"/>
        </w:rPr>
        <w:t xml:space="preserve">. A combinação </w:t>
      </w:r>
      <w:r w:rsidRPr="004A4CE8">
        <w:rPr>
          <w:rFonts w:ascii="Times New Roman" w:hAnsi="Times New Roman" w:cs="Times New Roman"/>
          <w:sz w:val="24"/>
          <w:szCs w:val="24"/>
          <w:lang w:eastAsia="pt-BR"/>
        </w:rPr>
        <w:t>de C# com PostgreSQL contribui para a construção de uma aplicação confiável e escalável.</w:t>
      </w:r>
    </w:p>
    <w:p w14:paraId="6D7B444B" w14:textId="2CF7EF34" w:rsidR="00D243AB" w:rsidRDefault="00D243AB" w:rsidP="0064733F">
      <w:pPr>
        <w:spacing w:after="0" w:line="240" w:lineRule="auto"/>
        <w:ind w:firstLine="851"/>
        <w:jc w:val="both"/>
        <w:rPr>
          <w:rFonts w:ascii="Times New Roman" w:hAnsi="Times New Roman" w:cs="Times New Roman"/>
          <w:sz w:val="24"/>
          <w:szCs w:val="24"/>
          <w:lang w:eastAsia="pt-BR"/>
        </w:rPr>
      </w:pPr>
      <w:r w:rsidRPr="00D243AB">
        <w:rPr>
          <w:rFonts w:ascii="Times New Roman" w:hAnsi="Times New Roman" w:cs="Times New Roman"/>
          <w:sz w:val="24"/>
          <w:szCs w:val="24"/>
          <w:lang w:eastAsia="pt-BR"/>
        </w:rPr>
        <w:t xml:space="preserve">O desenvolvimento da aplicação </w:t>
      </w:r>
      <w:proofErr w:type="spellStart"/>
      <w:r w:rsidRPr="00D243AB">
        <w:rPr>
          <w:rFonts w:ascii="Times New Roman" w:hAnsi="Times New Roman" w:cs="Times New Roman"/>
          <w:i/>
          <w:iCs/>
          <w:sz w:val="24"/>
          <w:szCs w:val="24"/>
          <w:lang w:eastAsia="pt-BR"/>
        </w:rPr>
        <w:t>back-end</w:t>
      </w:r>
      <w:proofErr w:type="spellEnd"/>
      <w:r w:rsidRPr="00D243AB">
        <w:rPr>
          <w:rFonts w:ascii="Times New Roman" w:hAnsi="Times New Roman" w:cs="Times New Roman"/>
          <w:sz w:val="24"/>
          <w:szCs w:val="24"/>
          <w:lang w:eastAsia="pt-BR"/>
        </w:rPr>
        <w:t xml:space="preserve"> deste projeto foi realizado em colaboração com outra equipe de desenvolvimento. Para o </w:t>
      </w:r>
      <w:r w:rsidRPr="00D243AB">
        <w:rPr>
          <w:rFonts w:ascii="Times New Roman" w:hAnsi="Times New Roman" w:cs="Times New Roman"/>
          <w:i/>
          <w:iCs/>
          <w:sz w:val="24"/>
          <w:szCs w:val="24"/>
          <w:lang w:eastAsia="pt-BR"/>
        </w:rPr>
        <w:t>front-</w:t>
      </w:r>
      <w:proofErr w:type="spellStart"/>
      <w:r w:rsidRPr="00D243AB">
        <w:rPr>
          <w:rFonts w:ascii="Times New Roman" w:hAnsi="Times New Roman" w:cs="Times New Roman"/>
          <w:i/>
          <w:iCs/>
          <w:sz w:val="24"/>
          <w:szCs w:val="24"/>
          <w:lang w:eastAsia="pt-BR"/>
        </w:rPr>
        <w:t>end</w:t>
      </w:r>
      <w:proofErr w:type="spellEnd"/>
      <w:r w:rsidRPr="00D243AB">
        <w:rPr>
          <w:rFonts w:ascii="Times New Roman" w:hAnsi="Times New Roman" w:cs="Times New Roman"/>
          <w:sz w:val="24"/>
          <w:szCs w:val="24"/>
          <w:lang w:eastAsia="pt-BR"/>
        </w:rPr>
        <w:t>, cada equipe assumiu a responsabilidade por uma interface distinta, sendo que, como parte deste projeto, foi desenvolvida uma aplicação para o gerenciamento de vagas de estágio voltada à comunidade da Fatec Jales. Essa abordagem colaborativa permitiu uma integração eficiente das funcionalidades, assegurando que cada equipe pudesse concentrar-se em sua área de especialização</w:t>
      </w:r>
      <w:r>
        <w:rPr>
          <w:rFonts w:ascii="Times New Roman" w:hAnsi="Times New Roman" w:cs="Times New Roman"/>
          <w:sz w:val="24"/>
          <w:szCs w:val="24"/>
          <w:lang w:eastAsia="pt-BR"/>
        </w:rPr>
        <w:t>.</w:t>
      </w:r>
    </w:p>
    <w:p w14:paraId="3704A82D" w14:textId="0F593CB9" w:rsidR="00824DD2" w:rsidRPr="00824DD2" w:rsidRDefault="00824DD2" w:rsidP="0064733F">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O protocolo de comunicação entre o cliente e o servidor é o JSON (</w:t>
      </w:r>
      <w:proofErr w:type="spellStart"/>
      <w:r w:rsidRPr="00D243AB">
        <w:rPr>
          <w:rFonts w:ascii="Times New Roman" w:hAnsi="Times New Roman" w:cs="Times New Roman"/>
          <w:i/>
          <w:iCs/>
          <w:sz w:val="24"/>
          <w:szCs w:val="24"/>
          <w:lang w:eastAsia="pt-BR"/>
        </w:rPr>
        <w:t>JavaScript</w:t>
      </w:r>
      <w:proofErr w:type="spellEnd"/>
      <w:r w:rsidRPr="00D243AB">
        <w:rPr>
          <w:rFonts w:ascii="Times New Roman" w:hAnsi="Times New Roman" w:cs="Times New Roman"/>
          <w:i/>
          <w:iCs/>
          <w:sz w:val="24"/>
          <w:szCs w:val="24"/>
          <w:lang w:eastAsia="pt-BR"/>
        </w:rPr>
        <w:t xml:space="preserve"> </w:t>
      </w:r>
      <w:proofErr w:type="spellStart"/>
      <w:r w:rsidRPr="00D243AB">
        <w:rPr>
          <w:rFonts w:ascii="Times New Roman" w:hAnsi="Times New Roman" w:cs="Times New Roman"/>
          <w:i/>
          <w:iCs/>
          <w:sz w:val="24"/>
          <w:szCs w:val="24"/>
          <w:lang w:eastAsia="pt-BR"/>
        </w:rPr>
        <w:t>Object</w:t>
      </w:r>
      <w:proofErr w:type="spellEnd"/>
      <w:r w:rsidRPr="00D243AB">
        <w:rPr>
          <w:rFonts w:ascii="Times New Roman" w:hAnsi="Times New Roman" w:cs="Times New Roman"/>
          <w:i/>
          <w:iCs/>
          <w:sz w:val="24"/>
          <w:szCs w:val="24"/>
          <w:lang w:eastAsia="pt-BR"/>
        </w:rPr>
        <w:t xml:space="preserve"> </w:t>
      </w:r>
      <w:proofErr w:type="spellStart"/>
      <w:r w:rsidRPr="00D243AB">
        <w:rPr>
          <w:rFonts w:ascii="Times New Roman" w:hAnsi="Times New Roman" w:cs="Times New Roman"/>
          <w:i/>
          <w:iCs/>
          <w:sz w:val="24"/>
          <w:szCs w:val="24"/>
          <w:lang w:eastAsia="pt-BR"/>
        </w:rPr>
        <w:t>Notation</w:t>
      </w:r>
      <w:proofErr w:type="spellEnd"/>
      <w:r w:rsidRPr="00824DD2">
        <w:rPr>
          <w:rFonts w:ascii="Times New Roman" w:hAnsi="Times New Roman" w:cs="Times New Roman"/>
          <w:sz w:val="24"/>
          <w:szCs w:val="24"/>
          <w:lang w:eastAsia="pt-BR"/>
        </w:rPr>
        <w:t xml:space="preserve">), um formato leve e de fácil compreensão para a troca de informações. A utilização do formato JSON para comunicação assegura uma serialização eficaz, possibilitando a troca de dados entre diversos sistemas e linguagens de programação de forma agnóstica. Esta estratégia promove a interoperabilidade, o que torna o processo de integração mais rápido e adaptável. </w:t>
      </w:r>
      <w:r w:rsidRPr="00831EA8">
        <w:rPr>
          <w:rFonts w:ascii="Times New Roman" w:hAnsi="Times New Roman" w:cs="Times New Roman"/>
          <w:sz w:val="24"/>
          <w:szCs w:val="24"/>
          <w:lang w:eastAsia="pt-BR"/>
        </w:rPr>
        <w:t>(</w:t>
      </w:r>
      <w:proofErr w:type="spellStart"/>
      <w:r w:rsidRPr="00831EA8">
        <w:rPr>
          <w:rFonts w:ascii="Times New Roman" w:hAnsi="Times New Roman" w:cs="Times New Roman"/>
          <w:sz w:val="24"/>
          <w:szCs w:val="24"/>
          <w:lang w:eastAsia="pt-BR"/>
        </w:rPr>
        <w:t>Sommerville</w:t>
      </w:r>
      <w:proofErr w:type="spellEnd"/>
      <w:r w:rsidRPr="00831EA8">
        <w:rPr>
          <w:rFonts w:ascii="Times New Roman" w:hAnsi="Times New Roman" w:cs="Times New Roman"/>
          <w:sz w:val="24"/>
          <w:szCs w:val="24"/>
          <w:lang w:eastAsia="pt-BR"/>
        </w:rPr>
        <w:t>, 20</w:t>
      </w:r>
      <w:r w:rsidR="0077178A" w:rsidRPr="00831EA8">
        <w:rPr>
          <w:rFonts w:ascii="Times New Roman" w:hAnsi="Times New Roman" w:cs="Times New Roman"/>
          <w:sz w:val="24"/>
          <w:szCs w:val="24"/>
          <w:lang w:eastAsia="pt-BR"/>
        </w:rPr>
        <w:t>11</w:t>
      </w:r>
      <w:r w:rsidRPr="00831EA8">
        <w:rPr>
          <w:rFonts w:ascii="Times New Roman" w:hAnsi="Times New Roman" w:cs="Times New Roman"/>
          <w:sz w:val="24"/>
          <w:szCs w:val="24"/>
          <w:lang w:eastAsia="pt-BR"/>
        </w:rPr>
        <w:t>).</w:t>
      </w:r>
    </w:p>
    <w:p w14:paraId="48B4A488" w14:textId="749DF1C1" w:rsidR="00824DD2" w:rsidRPr="00824DD2" w:rsidRDefault="00824DD2" w:rsidP="0064733F">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 xml:space="preserve">Para o desenvolvimento do cliente </w:t>
      </w:r>
      <w:r w:rsidRPr="0064733F">
        <w:rPr>
          <w:rFonts w:ascii="Times New Roman" w:hAnsi="Times New Roman" w:cs="Times New Roman"/>
          <w:sz w:val="24"/>
          <w:szCs w:val="24"/>
          <w:lang w:eastAsia="pt-BR"/>
        </w:rPr>
        <w:t>(</w:t>
      </w:r>
      <w:r w:rsidRPr="00D243AB">
        <w:rPr>
          <w:rFonts w:ascii="Times New Roman" w:hAnsi="Times New Roman" w:cs="Times New Roman"/>
          <w:i/>
          <w:iCs/>
          <w:sz w:val="24"/>
          <w:szCs w:val="24"/>
          <w:lang w:eastAsia="pt-BR"/>
        </w:rPr>
        <w:t>front-</w:t>
      </w:r>
      <w:proofErr w:type="spellStart"/>
      <w:r w:rsidRPr="00D243AB">
        <w:rPr>
          <w:rFonts w:ascii="Times New Roman" w:hAnsi="Times New Roman" w:cs="Times New Roman"/>
          <w:i/>
          <w:iCs/>
          <w:sz w:val="24"/>
          <w:szCs w:val="24"/>
          <w:lang w:eastAsia="pt-BR"/>
        </w:rPr>
        <w:t>end</w:t>
      </w:r>
      <w:proofErr w:type="spellEnd"/>
      <w:r w:rsidRPr="0064733F">
        <w:rPr>
          <w:rFonts w:ascii="Times New Roman" w:hAnsi="Times New Roman" w:cs="Times New Roman"/>
          <w:sz w:val="24"/>
          <w:szCs w:val="24"/>
          <w:lang w:eastAsia="pt-BR"/>
        </w:rPr>
        <w:t>)</w:t>
      </w:r>
      <w:r w:rsidRPr="00824DD2">
        <w:rPr>
          <w:rFonts w:ascii="Times New Roman" w:hAnsi="Times New Roman" w:cs="Times New Roman"/>
          <w:sz w:val="24"/>
          <w:szCs w:val="24"/>
          <w:lang w:eastAsia="pt-BR"/>
        </w:rPr>
        <w:t xml:space="preserve">, utilizou-se a prototipagem com a </w:t>
      </w:r>
      <w:r w:rsidRPr="00831EA8">
        <w:rPr>
          <w:rFonts w:ascii="Times New Roman" w:hAnsi="Times New Roman" w:cs="Times New Roman"/>
          <w:sz w:val="24"/>
          <w:szCs w:val="24"/>
          <w:lang w:eastAsia="pt-BR"/>
        </w:rPr>
        <w:t xml:space="preserve">ferramenta </w:t>
      </w:r>
      <w:proofErr w:type="spellStart"/>
      <w:r w:rsidRPr="00831EA8">
        <w:rPr>
          <w:rFonts w:ascii="Times New Roman" w:hAnsi="Times New Roman" w:cs="Times New Roman"/>
          <w:sz w:val="24"/>
          <w:szCs w:val="24"/>
          <w:lang w:eastAsia="pt-BR"/>
        </w:rPr>
        <w:t>Figma</w:t>
      </w:r>
      <w:proofErr w:type="spellEnd"/>
      <w:r w:rsidR="00D243AB" w:rsidRPr="00831EA8">
        <w:rPr>
          <w:rFonts w:ascii="Times New Roman" w:hAnsi="Times New Roman" w:cs="Times New Roman"/>
          <w:sz w:val="24"/>
          <w:szCs w:val="24"/>
          <w:lang w:eastAsia="pt-BR"/>
        </w:rPr>
        <w:t xml:space="preserve"> (2024)</w:t>
      </w:r>
      <w:r w:rsidRPr="00831EA8">
        <w:rPr>
          <w:rFonts w:ascii="Times New Roman" w:hAnsi="Times New Roman" w:cs="Times New Roman"/>
          <w:sz w:val="24"/>
          <w:szCs w:val="24"/>
          <w:lang w:eastAsia="pt-BR"/>
        </w:rPr>
        <w:t xml:space="preserve">, </w:t>
      </w:r>
      <w:r w:rsidRPr="00824DD2">
        <w:rPr>
          <w:rFonts w:ascii="Times New Roman" w:hAnsi="Times New Roman" w:cs="Times New Roman"/>
          <w:sz w:val="24"/>
          <w:szCs w:val="24"/>
          <w:lang w:eastAsia="pt-BR"/>
        </w:rPr>
        <w:t xml:space="preserve">eficaz na criação de interface. Em seguida, a programação da </w:t>
      </w:r>
      <w:r w:rsidRPr="00824DD2">
        <w:rPr>
          <w:rFonts w:ascii="Times New Roman" w:hAnsi="Times New Roman" w:cs="Times New Roman"/>
          <w:sz w:val="24"/>
          <w:szCs w:val="24"/>
          <w:lang w:eastAsia="pt-BR"/>
        </w:rPr>
        <w:lastRenderedPageBreak/>
        <w:t xml:space="preserve">aplicação cliente e servidor foi realizada em </w:t>
      </w:r>
      <w:proofErr w:type="spellStart"/>
      <w:r w:rsidRPr="0064733F">
        <w:rPr>
          <w:rFonts w:ascii="Times New Roman" w:hAnsi="Times New Roman" w:cs="Times New Roman"/>
          <w:sz w:val="24"/>
          <w:szCs w:val="24"/>
          <w:lang w:eastAsia="pt-BR"/>
        </w:rPr>
        <w:t>TypeScript</w:t>
      </w:r>
      <w:proofErr w:type="spellEnd"/>
      <w:r w:rsidRPr="00824DD2">
        <w:rPr>
          <w:rFonts w:ascii="Times New Roman" w:hAnsi="Times New Roman" w:cs="Times New Roman"/>
          <w:sz w:val="24"/>
          <w:szCs w:val="24"/>
          <w:lang w:eastAsia="pt-BR"/>
        </w:rPr>
        <w:t xml:space="preserve">, utilizando o </w:t>
      </w:r>
      <w:r w:rsidRPr="00C4511E">
        <w:rPr>
          <w:rFonts w:ascii="Times New Roman" w:hAnsi="Times New Roman" w:cs="Times New Roman"/>
          <w:sz w:val="24"/>
          <w:szCs w:val="24"/>
          <w:lang w:eastAsia="pt-BR"/>
        </w:rPr>
        <w:t xml:space="preserve">framework </w:t>
      </w:r>
      <w:proofErr w:type="spellStart"/>
      <w:r w:rsidRPr="00C4511E">
        <w:rPr>
          <w:rFonts w:ascii="Times New Roman" w:hAnsi="Times New Roman" w:cs="Times New Roman"/>
          <w:sz w:val="24"/>
          <w:szCs w:val="24"/>
          <w:lang w:eastAsia="pt-BR"/>
        </w:rPr>
        <w:t>React</w:t>
      </w:r>
      <w:proofErr w:type="spellEnd"/>
      <w:r w:rsidR="00D243AB" w:rsidRPr="00C4511E">
        <w:rPr>
          <w:rFonts w:ascii="Times New Roman" w:hAnsi="Times New Roman" w:cs="Times New Roman"/>
          <w:sz w:val="24"/>
          <w:szCs w:val="24"/>
          <w:lang w:eastAsia="pt-BR"/>
        </w:rPr>
        <w:t xml:space="preserve"> (2024)</w:t>
      </w:r>
      <w:r w:rsidRPr="00C4511E">
        <w:rPr>
          <w:rFonts w:ascii="Times New Roman" w:hAnsi="Times New Roman" w:cs="Times New Roman"/>
          <w:sz w:val="24"/>
          <w:szCs w:val="24"/>
          <w:lang w:eastAsia="pt-BR"/>
        </w:rPr>
        <w:t xml:space="preserve">, </w:t>
      </w:r>
      <w:r w:rsidRPr="00824DD2">
        <w:rPr>
          <w:rFonts w:ascii="Times New Roman" w:hAnsi="Times New Roman" w:cs="Times New Roman"/>
          <w:sz w:val="24"/>
          <w:szCs w:val="24"/>
          <w:lang w:eastAsia="pt-BR"/>
        </w:rPr>
        <w:t xml:space="preserve">que oferece uma estrutura robusta para o desenvolvimento de aplicações web. </w:t>
      </w:r>
    </w:p>
    <w:p w14:paraId="35ADC039" w14:textId="23B39337" w:rsidR="00824DD2" w:rsidRPr="00824DD2" w:rsidRDefault="00824DD2" w:rsidP="000A7798">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 xml:space="preserve">Para a gestão do projeto, foi adotada a metodologia Scrum, que permite o desenvolvimento em sprints </w:t>
      </w:r>
      <w:r w:rsidRPr="00C4511E">
        <w:rPr>
          <w:rFonts w:ascii="Times New Roman" w:hAnsi="Times New Roman" w:cs="Times New Roman"/>
          <w:sz w:val="24"/>
          <w:szCs w:val="24"/>
          <w:lang w:eastAsia="pt-BR"/>
        </w:rPr>
        <w:t>(</w:t>
      </w:r>
      <w:r w:rsidR="0077178A" w:rsidRPr="00C4511E">
        <w:rPr>
          <w:rFonts w:ascii="Times New Roman" w:hAnsi="Times New Roman" w:cs="Times New Roman"/>
          <w:sz w:val="24"/>
          <w:szCs w:val="24"/>
          <w:lang w:eastAsia="pt-BR"/>
        </w:rPr>
        <w:t xml:space="preserve">Sutherland; </w:t>
      </w:r>
      <w:r w:rsidRPr="00C4511E">
        <w:rPr>
          <w:rFonts w:ascii="Times New Roman" w:hAnsi="Times New Roman" w:cs="Times New Roman"/>
          <w:sz w:val="24"/>
          <w:szCs w:val="24"/>
          <w:lang w:eastAsia="pt-BR"/>
        </w:rPr>
        <w:t>Sutherland, 20</w:t>
      </w:r>
      <w:r w:rsidR="0077178A" w:rsidRPr="00C4511E">
        <w:rPr>
          <w:rFonts w:ascii="Times New Roman" w:hAnsi="Times New Roman" w:cs="Times New Roman"/>
          <w:sz w:val="24"/>
          <w:szCs w:val="24"/>
          <w:lang w:eastAsia="pt-BR"/>
        </w:rPr>
        <w:t>19</w:t>
      </w:r>
      <w:r w:rsidRPr="00C4511E">
        <w:rPr>
          <w:rFonts w:ascii="Times New Roman" w:hAnsi="Times New Roman" w:cs="Times New Roman"/>
          <w:sz w:val="24"/>
          <w:szCs w:val="24"/>
          <w:lang w:eastAsia="pt-BR"/>
        </w:rPr>
        <w:t xml:space="preserve">). As etapas do projeto foram organizadas no Azure </w:t>
      </w:r>
      <w:proofErr w:type="spellStart"/>
      <w:r w:rsidRPr="00C4511E">
        <w:rPr>
          <w:rFonts w:ascii="Times New Roman" w:hAnsi="Times New Roman" w:cs="Times New Roman"/>
          <w:sz w:val="24"/>
          <w:szCs w:val="24"/>
          <w:lang w:eastAsia="pt-BR"/>
        </w:rPr>
        <w:t>DevOps</w:t>
      </w:r>
      <w:proofErr w:type="spellEnd"/>
      <w:r w:rsidR="00D243AB" w:rsidRPr="00C4511E">
        <w:rPr>
          <w:rFonts w:ascii="Times New Roman" w:hAnsi="Times New Roman" w:cs="Times New Roman"/>
          <w:sz w:val="24"/>
          <w:szCs w:val="24"/>
          <w:lang w:eastAsia="pt-BR"/>
        </w:rPr>
        <w:t xml:space="preserve"> (Microsoft, 2024b)</w:t>
      </w:r>
      <w:r w:rsidRPr="00C4511E">
        <w:rPr>
          <w:rFonts w:ascii="Times New Roman" w:hAnsi="Times New Roman" w:cs="Times New Roman"/>
          <w:sz w:val="24"/>
          <w:szCs w:val="24"/>
          <w:lang w:eastAsia="pt-BR"/>
        </w:rPr>
        <w:t xml:space="preserve">, detalhando </w:t>
      </w:r>
      <w:r w:rsidRPr="00824DD2">
        <w:rPr>
          <w:rFonts w:ascii="Times New Roman" w:hAnsi="Times New Roman" w:cs="Times New Roman"/>
          <w:sz w:val="24"/>
          <w:szCs w:val="24"/>
          <w:lang w:eastAsia="pt-BR"/>
        </w:rPr>
        <w:t>as responsabilidades de cada membro do grupo e as entregas realizadas. As tarefas foram gerenciadas por meio de fichas que definem e encerram as sprints. Após cada entrega parcial, foram realizadas análises individuais de cada módulo e uma avaliação geral do sistema.</w:t>
      </w:r>
    </w:p>
    <w:p w14:paraId="46AF3149" w14:textId="6886742D" w:rsidR="00824DD2" w:rsidRPr="00824DD2" w:rsidRDefault="00824DD2" w:rsidP="0064733F">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 xml:space="preserve">No projeto, </w:t>
      </w:r>
      <w:r w:rsidR="000A7798">
        <w:rPr>
          <w:rFonts w:ascii="Times New Roman" w:hAnsi="Times New Roman" w:cs="Times New Roman"/>
          <w:sz w:val="24"/>
          <w:szCs w:val="24"/>
          <w:lang w:eastAsia="pt-BR"/>
        </w:rPr>
        <w:t>foi empregado como</w:t>
      </w:r>
      <w:r w:rsidRPr="00824DD2">
        <w:rPr>
          <w:rFonts w:ascii="Times New Roman" w:hAnsi="Times New Roman" w:cs="Times New Roman"/>
          <w:sz w:val="24"/>
          <w:szCs w:val="24"/>
          <w:lang w:eastAsia="pt-BR"/>
        </w:rPr>
        <w:t xml:space="preserve"> método de autenticação</w:t>
      </w:r>
      <w:r w:rsidR="000A7798">
        <w:rPr>
          <w:rFonts w:ascii="Times New Roman" w:hAnsi="Times New Roman" w:cs="Times New Roman"/>
          <w:sz w:val="24"/>
          <w:szCs w:val="24"/>
          <w:lang w:eastAsia="pt-BR"/>
        </w:rPr>
        <w:t xml:space="preserve"> </w:t>
      </w:r>
      <w:r w:rsidRPr="00824DD2">
        <w:rPr>
          <w:rFonts w:ascii="Times New Roman" w:hAnsi="Times New Roman" w:cs="Times New Roman"/>
          <w:sz w:val="24"/>
          <w:szCs w:val="24"/>
          <w:lang w:eastAsia="pt-BR"/>
        </w:rPr>
        <w:t>tokens produzidos pelo JWT</w:t>
      </w:r>
      <w:r w:rsidR="000A7798">
        <w:rPr>
          <w:rStyle w:val="Refdenotaderodap"/>
          <w:rFonts w:ascii="Times New Roman" w:hAnsi="Times New Roman" w:cs="Times New Roman"/>
          <w:sz w:val="24"/>
          <w:szCs w:val="24"/>
          <w:lang w:eastAsia="pt-BR"/>
        </w:rPr>
        <w:footnoteReference w:id="2"/>
      </w:r>
      <w:r w:rsidR="000A7798">
        <w:rPr>
          <w:rFonts w:ascii="Times New Roman" w:hAnsi="Times New Roman" w:cs="Times New Roman"/>
          <w:sz w:val="24"/>
          <w:szCs w:val="24"/>
          <w:lang w:eastAsia="pt-BR"/>
        </w:rPr>
        <w:t xml:space="preserve"> </w:t>
      </w:r>
      <w:r w:rsidR="000A7798" w:rsidRPr="00C4511E">
        <w:rPr>
          <w:rFonts w:ascii="Times New Roman" w:hAnsi="Times New Roman" w:cs="Times New Roman"/>
          <w:sz w:val="24"/>
          <w:szCs w:val="24"/>
          <w:lang w:eastAsia="pt-BR"/>
        </w:rPr>
        <w:t>(JWT</w:t>
      </w:r>
      <w:r w:rsidR="002448DA" w:rsidRPr="00C4511E">
        <w:rPr>
          <w:rFonts w:ascii="Times New Roman" w:hAnsi="Times New Roman" w:cs="Times New Roman"/>
          <w:sz w:val="24"/>
          <w:szCs w:val="24"/>
          <w:lang w:eastAsia="pt-BR"/>
        </w:rPr>
        <w:t>.IO</w:t>
      </w:r>
      <w:r w:rsidR="000A7798" w:rsidRPr="00C4511E">
        <w:rPr>
          <w:rFonts w:ascii="Times New Roman" w:hAnsi="Times New Roman" w:cs="Times New Roman"/>
          <w:sz w:val="24"/>
          <w:szCs w:val="24"/>
          <w:lang w:eastAsia="pt-BR"/>
        </w:rPr>
        <w:t>, 2024)</w:t>
      </w:r>
      <w:r w:rsidRPr="00C4511E">
        <w:rPr>
          <w:rFonts w:ascii="Times New Roman" w:hAnsi="Times New Roman" w:cs="Times New Roman"/>
          <w:sz w:val="24"/>
          <w:szCs w:val="24"/>
          <w:lang w:eastAsia="pt-BR"/>
        </w:rPr>
        <w:t xml:space="preserve">. </w:t>
      </w:r>
      <w:r w:rsidRPr="00824DD2">
        <w:rPr>
          <w:rFonts w:ascii="Times New Roman" w:hAnsi="Times New Roman" w:cs="Times New Roman"/>
          <w:sz w:val="24"/>
          <w:szCs w:val="24"/>
          <w:lang w:eastAsia="pt-BR"/>
        </w:rPr>
        <w:t>Este procedimento possibilita o desenvolvimento de tokens seguros e compactos, contendo dados codificados no formato JSON. O token é criado durante a autenticação e enviado ao usuário, que o emprega para acessar áreas protegidas na aplicação. A implementação do JWT assegura que cada pedido autenticado contenha o token no cabeçalho, possibilitando uma verificação ágil e eficaz no servidor, sem a necessidade de guardar sessões, o que aprimora a escalabilidade e a segurança do sistema.</w:t>
      </w:r>
    </w:p>
    <w:p w14:paraId="4A02AA04" w14:textId="77777777" w:rsidR="00824DD2" w:rsidRPr="00824DD2" w:rsidRDefault="00824DD2" w:rsidP="0064733F">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 xml:space="preserve">Para iniciar a prototipagem do software, foi necessário aplicar conhecimento em gestão de software e regras de negócio, o objetivo é mapear os problemas do sistema atual de contratação de estagiários e identificar soluções positivas e tomar as decisões corretas. Durante o processo de mapeamento das regras de negócio, a lógica de programação foi utilizada para definir as funcionalidades do sistema de gestão de estágios da Fatec. </w:t>
      </w:r>
    </w:p>
    <w:p w14:paraId="4CEBC38A" w14:textId="0BB966C5" w:rsidR="0015276C" w:rsidRDefault="00824DD2" w:rsidP="0015276C">
      <w:pPr>
        <w:spacing w:after="0" w:line="240" w:lineRule="auto"/>
        <w:ind w:firstLine="851"/>
        <w:jc w:val="both"/>
        <w:rPr>
          <w:rFonts w:ascii="Times New Roman" w:hAnsi="Times New Roman" w:cs="Times New Roman"/>
          <w:sz w:val="24"/>
          <w:szCs w:val="24"/>
          <w:lang w:eastAsia="pt-BR"/>
        </w:rPr>
      </w:pPr>
      <w:r w:rsidRPr="00824DD2">
        <w:rPr>
          <w:rFonts w:ascii="Times New Roman" w:hAnsi="Times New Roman" w:cs="Times New Roman"/>
          <w:sz w:val="24"/>
          <w:szCs w:val="24"/>
          <w:lang w:eastAsia="pt-BR"/>
        </w:rPr>
        <w:t xml:space="preserve">A modelagem do sistema começou com o mapeamento e a organização das informações recolhidas, resultando na elaboração de vários diagramas UML para ilustrar as estruturas e comportamentos do software. Por exemplo, </w:t>
      </w:r>
      <w:r w:rsidR="0015276C">
        <w:rPr>
          <w:rFonts w:ascii="Times New Roman" w:hAnsi="Times New Roman" w:cs="Times New Roman"/>
          <w:sz w:val="24"/>
          <w:szCs w:val="24"/>
          <w:lang w:eastAsia="pt-BR"/>
        </w:rPr>
        <w:t>n</w:t>
      </w:r>
      <w:r w:rsidRPr="00824DD2">
        <w:rPr>
          <w:rFonts w:ascii="Times New Roman" w:hAnsi="Times New Roman" w:cs="Times New Roman"/>
          <w:sz w:val="24"/>
          <w:szCs w:val="24"/>
          <w:lang w:eastAsia="pt-BR"/>
        </w:rPr>
        <w:t>a figura</w:t>
      </w:r>
      <w:r w:rsidR="0015276C">
        <w:rPr>
          <w:rFonts w:ascii="Times New Roman" w:hAnsi="Times New Roman" w:cs="Times New Roman"/>
          <w:sz w:val="24"/>
          <w:szCs w:val="24"/>
          <w:lang w:eastAsia="pt-BR"/>
        </w:rPr>
        <w:t xml:space="preserve"> 4</w:t>
      </w:r>
      <w:r w:rsidRPr="00824DD2">
        <w:rPr>
          <w:rFonts w:ascii="Times New Roman" w:hAnsi="Times New Roman" w:cs="Times New Roman"/>
          <w:sz w:val="24"/>
          <w:szCs w:val="24"/>
          <w:lang w:eastAsia="pt-BR"/>
        </w:rPr>
        <w:t xml:space="preserve"> </w:t>
      </w:r>
      <w:r w:rsidR="0015276C">
        <w:rPr>
          <w:rFonts w:ascii="Times New Roman" w:hAnsi="Times New Roman" w:cs="Times New Roman"/>
          <w:sz w:val="24"/>
          <w:szCs w:val="24"/>
          <w:lang w:eastAsia="pt-BR"/>
        </w:rPr>
        <w:t>tem-se</w:t>
      </w:r>
      <w:r w:rsidRPr="00824DD2">
        <w:rPr>
          <w:rFonts w:ascii="Times New Roman" w:hAnsi="Times New Roman" w:cs="Times New Roman"/>
          <w:sz w:val="24"/>
          <w:szCs w:val="24"/>
          <w:lang w:eastAsia="pt-BR"/>
        </w:rPr>
        <w:t xml:space="preserve"> o diagrama de classes, que descreve a disposição das entidades do sistema e suas</w:t>
      </w:r>
      <w:r w:rsidR="0015276C">
        <w:rPr>
          <w:rFonts w:ascii="Times New Roman" w:hAnsi="Times New Roman" w:cs="Times New Roman"/>
          <w:sz w:val="24"/>
          <w:szCs w:val="24"/>
          <w:lang w:eastAsia="pt-BR"/>
        </w:rPr>
        <w:t xml:space="preserve"> conexões</w:t>
      </w:r>
      <w:r w:rsidRPr="00824DD2">
        <w:rPr>
          <w:rFonts w:ascii="Times New Roman" w:hAnsi="Times New Roman" w:cs="Times New Roman"/>
          <w:sz w:val="24"/>
          <w:szCs w:val="24"/>
          <w:lang w:eastAsia="pt-BR"/>
        </w:rPr>
        <w:t>, oferecendo uma visão das funcionalidades previstas e dos elementos essenciais para a criação do software.</w:t>
      </w:r>
    </w:p>
    <w:p w14:paraId="39238D5F" w14:textId="5D070485" w:rsidR="002E4B00" w:rsidRDefault="002E4B00" w:rsidP="0015276C">
      <w:pPr>
        <w:spacing w:after="0" w:line="240" w:lineRule="auto"/>
        <w:ind w:firstLine="851"/>
        <w:jc w:val="both"/>
        <w:rPr>
          <w:rFonts w:ascii="Times New Roman" w:hAnsi="Times New Roman" w:cs="Times New Roman"/>
          <w:sz w:val="24"/>
          <w:szCs w:val="24"/>
          <w:lang w:eastAsia="pt-BR"/>
        </w:rPr>
      </w:pPr>
      <w:r w:rsidRPr="002E4B00">
        <w:rPr>
          <w:rFonts w:ascii="Times New Roman" w:hAnsi="Times New Roman" w:cs="Times New Roman"/>
          <w:sz w:val="24"/>
          <w:szCs w:val="24"/>
          <w:lang w:eastAsia="pt-BR"/>
        </w:rPr>
        <w:t xml:space="preserve">É importante </w:t>
      </w:r>
      <w:r w:rsidR="0015276C">
        <w:rPr>
          <w:rFonts w:ascii="Times New Roman" w:hAnsi="Times New Roman" w:cs="Times New Roman"/>
          <w:sz w:val="24"/>
          <w:szCs w:val="24"/>
          <w:lang w:eastAsia="pt-BR"/>
        </w:rPr>
        <w:t>salientar</w:t>
      </w:r>
      <w:r w:rsidRPr="002E4B00">
        <w:rPr>
          <w:rFonts w:ascii="Times New Roman" w:hAnsi="Times New Roman" w:cs="Times New Roman"/>
          <w:sz w:val="24"/>
          <w:szCs w:val="24"/>
          <w:lang w:eastAsia="pt-BR"/>
        </w:rPr>
        <w:t xml:space="preserve"> que </w:t>
      </w:r>
      <w:r w:rsidR="0015276C">
        <w:rPr>
          <w:rFonts w:ascii="Times New Roman" w:hAnsi="Times New Roman" w:cs="Times New Roman"/>
          <w:sz w:val="24"/>
          <w:szCs w:val="24"/>
          <w:lang w:eastAsia="pt-BR"/>
        </w:rPr>
        <w:t xml:space="preserve">no diagrama de classes representado na Figura 4 temos </w:t>
      </w:r>
      <w:r w:rsidRPr="002E4B00">
        <w:rPr>
          <w:rFonts w:ascii="Times New Roman" w:hAnsi="Times New Roman" w:cs="Times New Roman"/>
          <w:sz w:val="24"/>
          <w:szCs w:val="24"/>
          <w:lang w:eastAsia="pt-BR"/>
        </w:rPr>
        <w:t>a</w:t>
      </w:r>
      <w:r w:rsidR="0015276C">
        <w:rPr>
          <w:rFonts w:ascii="Times New Roman" w:hAnsi="Times New Roman" w:cs="Times New Roman"/>
          <w:sz w:val="24"/>
          <w:szCs w:val="24"/>
          <w:lang w:eastAsia="pt-BR"/>
        </w:rPr>
        <w:t xml:space="preserve"> visualização de classes de um software que foi desenvolvido em conjunto com outra equipe, pois o software dispõe de dois módulos web que compartilham o mesmo </w:t>
      </w:r>
      <w:proofErr w:type="spellStart"/>
      <w:r w:rsidR="0015276C" w:rsidRPr="0015276C">
        <w:rPr>
          <w:rFonts w:ascii="Times New Roman" w:hAnsi="Times New Roman" w:cs="Times New Roman"/>
          <w:i/>
          <w:iCs/>
          <w:sz w:val="24"/>
          <w:szCs w:val="24"/>
          <w:lang w:eastAsia="pt-BR"/>
        </w:rPr>
        <w:t>back</w:t>
      </w:r>
      <w:proofErr w:type="spellEnd"/>
      <w:r w:rsidR="0015276C" w:rsidRPr="0015276C">
        <w:rPr>
          <w:rFonts w:ascii="Times New Roman" w:hAnsi="Times New Roman" w:cs="Times New Roman"/>
          <w:i/>
          <w:iCs/>
          <w:sz w:val="24"/>
          <w:szCs w:val="24"/>
          <w:lang w:eastAsia="pt-BR"/>
        </w:rPr>
        <w:t>-end</w:t>
      </w:r>
      <w:r w:rsidR="0015276C">
        <w:rPr>
          <w:rFonts w:ascii="Times New Roman" w:hAnsi="Times New Roman" w:cs="Times New Roman"/>
          <w:sz w:val="24"/>
          <w:szCs w:val="24"/>
          <w:lang w:eastAsia="pt-BR"/>
        </w:rPr>
        <w:t>.</w:t>
      </w:r>
    </w:p>
    <w:p w14:paraId="1DC3AA68" w14:textId="77777777" w:rsidR="002223DC" w:rsidRDefault="0015276C" w:rsidP="002223DC">
      <w:pPr>
        <w:spacing w:after="0" w:line="240" w:lineRule="auto"/>
        <w:ind w:firstLine="851"/>
        <w:jc w:val="both"/>
        <w:rPr>
          <w:rFonts w:ascii="Times New Roman" w:hAnsi="Times New Roman" w:cs="Times New Roman"/>
          <w:sz w:val="24"/>
          <w:szCs w:val="24"/>
          <w:lang w:eastAsia="pt-BR"/>
        </w:rPr>
      </w:pPr>
      <w:r w:rsidRPr="00660F92">
        <w:rPr>
          <w:rFonts w:ascii="Times New Roman" w:hAnsi="Times New Roman" w:cs="Times New Roman"/>
          <w:sz w:val="24"/>
          <w:szCs w:val="24"/>
          <w:lang w:eastAsia="pt-BR"/>
        </w:rPr>
        <w:t>De acordo com o diagrama de classes, foram definidos os atores do sistema, esses atores representam os diferentes papéis e hierarquias que os usuários podem desempenhar. Para cada tipo de ator foram estabelecidos funções e níveis de acesso específicos, de acordo com as responsabilidades no sistema. Os atores —</w:t>
      </w:r>
      <w:r>
        <w:rPr>
          <w:rFonts w:ascii="Times New Roman" w:hAnsi="Times New Roman" w:cs="Times New Roman"/>
          <w:sz w:val="24"/>
          <w:szCs w:val="24"/>
          <w:lang w:eastAsia="pt-BR"/>
        </w:rPr>
        <w:t xml:space="preserve"> </w:t>
      </w:r>
      <w:r w:rsidRPr="00660F92">
        <w:rPr>
          <w:rFonts w:ascii="Times New Roman" w:hAnsi="Times New Roman" w:cs="Times New Roman"/>
          <w:sz w:val="24"/>
          <w:szCs w:val="24"/>
          <w:lang w:eastAsia="pt-BR"/>
        </w:rPr>
        <w:t xml:space="preserve">Concedente e </w:t>
      </w:r>
      <w:r>
        <w:rPr>
          <w:rFonts w:ascii="Times New Roman" w:hAnsi="Times New Roman" w:cs="Times New Roman"/>
          <w:sz w:val="24"/>
          <w:szCs w:val="24"/>
          <w:lang w:eastAsia="pt-BR"/>
        </w:rPr>
        <w:t xml:space="preserve">Aluno </w:t>
      </w:r>
      <w:r w:rsidRPr="00660F92">
        <w:rPr>
          <w:rFonts w:ascii="Times New Roman" w:hAnsi="Times New Roman" w:cs="Times New Roman"/>
          <w:sz w:val="24"/>
          <w:szCs w:val="24"/>
          <w:lang w:eastAsia="pt-BR"/>
        </w:rPr>
        <w:t>— conforme ilustrado na figura</w:t>
      </w:r>
      <w:r>
        <w:rPr>
          <w:rFonts w:ascii="Times New Roman" w:hAnsi="Times New Roman" w:cs="Times New Roman"/>
          <w:sz w:val="24"/>
          <w:szCs w:val="24"/>
          <w:lang w:eastAsia="pt-BR"/>
        </w:rPr>
        <w:t xml:space="preserve"> 5</w:t>
      </w:r>
      <w:r w:rsidRPr="00660F92">
        <w:rPr>
          <w:rFonts w:ascii="Times New Roman" w:hAnsi="Times New Roman" w:cs="Times New Roman"/>
          <w:sz w:val="24"/>
          <w:szCs w:val="24"/>
          <w:lang w:eastAsia="pt-BR"/>
        </w:rPr>
        <w:t>, eles herdam esses atributos de suas próprias classes.</w:t>
      </w:r>
    </w:p>
    <w:p w14:paraId="049B47C0" w14:textId="6EFDE83F" w:rsidR="002223DC" w:rsidRDefault="002223DC" w:rsidP="002223DC">
      <w:pPr>
        <w:spacing w:after="0" w:line="240" w:lineRule="auto"/>
        <w:ind w:firstLine="851"/>
        <w:jc w:val="both"/>
        <w:rPr>
          <w:rFonts w:ascii="Times New Roman" w:hAnsi="Times New Roman" w:cs="Times New Roman"/>
          <w:sz w:val="24"/>
          <w:szCs w:val="24"/>
          <w:lang w:eastAsia="pt-BR"/>
        </w:rPr>
      </w:pPr>
      <w:r w:rsidRPr="00660F92">
        <w:rPr>
          <w:rFonts w:ascii="Times New Roman" w:hAnsi="Times New Roman" w:cs="Times New Roman"/>
          <w:sz w:val="24"/>
          <w:szCs w:val="24"/>
          <w:lang w:eastAsia="pt-BR"/>
        </w:rPr>
        <w:t>O controle de acesso é implementado por validando as credenciais e token do usuário, exigindo que os usuários façam login no sistema utilizado e-mail e senha. Com isso o administrador do sistema ou atores hierarquicamente maiores conseguem limitar as funções disponíveis com o papel do ator no sistema.</w:t>
      </w:r>
    </w:p>
    <w:p w14:paraId="541C45A6" w14:textId="77777777" w:rsidR="002223DC" w:rsidRDefault="002223DC" w:rsidP="002223DC">
      <w:pPr>
        <w:spacing w:after="0" w:line="240" w:lineRule="auto"/>
        <w:ind w:firstLine="851"/>
        <w:jc w:val="both"/>
        <w:rPr>
          <w:rFonts w:ascii="Times New Roman" w:hAnsi="Times New Roman" w:cs="Times New Roman"/>
          <w:sz w:val="24"/>
          <w:szCs w:val="24"/>
          <w:lang w:eastAsia="pt-BR"/>
        </w:rPr>
      </w:pPr>
      <w:r w:rsidRPr="00821A81">
        <w:rPr>
          <w:rFonts w:ascii="Times New Roman" w:hAnsi="Times New Roman" w:cs="Times New Roman"/>
          <w:sz w:val="24"/>
          <w:szCs w:val="24"/>
          <w:lang w:eastAsia="pt-BR"/>
        </w:rPr>
        <w:t>O ator Concedente é responsável por disponibilizar vagas de estágio aos alunos. Esse papel pode ser assumido por uma entidade externa, como uma empresa ou organização, um profissional autônomo ou, eventualmente, até pela própria instituição de ensino. Sua principal função é tornar acessíveis as oportunidades de estágio no sistema.</w:t>
      </w:r>
    </w:p>
    <w:p w14:paraId="4115624D" w14:textId="77777777" w:rsidR="002223DC" w:rsidRPr="00821A81" w:rsidRDefault="002223DC" w:rsidP="002223DC">
      <w:pPr>
        <w:spacing w:after="0" w:line="240" w:lineRule="auto"/>
        <w:ind w:firstLine="851"/>
        <w:jc w:val="both"/>
        <w:rPr>
          <w:rFonts w:ascii="Times New Roman" w:hAnsi="Times New Roman" w:cs="Times New Roman"/>
          <w:sz w:val="24"/>
          <w:szCs w:val="24"/>
          <w:lang w:eastAsia="pt-BR"/>
        </w:rPr>
      </w:pPr>
      <w:r w:rsidRPr="00821A81">
        <w:rPr>
          <w:rFonts w:ascii="Times New Roman" w:hAnsi="Times New Roman" w:cs="Times New Roman"/>
          <w:sz w:val="24"/>
          <w:szCs w:val="24"/>
          <w:lang w:eastAsia="pt-BR"/>
        </w:rPr>
        <w:t>Já o ator Aluno representa o estudante que possui acesso ao portal. Ele pode buscar vagas de estágio, candidatar-se a essas oportunidades e anexar seu currículo diretamente na plataforma. Dessa forma, o sistema oferece aos alunos uma interface para explorar e se conectar com o mercado de trabalho.</w:t>
      </w:r>
    </w:p>
    <w:p w14:paraId="75C5D1FA" w14:textId="77777777" w:rsidR="002223DC" w:rsidRPr="00821A81" w:rsidRDefault="002223DC" w:rsidP="002223DC">
      <w:pPr>
        <w:spacing w:line="240" w:lineRule="auto"/>
        <w:ind w:firstLine="851"/>
        <w:jc w:val="both"/>
        <w:rPr>
          <w:rFonts w:ascii="Times New Roman" w:hAnsi="Times New Roman" w:cs="Times New Roman"/>
          <w:sz w:val="24"/>
          <w:szCs w:val="24"/>
          <w:lang w:eastAsia="pt-BR"/>
        </w:rPr>
      </w:pPr>
    </w:p>
    <w:p w14:paraId="6010EE85" w14:textId="77777777" w:rsidR="002223DC" w:rsidRDefault="002223DC" w:rsidP="0015276C">
      <w:pPr>
        <w:spacing w:line="240" w:lineRule="auto"/>
        <w:ind w:firstLine="851"/>
        <w:jc w:val="both"/>
        <w:rPr>
          <w:rFonts w:ascii="Times New Roman" w:hAnsi="Times New Roman" w:cs="Times New Roman"/>
          <w:sz w:val="24"/>
          <w:szCs w:val="24"/>
          <w:lang w:eastAsia="pt-BR"/>
        </w:rPr>
      </w:pPr>
    </w:p>
    <w:p w14:paraId="6EB87D27" w14:textId="43B6B4B8" w:rsidR="002E4B00" w:rsidRDefault="002E4B00" w:rsidP="002E4B00">
      <w:pPr>
        <w:shd w:val="clear" w:color="auto" w:fill="FFFFFF" w:themeFill="background1"/>
        <w:spacing w:after="0" w:line="240" w:lineRule="auto"/>
        <w:jc w:val="center"/>
        <w:rPr>
          <w:rFonts w:ascii="Times New Roman" w:hAnsi="Times New Roman" w:cs="Times New Roman"/>
          <w:sz w:val="24"/>
          <w:szCs w:val="24"/>
        </w:rPr>
      </w:pPr>
      <w:r w:rsidRPr="002E4B00">
        <w:rPr>
          <w:rFonts w:ascii="Times New Roman" w:hAnsi="Times New Roman" w:cs="Times New Roman"/>
          <w:b/>
          <w:bCs/>
          <w:sz w:val="24"/>
          <w:szCs w:val="24"/>
        </w:rPr>
        <w:lastRenderedPageBreak/>
        <w:t xml:space="preserve">Figura </w:t>
      </w:r>
      <w:r>
        <w:rPr>
          <w:rFonts w:ascii="Times New Roman" w:hAnsi="Times New Roman" w:cs="Times New Roman"/>
          <w:b/>
          <w:bCs/>
          <w:sz w:val="24"/>
          <w:szCs w:val="24"/>
        </w:rPr>
        <w:t>4</w:t>
      </w:r>
      <w:r w:rsidRPr="002E4B00">
        <w:rPr>
          <w:rFonts w:ascii="Times New Roman" w:hAnsi="Times New Roman" w:cs="Times New Roman"/>
          <w:sz w:val="24"/>
          <w:szCs w:val="24"/>
        </w:rPr>
        <w:t xml:space="preserve"> – Diagrama de Classes</w:t>
      </w:r>
    </w:p>
    <w:p w14:paraId="533FD8D9" w14:textId="6D302D1E" w:rsidR="00582CBD" w:rsidRDefault="00582CBD" w:rsidP="002E4B00">
      <w:pPr>
        <w:shd w:val="clear" w:color="auto" w:fill="FFFFFF" w:themeFill="background1"/>
        <w:spacing w:after="0" w:line="240" w:lineRule="auto"/>
        <w:jc w:val="center"/>
        <w:rPr>
          <w:rFonts w:ascii="Times New Roman" w:hAnsi="Times New Roman" w:cs="Times New Roman"/>
          <w:sz w:val="24"/>
          <w:szCs w:val="24"/>
        </w:rPr>
      </w:pPr>
      <w:r w:rsidRPr="00646A92">
        <w:rPr>
          <w:rFonts w:cs="Times New Roman"/>
          <w:noProof/>
          <w:sz w:val="20"/>
          <w:szCs w:val="20"/>
        </w:rPr>
        <w:drawing>
          <wp:inline distT="0" distB="0" distL="0" distR="0" wp14:anchorId="6C3FC9C9" wp14:editId="5FDABB48">
            <wp:extent cx="5251450" cy="4305300"/>
            <wp:effectExtent l="0" t="0" r="635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325" t="4794" r="1546" b="2316"/>
                    <a:stretch/>
                  </pic:blipFill>
                  <pic:spPr bwMode="auto">
                    <a:xfrm>
                      <a:off x="0" y="0"/>
                      <a:ext cx="5252206" cy="4305920"/>
                    </a:xfrm>
                    <a:prstGeom prst="rect">
                      <a:avLst/>
                    </a:prstGeom>
                    <a:ln>
                      <a:noFill/>
                    </a:ln>
                    <a:extLst>
                      <a:ext uri="{53640926-AAD7-44D8-BBD7-CCE9431645EC}">
                        <a14:shadowObscured xmlns:a14="http://schemas.microsoft.com/office/drawing/2010/main"/>
                      </a:ext>
                    </a:extLst>
                  </pic:spPr>
                </pic:pic>
              </a:graphicData>
            </a:graphic>
          </wp:inline>
        </w:drawing>
      </w:r>
    </w:p>
    <w:p w14:paraId="4BC75411" w14:textId="0E84D8A1" w:rsidR="007738CB" w:rsidRPr="002223DC" w:rsidRDefault="002E4B00" w:rsidP="00C21AEA">
      <w:pPr>
        <w:spacing w:after="0"/>
        <w:jc w:val="center"/>
        <w:rPr>
          <w:rFonts w:ascii="Times New Roman" w:hAnsi="Times New Roman" w:cs="Times New Roman"/>
          <w:sz w:val="20"/>
          <w:szCs w:val="20"/>
        </w:rPr>
      </w:pPr>
      <w:r w:rsidRPr="002223DC">
        <w:rPr>
          <w:rFonts w:ascii="Times New Roman" w:hAnsi="Times New Roman" w:cs="Times New Roman"/>
          <w:sz w:val="20"/>
          <w:szCs w:val="20"/>
        </w:rPr>
        <w:t>Fonte: Elaborada pelos autores.</w:t>
      </w:r>
    </w:p>
    <w:p w14:paraId="54B9CDEA" w14:textId="77777777" w:rsidR="002223DC" w:rsidRDefault="002223DC" w:rsidP="00821A81">
      <w:pPr>
        <w:spacing w:line="240" w:lineRule="auto"/>
        <w:ind w:firstLine="851"/>
        <w:jc w:val="both"/>
        <w:rPr>
          <w:rFonts w:ascii="Times New Roman" w:hAnsi="Times New Roman" w:cs="Times New Roman"/>
          <w:sz w:val="24"/>
          <w:szCs w:val="24"/>
          <w:lang w:eastAsia="pt-BR"/>
        </w:rPr>
      </w:pPr>
    </w:p>
    <w:p w14:paraId="3DB72E58" w14:textId="58C6911C" w:rsidR="00821A81" w:rsidRPr="00821A81" w:rsidRDefault="00821A81" w:rsidP="00821A81">
      <w:pPr>
        <w:spacing w:line="240" w:lineRule="auto"/>
        <w:ind w:firstLine="851"/>
        <w:jc w:val="both"/>
        <w:rPr>
          <w:rFonts w:ascii="Times New Roman" w:hAnsi="Times New Roman" w:cs="Times New Roman"/>
          <w:sz w:val="24"/>
          <w:szCs w:val="24"/>
          <w:lang w:eastAsia="pt-BR"/>
        </w:rPr>
      </w:pPr>
      <w:r w:rsidRPr="00821A81">
        <w:rPr>
          <w:rFonts w:ascii="Times New Roman" w:hAnsi="Times New Roman" w:cs="Times New Roman"/>
          <w:sz w:val="24"/>
          <w:szCs w:val="24"/>
          <w:lang w:eastAsia="pt-BR"/>
        </w:rPr>
        <w:t>Essa estrutura de atores no diagrama reflete a interação central entre as empresas ou profissionais que oferecem oportunidades e os estudantes que buscam inserção no mercado, alinhando o sistema às suas principais funcionalidades e usuários.</w:t>
      </w:r>
    </w:p>
    <w:p w14:paraId="3B56E69E" w14:textId="0CEBED91" w:rsidR="005D09CB" w:rsidRDefault="005D09CB" w:rsidP="005D09CB">
      <w:pPr>
        <w:shd w:val="clear" w:color="auto" w:fill="FFFFFF" w:themeFill="background1"/>
        <w:spacing w:after="0" w:line="240" w:lineRule="auto"/>
        <w:jc w:val="center"/>
        <w:rPr>
          <w:rFonts w:ascii="Times New Roman" w:hAnsi="Times New Roman" w:cs="Times New Roman"/>
          <w:sz w:val="24"/>
          <w:szCs w:val="24"/>
          <w:lang w:eastAsia="pt-BR"/>
        </w:rPr>
      </w:pPr>
      <w:r w:rsidRPr="005D09CB">
        <w:rPr>
          <w:rFonts w:ascii="Times New Roman" w:hAnsi="Times New Roman" w:cs="Times New Roman"/>
          <w:b/>
          <w:bCs/>
          <w:sz w:val="24"/>
          <w:szCs w:val="24"/>
        </w:rPr>
        <w:t xml:space="preserve">Figura </w:t>
      </w:r>
      <w:r>
        <w:rPr>
          <w:rFonts w:ascii="Times New Roman" w:hAnsi="Times New Roman" w:cs="Times New Roman"/>
          <w:b/>
          <w:bCs/>
          <w:sz w:val="24"/>
          <w:szCs w:val="24"/>
        </w:rPr>
        <w:t>5</w:t>
      </w:r>
      <w:r w:rsidRPr="005D09CB">
        <w:rPr>
          <w:rFonts w:ascii="Times New Roman" w:hAnsi="Times New Roman" w:cs="Times New Roman"/>
          <w:b/>
          <w:bCs/>
          <w:sz w:val="24"/>
          <w:szCs w:val="24"/>
        </w:rPr>
        <w:t xml:space="preserve"> </w:t>
      </w:r>
      <w:r w:rsidRPr="005D09CB">
        <w:rPr>
          <w:rFonts w:ascii="Times New Roman" w:hAnsi="Times New Roman" w:cs="Times New Roman"/>
          <w:bCs/>
          <w:sz w:val="24"/>
          <w:szCs w:val="24"/>
        </w:rPr>
        <w:t>– Atores do sistema</w:t>
      </w:r>
      <w:r w:rsidRPr="005D09CB">
        <w:rPr>
          <w:rFonts w:ascii="Times New Roman" w:hAnsi="Times New Roman" w:cs="Times New Roman"/>
          <w:sz w:val="24"/>
          <w:szCs w:val="24"/>
          <w:lang w:eastAsia="pt-BR"/>
        </w:rPr>
        <w:t xml:space="preserve"> </w:t>
      </w:r>
    </w:p>
    <w:p w14:paraId="38A1FCD4" w14:textId="52059889" w:rsidR="001D67C9" w:rsidRDefault="002223DC" w:rsidP="005D09CB">
      <w:pPr>
        <w:spacing w:after="0"/>
        <w:jc w:val="center"/>
        <w:rPr>
          <w:rFonts w:cs="Times New Roman"/>
          <w:sz w:val="20"/>
          <w:szCs w:val="20"/>
        </w:rPr>
      </w:pPr>
      <w:r w:rsidRPr="005D09CB">
        <w:rPr>
          <w:rFonts w:ascii="Times New Roman" w:hAnsi="Times New Roman" w:cs="Times New Roman"/>
          <w:noProof/>
          <w:sz w:val="24"/>
          <w:szCs w:val="24"/>
          <w:lang w:eastAsia="pt-BR"/>
        </w:rPr>
        <w:drawing>
          <wp:anchor distT="0" distB="0" distL="114300" distR="114300" simplePos="0" relativeHeight="251664384" behindDoc="0" locked="0" layoutInCell="1" allowOverlap="1" wp14:anchorId="49BF509F" wp14:editId="36C55651">
            <wp:simplePos x="0" y="0"/>
            <wp:positionH relativeFrom="margin">
              <wp:align>center</wp:align>
            </wp:positionH>
            <wp:positionV relativeFrom="paragraph">
              <wp:posOffset>9134</wp:posOffset>
            </wp:positionV>
            <wp:extent cx="1842135" cy="1851025"/>
            <wp:effectExtent l="0" t="0" r="5715" b="0"/>
            <wp:wrapThrough wrapText="bothSides">
              <wp:wrapPolygon edited="0">
                <wp:start x="0" y="0"/>
                <wp:lineTo x="0" y="21341"/>
                <wp:lineTo x="21444" y="21341"/>
                <wp:lineTo x="21444"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735" t="12584" r="11942" b="12610"/>
                    <a:stretch/>
                  </pic:blipFill>
                  <pic:spPr bwMode="auto">
                    <a:xfrm>
                      <a:off x="0" y="0"/>
                      <a:ext cx="1842135" cy="185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650F2" w14:textId="109C7B03" w:rsidR="001D67C9" w:rsidRDefault="001D67C9" w:rsidP="005D09CB">
      <w:pPr>
        <w:spacing w:after="0"/>
        <w:jc w:val="center"/>
        <w:rPr>
          <w:rFonts w:cs="Times New Roman"/>
          <w:sz w:val="20"/>
          <w:szCs w:val="20"/>
        </w:rPr>
      </w:pPr>
    </w:p>
    <w:p w14:paraId="7A894557" w14:textId="32C67CA6" w:rsidR="001D67C9" w:rsidRDefault="001D67C9" w:rsidP="005D09CB">
      <w:pPr>
        <w:spacing w:after="0"/>
        <w:jc w:val="center"/>
        <w:rPr>
          <w:rFonts w:cs="Times New Roman"/>
          <w:sz w:val="20"/>
          <w:szCs w:val="20"/>
        </w:rPr>
      </w:pPr>
    </w:p>
    <w:p w14:paraId="57BB1F73" w14:textId="77777777" w:rsidR="001D67C9" w:rsidRDefault="001D67C9" w:rsidP="005D09CB">
      <w:pPr>
        <w:spacing w:after="0"/>
        <w:jc w:val="center"/>
        <w:rPr>
          <w:rFonts w:cs="Times New Roman"/>
          <w:sz w:val="20"/>
          <w:szCs w:val="20"/>
        </w:rPr>
      </w:pPr>
    </w:p>
    <w:p w14:paraId="14354020" w14:textId="77777777" w:rsidR="001D67C9" w:rsidRDefault="001D67C9" w:rsidP="005D09CB">
      <w:pPr>
        <w:spacing w:after="0"/>
        <w:jc w:val="center"/>
        <w:rPr>
          <w:rFonts w:cs="Times New Roman"/>
          <w:sz w:val="20"/>
          <w:szCs w:val="20"/>
        </w:rPr>
      </w:pPr>
    </w:p>
    <w:p w14:paraId="7A40787D" w14:textId="77777777" w:rsidR="001D67C9" w:rsidRDefault="001D67C9" w:rsidP="005D09CB">
      <w:pPr>
        <w:spacing w:after="0"/>
        <w:jc w:val="center"/>
        <w:rPr>
          <w:rFonts w:cs="Times New Roman"/>
          <w:sz w:val="20"/>
          <w:szCs w:val="20"/>
        </w:rPr>
      </w:pPr>
    </w:p>
    <w:p w14:paraId="48F9BBE7" w14:textId="77777777" w:rsidR="001D67C9" w:rsidRDefault="001D67C9" w:rsidP="005D09CB">
      <w:pPr>
        <w:spacing w:after="0"/>
        <w:jc w:val="center"/>
        <w:rPr>
          <w:rFonts w:cs="Times New Roman"/>
          <w:sz w:val="20"/>
          <w:szCs w:val="20"/>
        </w:rPr>
      </w:pPr>
    </w:p>
    <w:p w14:paraId="36E755A4" w14:textId="77777777" w:rsidR="001D67C9" w:rsidRDefault="001D67C9" w:rsidP="005D09CB">
      <w:pPr>
        <w:spacing w:after="0"/>
        <w:jc w:val="center"/>
        <w:rPr>
          <w:rFonts w:cs="Times New Roman"/>
          <w:sz w:val="20"/>
          <w:szCs w:val="20"/>
        </w:rPr>
      </w:pPr>
    </w:p>
    <w:p w14:paraId="55A257EA" w14:textId="77777777" w:rsidR="001D67C9" w:rsidRDefault="001D67C9" w:rsidP="005D09CB">
      <w:pPr>
        <w:spacing w:after="0"/>
        <w:jc w:val="center"/>
        <w:rPr>
          <w:rFonts w:cs="Times New Roman"/>
          <w:sz w:val="20"/>
          <w:szCs w:val="20"/>
        </w:rPr>
      </w:pPr>
    </w:p>
    <w:p w14:paraId="18A68023" w14:textId="77777777" w:rsidR="001D67C9" w:rsidRDefault="001D67C9" w:rsidP="005D09CB">
      <w:pPr>
        <w:spacing w:after="0"/>
        <w:jc w:val="center"/>
        <w:rPr>
          <w:rFonts w:cs="Times New Roman"/>
          <w:sz w:val="20"/>
          <w:szCs w:val="20"/>
        </w:rPr>
      </w:pPr>
    </w:p>
    <w:p w14:paraId="60F93C65" w14:textId="77777777" w:rsidR="001D67C9" w:rsidRDefault="001D67C9" w:rsidP="005D09CB">
      <w:pPr>
        <w:spacing w:after="0"/>
        <w:jc w:val="center"/>
        <w:rPr>
          <w:rFonts w:cs="Times New Roman"/>
          <w:sz w:val="20"/>
          <w:szCs w:val="20"/>
        </w:rPr>
      </w:pPr>
    </w:p>
    <w:p w14:paraId="3116EAB4" w14:textId="059480F4" w:rsidR="005D09CB" w:rsidRPr="002223DC" w:rsidRDefault="002223DC" w:rsidP="005D09CB">
      <w:pPr>
        <w:spacing w:after="0"/>
        <w:jc w:val="center"/>
        <w:rPr>
          <w:rFonts w:ascii="Times New Roman" w:hAnsi="Times New Roman" w:cs="Times New Roman"/>
          <w:sz w:val="20"/>
          <w:szCs w:val="20"/>
        </w:rPr>
      </w:pPr>
      <w:r w:rsidRPr="002223DC">
        <w:rPr>
          <w:rFonts w:ascii="Times New Roman" w:hAnsi="Times New Roman" w:cs="Times New Roman"/>
          <w:sz w:val="20"/>
          <w:szCs w:val="20"/>
        </w:rPr>
        <w:t>F</w:t>
      </w:r>
      <w:r w:rsidR="005D09CB" w:rsidRPr="002223DC">
        <w:rPr>
          <w:rFonts w:ascii="Times New Roman" w:hAnsi="Times New Roman" w:cs="Times New Roman"/>
          <w:sz w:val="20"/>
          <w:szCs w:val="20"/>
        </w:rPr>
        <w:t>onte: Elaborada pelos autores.</w:t>
      </w:r>
    </w:p>
    <w:p w14:paraId="238C69C6" w14:textId="77777777" w:rsidR="00A6597F" w:rsidRDefault="00A6597F" w:rsidP="00821A81">
      <w:pPr>
        <w:spacing w:line="240" w:lineRule="auto"/>
        <w:ind w:firstLine="851"/>
        <w:jc w:val="both"/>
        <w:rPr>
          <w:rFonts w:ascii="Times New Roman" w:hAnsi="Times New Roman" w:cs="Times New Roman"/>
          <w:sz w:val="24"/>
          <w:szCs w:val="24"/>
          <w:lang w:eastAsia="pt-BR"/>
        </w:rPr>
      </w:pPr>
    </w:p>
    <w:p w14:paraId="76A40BA3" w14:textId="49282125" w:rsidR="00821A81" w:rsidRPr="00821A81" w:rsidRDefault="009C4902" w:rsidP="00821A81">
      <w:pPr>
        <w:spacing w:line="240" w:lineRule="auto"/>
        <w:ind w:firstLine="851"/>
        <w:jc w:val="both"/>
        <w:rPr>
          <w:rFonts w:ascii="Times New Roman" w:hAnsi="Times New Roman" w:cs="Times New Roman"/>
          <w:sz w:val="24"/>
          <w:szCs w:val="24"/>
          <w:lang w:eastAsia="pt-BR"/>
        </w:rPr>
      </w:pPr>
      <w:r w:rsidRPr="00821A81">
        <w:rPr>
          <w:rFonts w:ascii="Times New Roman" w:hAnsi="Times New Roman" w:cs="Times New Roman"/>
          <w:sz w:val="24"/>
          <w:szCs w:val="24"/>
          <w:lang w:eastAsia="pt-BR"/>
        </w:rPr>
        <w:t xml:space="preserve">Na Figura 6, apresenta-se o diagrama de caso de uso do sistema, que demonstra as principais funcionalidades disponibilizadas para os diferentes tipos de usuários do sistema: os estudantes, representados pelo ator </w:t>
      </w:r>
      <w:r w:rsidRPr="00821A81">
        <w:rPr>
          <w:rFonts w:ascii="Times New Roman" w:hAnsi="Times New Roman" w:cs="Times New Roman"/>
          <w:iCs/>
          <w:sz w:val="24"/>
          <w:szCs w:val="24"/>
          <w:lang w:eastAsia="pt-BR"/>
        </w:rPr>
        <w:t>Usuário</w:t>
      </w:r>
      <w:r w:rsidRPr="00821A81">
        <w:rPr>
          <w:rFonts w:ascii="Times New Roman" w:hAnsi="Times New Roman" w:cs="Times New Roman"/>
          <w:sz w:val="24"/>
          <w:szCs w:val="24"/>
          <w:lang w:eastAsia="pt-BR"/>
        </w:rPr>
        <w:t xml:space="preserve">, e as empresas parceiras, representadas pelo ator </w:t>
      </w:r>
      <w:r w:rsidRPr="00821A81">
        <w:rPr>
          <w:rFonts w:ascii="Times New Roman" w:hAnsi="Times New Roman" w:cs="Times New Roman"/>
          <w:iCs/>
          <w:sz w:val="24"/>
          <w:szCs w:val="24"/>
          <w:lang w:eastAsia="pt-BR"/>
        </w:rPr>
        <w:t>Concedente</w:t>
      </w:r>
      <w:r w:rsidRPr="00821A81">
        <w:rPr>
          <w:rFonts w:ascii="Times New Roman" w:hAnsi="Times New Roman" w:cs="Times New Roman"/>
          <w:sz w:val="24"/>
          <w:szCs w:val="24"/>
          <w:lang w:eastAsia="pt-BR"/>
        </w:rPr>
        <w:t>. O diagrama visa ilustrar como essas interações são organizadas e possibilitam o acesso e a gestão das vagas de estágio.</w:t>
      </w:r>
    </w:p>
    <w:p w14:paraId="43E60D4F" w14:textId="696E7A35" w:rsidR="00A30C0C" w:rsidRPr="00A30C0C" w:rsidRDefault="00A30C0C" w:rsidP="00A30C0C">
      <w:pPr>
        <w:shd w:val="clear" w:color="auto" w:fill="FFFFFF" w:themeFill="background1"/>
        <w:spacing w:after="0" w:line="240" w:lineRule="auto"/>
        <w:jc w:val="center"/>
        <w:rPr>
          <w:rFonts w:ascii="Times New Roman" w:hAnsi="Times New Roman" w:cs="Times New Roman"/>
          <w:bCs/>
          <w:sz w:val="24"/>
          <w:szCs w:val="24"/>
        </w:rPr>
      </w:pPr>
      <w:r w:rsidRPr="00A30C0C">
        <w:rPr>
          <w:rFonts w:ascii="Times New Roman" w:hAnsi="Times New Roman" w:cs="Times New Roman"/>
          <w:b/>
          <w:bCs/>
          <w:sz w:val="24"/>
          <w:szCs w:val="24"/>
        </w:rPr>
        <w:lastRenderedPageBreak/>
        <w:t xml:space="preserve">Figura </w:t>
      </w:r>
      <w:r>
        <w:rPr>
          <w:rFonts w:ascii="Times New Roman" w:hAnsi="Times New Roman" w:cs="Times New Roman"/>
          <w:b/>
          <w:bCs/>
          <w:sz w:val="24"/>
          <w:szCs w:val="24"/>
        </w:rPr>
        <w:t>6</w:t>
      </w:r>
      <w:r w:rsidRPr="00A30C0C">
        <w:rPr>
          <w:rFonts w:ascii="Times New Roman" w:hAnsi="Times New Roman" w:cs="Times New Roman"/>
          <w:b/>
          <w:bCs/>
          <w:sz w:val="24"/>
          <w:szCs w:val="24"/>
        </w:rPr>
        <w:t xml:space="preserve"> </w:t>
      </w:r>
      <w:r w:rsidRPr="00A30C0C">
        <w:rPr>
          <w:rFonts w:ascii="Times New Roman" w:hAnsi="Times New Roman" w:cs="Times New Roman"/>
          <w:bCs/>
          <w:sz w:val="24"/>
          <w:szCs w:val="24"/>
        </w:rPr>
        <w:t xml:space="preserve">– Diagrama de caso de uso geral – </w:t>
      </w:r>
      <w:r w:rsidR="000D3B35">
        <w:rPr>
          <w:rFonts w:ascii="Times New Roman" w:hAnsi="Times New Roman" w:cs="Times New Roman"/>
          <w:bCs/>
          <w:sz w:val="24"/>
          <w:szCs w:val="24"/>
        </w:rPr>
        <w:t>Concedente</w:t>
      </w:r>
    </w:p>
    <w:p w14:paraId="5A63B4C5" w14:textId="4E5324BC" w:rsidR="00A30C0C" w:rsidRDefault="00530673" w:rsidP="00E25BCF">
      <w:pPr>
        <w:spacing w:line="240" w:lineRule="auto"/>
        <w:jc w:val="center"/>
        <w:rPr>
          <w:rFonts w:ascii="Times New Roman" w:hAnsi="Times New Roman" w:cs="Times New Roman"/>
          <w:sz w:val="24"/>
          <w:szCs w:val="24"/>
          <w:lang w:eastAsia="pt-BR"/>
        </w:rPr>
      </w:pPr>
      <w:r w:rsidRPr="00FE0C5F">
        <w:rPr>
          <w:rFonts w:ascii="Times New Roman" w:hAnsi="Times New Roman" w:cs="Times New Roman"/>
          <w:noProof/>
          <w:sz w:val="24"/>
          <w:szCs w:val="24"/>
          <w:lang w:eastAsia="pt-BR"/>
        </w:rPr>
        <w:drawing>
          <wp:anchor distT="0" distB="0" distL="114300" distR="114300" simplePos="0" relativeHeight="251668480" behindDoc="0" locked="0" layoutInCell="1" allowOverlap="1" wp14:anchorId="6C9A5A8E" wp14:editId="32D63C79">
            <wp:simplePos x="0" y="0"/>
            <wp:positionH relativeFrom="margin">
              <wp:align>center</wp:align>
            </wp:positionH>
            <wp:positionV relativeFrom="paragraph">
              <wp:posOffset>39126</wp:posOffset>
            </wp:positionV>
            <wp:extent cx="4322298" cy="2768270"/>
            <wp:effectExtent l="0" t="0" r="2540" b="0"/>
            <wp:wrapThrough wrapText="bothSides">
              <wp:wrapPolygon edited="0">
                <wp:start x="0" y="0"/>
                <wp:lineTo x="0" y="21407"/>
                <wp:lineTo x="21517" y="21407"/>
                <wp:lineTo x="21517"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2298" cy="2768270"/>
                    </a:xfrm>
                    <a:prstGeom prst="rect">
                      <a:avLst/>
                    </a:prstGeom>
                  </pic:spPr>
                </pic:pic>
              </a:graphicData>
            </a:graphic>
          </wp:anchor>
        </w:drawing>
      </w:r>
    </w:p>
    <w:p w14:paraId="2E727E5E" w14:textId="77777777" w:rsidR="00530673" w:rsidRDefault="00530673" w:rsidP="00821A81">
      <w:pPr>
        <w:spacing w:after="0"/>
        <w:jc w:val="center"/>
        <w:rPr>
          <w:rFonts w:cs="Times New Roman"/>
          <w:sz w:val="20"/>
          <w:szCs w:val="20"/>
        </w:rPr>
      </w:pPr>
    </w:p>
    <w:p w14:paraId="729D30E2" w14:textId="77777777" w:rsidR="00530673" w:rsidRDefault="00530673" w:rsidP="00821A81">
      <w:pPr>
        <w:spacing w:after="0"/>
        <w:jc w:val="center"/>
        <w:rPr>
          <w:rFonts w:cs="Times New Roman"/>
          <w:sz w:val="20"/>
          <w:szCs w:val="20"/>
        </w:rPr>
      </w:pPr>
    </w:p>
    <w:p w14:paraId="491921A7" w14:textId="77777777" w:rsidR="00530673" w:rsidRDefault="00530673" w:rsidP="00821A81">
      <w:pPr>
        <w:spacing w:after="0"/>
        <w:jc w:val="center"/>
        <w:rPr>
          <w:rFonts w:cs="Times New Roman"/>
          <w:sz w:val="20"/>
          <w:szCs w:val="20"/>
        </w:rPr>
      </w:pPr>
    </w:p>
    <w:p w14:paraId="28E9EE03" w14:textId="77777777" w:rsidR="00530673" w:rsidRDefault="00530673" w:rsidP="00821A81">
      <w:pPr>
        <w:spacing w:after="0"/>
        <w:jc w:val="center"/>
        <w:rPr>
          <w:rFonts w:cs="Times New Roman"/>
          <w:sz w:val="20"/>
          <w:szCs w:val="20"/>
        </w:rPr>
      </w:pPr>
    </w:p>
    <w:p w14:paraId="4B703B82" w14:textId="77777777" w:rsidR="00530673" w:rsidRDefault="00530673" w:rsidP="00821A81">
      <w:pPr>
        <w:spacing w:after="0"/>
        <w:jc w:val="center"/>
        <w:rPr>
          <w:rFonts w:cs="Times New Roman"/>
          <w:sz w:val="20"/>
          <w:szCs w:val="20"/>
        </w:rPr>
      </w:pPr>
    </w:p>
    <w:p w14:paraId="5E4A6FA6" w14:textId="77777777" w:rsidR="00530673" w:rsidRDefault="00530673" w:rsidP="00821A81">
      <w:pPr>
        <w:spacing w:after="0"/>
        <w:jc w:val="center"/>
        <w:rPr>
          <w:rFonts w:cs="Times New Roman"/>
          <w:sz w:val="20"/>
          <w:szCs w:val="20"/>
        </w:rPr>
      </w:pPr>
    </w:p>
    <w:p w14:paraId="5FB5AB61" w14:textId="77777777" w:rsidR="00530673" w:rsidRDefault="00530673" w:rsidP="00821A81">
      <w:pPr>
        <w:spacing w:after="0"/>
        <w:jc w:val="center"/>
        <w:rPr>
          <w:rFonts w:cs="Times New Roman"/>
          <w:sz w:val="20"/>
          <w:szCs w:val="20"/>
        </w:rPr>
      </w:pPr>
    </w:p>
    <w:p w14:paraId="5F016627" w14:textId="77777777" w:rsidR="00530673" w:rsidRDefault="00530673" w:rsidP="00821A81">
      <w:pPr>
        <w:spacing w:after="0"/>
        <w:jc w:val="center"/>
        <w:rPr>
          <w:rFonts w:cs="Times New Roman"/>
          <w:sz w:val="20"/>
          <w:szCs w:val="20"/>
        </w:rPr>
      </w:pPr>
    </w:p>
    <w:p w14:paraId="71BEFD7E" w14:textId="77777777" w:rsidR="00530673" w:rsidRDefault="00530673" w:rsidP="00821A81">
      <w:pPr>
        <w:spacing w:after="0"/>
        <w:jc w:val="center"/>
        <w:rPr>
          <w:rFonts w:cs="Times New Roman"/>
          <w:sz w:val="20"/>
          <w:szCs w:val="20"/>
        </w:rPr>
      </w:pPr>
    </w:p>
    <w:p w14:paraId="3F86BD0F" w14:textId="77777777" w:rsidR="00530673" w:rsidRDefault="00530673" w:rsidP="00821A81">
      <w:pPr>
        <w:spacing w:after="0"/>
        <w:jc w:val="center"/>
        <w:rPr>
          <w:rFonts w:cs="Times New Roman"/>
          <w:sz w:val="20"/>
          <w:szCs w:val="20"/>
        </w:rPr>
      </w:pPr>
    </w:p>
    <w:p w14:paraId="0A8F0334" w14:textId="77777777" w:rsidR="00530673" w:rsidRDefault="00530673" w:rsidP="00821A81">
      <w:pPr>
        <w:spacing w:after="0"/>
        <w:jc w:val="center"/>
        <w:rPr>
          <w:rFonts w:cs="Times New Roman"/>
          <w:sz w:val="20"/>
          <w:szCs w:val="20"/>
        </w:rPr>
      </w:pPr>
    </w:p>
    <w:p w14:paraId="1BC64609" w14:textId="77777777" w:rsidR="00530673" w:rsidRDefault="00530673" w:rsidP="00821A81">
      <w:pPr>
        <w:spacing w:after="0"/>
        <w:jc w:val="center"/>
        <w:rPr>
          <w:rFonts w:cs="Times New Roman"/>
          <w:sz w:val="20"/>
          <w:szCs w:val="20"/>
        </w:rPr>
      </w:pPr>
    </w:p>
    <w:p w14:paraId="6FEDDCFA" w14:textId="77777777" w:rsidR="00530673" w:rsidRDefault="00530673" w:rsidP="00821A81">
      <w:pPr>
        <w:spacing w:after="0"/>
        <w:jc w:val="center"/>
        <w:rPr>
          <w:rFonts w:cs="Times New Roman"/>
          <w:sz w:val="20"/>
          <w:szCs w:val="20"/>
        </w:rPr>
      </w:pPr>
    </w:p>
    <w:p w14:paraId="1AE192DD" w14:textId="77777777" w:rsidR="00530673" w:rsidRDefault="00530673" w:rsidP="00821A81">
      <w:pPr>
        <w:spacing w:after="0"/>
        <w:jc w:val="center"/>
        <w:rPr>
          <w:rFonts w:cs="Times New Roman"/>
          <w:sz w:val="20"/>
          <w:szCs w:val="20"/>
        </w:rPr>
      </w:pPr>
    </w:p>
    <w:p w14:paraId="5B8F246E" w14:textId="77777777" w:rsidR="00530673" w:rsidRDefault="00530673" w:rsidP="00821A81">
      <w:pPr>
        <w:spacing w:after="0"/>
        <w:jc w:val="center"/>
        <w:rPr>
          <w:rFonts w:cs="Times New Roman"/>
          <w:sz w:val="20"/>
          <w:szCs w:val="20"/>
        </w:rPr>
      </w:pPr>
    </w:p>
    <w:p w14:paraId="473D7DDD" w14:textId="5ACBE7F9" w:rsidR="00821A81" w:rsidRPr="00530673" w:rsidRDefault="00821A81" w:rsidP="00821A81">
      <w:pPr>
        <w:spacing w:after="0"/>
        <w:jc w:val="center"/>
        <w:rPr>
          <w:rFonts w:ascii="Times New Roman" w:hAnsi="Times New Roman" w:cs="Times New Roman"/>
          <w:sz w:val="20"/>
          <w:szCs w:val="20"/>
        </w:rPr>
      </w:pPr>
      <w:r w:rsidRPr="00530673">
        <w:rPr>
          <w:rFonts w:ascii="Times New Roman" w:hAnsi="Times New Roman" w:cs="Times New Roman"/>
          <w:sz w:val="20"/>
          <w:szCs w:val="20"/>
        </w:rPr>
        <w:t>Fonte: Elaborada pelos autores.</w:t>
      </w:r>
    </w:p>
    <w:p w14:paraId="51410A85" w14:textId="1D125031" w:rsidR="00821A81" w:rsidRDefault="00821A81" w:rsidP="00C21AEA">
      <w:pPr>
        <w:spacing w:line="240" w:lineRule="auto"/>
        <w:jc w:val="both"/>
        <w:rPr>
          <w:rFonts w:ascii="Times New Roman" w:hAnsi="Times New Roman" w:cs="Times New Roman"/>
          <w:sz w:val="24"/>
          <w:szCs w:val="24"/>
          <w:lang w:eastAsia="pt-BR"/>
        </w:rPr>
      </w:pPr>
    </w:p>
    <w:p w14:paraId="35E006B4" w14:textId="2B55657A" w:rsidR="00C846A8" w:rsidRDefault="00C846A8" w:rsidP="00C846A8">
      <w:pPr>
        <w:spacing w:line="240" w:lineRule="auto"/>
        <w:ind w:firstLine="851"/>
        <w:jc w:val="both"/>
        <w:rPr>
          <w:rFonts w:ascii="Times New Roman" w:hAnsi="Times New Roman" w:cs="Times New Roman"/>
          <w:sz w:val="24"/>
          <w:szCs w:val="24"/>
          <w:lang w:eastAsia="pt-BR"/>
        </w:rPr>
      </w:pPr>
      <w:r w:rsidRPr="00C846A8">
        <w:rPr>
          <w:rFonts w:ascii="Times New Roman" w:hAnsi="Times New Roman" w:cs="Times New Roman"/>
          <w:sz w:val="24"/>
          <w:szCs w:val="24"/>
          <w:lang w:eastAsia="pt-BR"/>
        </w:rPr>
        <w:t>Na figura</w:t>
      </w:r>
      <w:r>
        <w:rPr>
          <w:rFonts w:ascii="Times New Roman" w:hAnsi="Times New Roman" w:cs="Times New Roman"/>
          <w:sz w:val="24"/>
          <w:szCs w:val="24"/>
          <w:lang w:eastAsia="pt-BR"/>
        </w:rPr>
        <w:t xml:space="preserve"> 7</w:t>
      </w:r>
      <w:r w:rsidRPr="00C846A8">
        <w:rPr>
          <w:rFonts w:ascii="Times New Roman" w:hAnsi="Times New Roman" w:cs="Times New Roman"/>
          <w:sz w:val="24"/>
          <w:szCs w:val="24"/>
          <w:lang w:eastAsia="pt-BR"/>
        </w:rPr>
        <w:t xml:space="preserve"> apresenta</w:t>
      </w:r>
      <w:r w:rsidR="00530673">
        <w:rPr>
          <w:rFonts w:ascii="Times New Roman" w:hAnsi="Times New Roman" w:cs="Times New Roman"/>
          <w:sz w:val="24"/>
          <w:szCs w:val="24"/>
          <w:lang w:eastAsia="pt-BR"/>
        </w:rPr>
        <w:t>-se</w:t>
      </w:r>
      <w:r w:rsidRPr="00C846A8">
        <w:rPr>
          <w:rFonts w:ascii="Times New Roman" w:hAnsi="Times New Roman" w:cs="Times New Roman"/>
          <w:sz w:val="24"/>
          <w:szCs w:val="24"/>
          <w:lang w:eastAsia="pt-BR"/>
        </w:rPr>
        <w:t xml:space="preserve"> o diagrama de sequência do sistema, que demonstra o fluxo de interação do ator </w:t>
      </w:r>
      <w:r w:rsidR="00E25BCF">
        <w:rPr>
          <w:rFonts w:ascii="Times New Roman" w:hAnsi="Times New Roman" w:cs="Times New Roman"/>
          <w:sz w:val="24"/>
          <w:szCs w:val="24"/>
          <w:lang w:eastAsia="pt-BR"/>
        </w:rPr>
        <w:t>Concedente</w:t>
      </w:r>
      <w:r w:rsidRPr="00C846A8">
        <w:rPr>
          <w:rFonts w:ascii="Times New Roman" w:hAnsi="Times New Roman" w:cs="Times New Roman"/>
          <w:sz w:val="24"/>
          <w:szCs w:val="24"/>
          <w:lang w:eastAsia="pt-BR"/>
        </w:rPr>
        <w:t xml:space="preserve"> com todo o caminho e troca de </w:t>
      </w:r>
      <w:r w:rsidR="00541D78" w:rsidRPr="00C846A8">
        <w:rPr>
          <w:rFonts w:ascii="Times New Roman" w:hAnsi="Times New Roman" w:cs="Times New Roman"/>
          <w:sz w:val="24"/>
          <w:szCs w:val="24"/>
          <w:lang w:eastAsia="pt-BR"/>
        </w:rPr>
        <w:t>mensagens</w:t>
      </w:r>
      <w:r w:rsidRPr="00C846A8">
        <w:rPr>
          <w:rFonts w:ascii="Times New Roman" w:hAnsi="Times New Roman" w:cs="Times New Roman"/>
          <w:sz w:val="24"/>
          <w:szCs w:val="24"/>
          <w:lang w:eastAsia="pt-BR"/>
        </w:rPr>
        <w:t xml:space="preserve"> entre os objetos. No diagrama está mostrando o fluxo ideal, que seria no caso de dar certo e o fluxo alternativo, caso ocorra um erro em determinada parte do sistema. Com esse diagrama é possível ter a visão detalhada do funcionamento do sistema e permite entender como os objetos colaboram entre si para que o </w:t>
      </w:r>
      <w:r w:rsidR="00E25BCF">
        <w:rPr>
          <w:rFonts w:ascii="Times New Roman" w:hAnsi="Times New Roman" w:cs="Times New Roman"/>
          <w:sz w:val="24"/>
          <w:szCs w:val="24"/>
          <w:lang w:eastAsia="pt-BR"/>
        </w:rPr>
        <w:t>Concedente</w:t>
      </w:r>
      <w:r w:rsidRPr="00C846A8">
        <w:rPr>
          <w:rFonts w:ascii="Times New Roman" w:hAnsi="Times New Roman" w:cs="Times New Roman"/>
          <w:sz w:val="24"/>
          <w:szCs w:val="24"/>
          <w:lang w:eastAsia="pt-BR"/>
        </w:rPr>
        <w:t xml:space="preserve"> consiga fazer uma determinada ação no sistema.</w:t>
      </w:r>
    </w:p>
    <w:p w14:paraId="0407A6BD" w14:textId="77777777" w:rsidR="00342C80" w:rsidRDefault="00342C80" w:rsidP="001C182D">
      <w:pPr>
        <w:shd w:val="clear" w:color="auto" w:fill="FFFFFF" w:themeFill="background1"/>
        <w:spacing w:after="0" w:line="240" w:lineRule="auto"/>
        <w:jc w:val="center"/>
        <w:rPr>
          <w:rFonts w:ascii="Times New Roman" w:hAnsi="Times New Roman" w:cs="Times New Roman"/>
          <w:b/>
          <w:bCs/>
          <w:sz w:val="24"/>
          <w:szCs w:val="24"/>
        </w:rPr>
      </w:pPr>
    </w:p>
    <w:p w14:paraId="2F88B0ED" w14:textId="316ED5AA" w:rsidR="001C182D" w:rsidRPr="009E1CD8" w:rsidRDefault="001C182D" w:rsidP="001C182D">
      <w:pPr>
        <w:shd w:val="clear" w:color="auto" w:fill="FFFFFF" w:themeFill="background1"/>
        <w:spacing w:after="0" w:line="240" w:lineRule="auto"/>
        <w:jc w:val="center"/>
        <w:rPr>
          <w:rFonts w:ascii="Times New Roman" w:hAnsi="Times New Roman" w:cs="Times New Roman"/>
          <w:sz w:val="24"/>
          <w:szCs w:val="24"/>
        </w:rPr>
      </w:pPr>
      <w:r w:rsidRPr="009E1CD8">
        <w:rPr>
          <w:rFonts w:ascii="Times New Roman" w:hAnsi="Times New Roman" w:cs="Times New Roman"/>
          <w:b/>
          <w:bCs/>
          <w:sz w:val="24"/>
          <w:szCs w:val="24"/>
        </w:rPr>
        <w:t>Figura 7</w:t>
      </w:r>
      <w:r w:rsidRPr="009E1CD8">
        <w:rPr>
          <w:rFonts w:ascii="Times New Roman" w:hAnsi="Times New Roman" w:cs="Times New Roman"/>
          <w:sz w:val="24"/>
          <w:szCs w:val="24"/>
        </w:rPr>
        <w:t xml:space="preserve"> – Diagrama de sequência de simulação de cadastro de vaga.</w:t>
      </w:r>
    </w:p>
    <w:p w14:paraId="76BE52F4" w14:textId="799E0633" w:rsidR="00E25BCF" w:rsidRDefault="00582CBD" w:rsidP="00F56CE0">
      <w:pPr>
        <w:spacing w:line="240" w:lineRule="auto"/>
        <w:jc w:val="center"/>
        <w:rPr>
          <w:rFonts w:ascii="Times New Roman" w:hAnsi="Times New Roman" w:cs="Times New Roman"/>
          <w:sz w:val="24"/>
          <w:szCs w:val="24"/>
          <w:lang w:eastAsia="pt-BR"/>
        </w:rPr>
      </w:pPr>
      <w:r w:rsidRPr="00582CBD">
        <w:rPr>
          <w:rFonts w:ascii="Times New Roman" w:hAnsi="Times New Roman" w:cs="Times New Roman"/>
          <w:noProof/>
          <w:sz w:val="24"/>
          <w:szCs w:val="24"/>
          <w:lang w:eastAsia="pt-BR"/>
        </w:rPr>
        <w:drawing>
          <wp:inline distT="0" distB="0" distL="0" distR="0" wp14:anchorId="3E60D9A0" wp14:editId="7B2633B4">
            <wp:extent cx="5867201" cy="3215640"/>
            <wp:effectExtent l="0" t="0" r="63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1184" cy="3217823"/>
                    </a:xfrm>
                    <a:prstGeom prst="rect">
                      <a:avLst/>
                    </a:prstGeom>
                  </pic:spPr>
                </pic:pic>
              </a:graphicData>
            </a:graphic>
          </wp:inline>
        </w:drawing>
      </w:r>
    </w:p>
    <w:p w14:paraId="21D6F9EC" w14:textId="77777777" w:rsidR="00541D78" w:rsidRPr="009E1CD8" w:rsidRDefault="00541D78" w:rsidP="00541D78">
      <w:pPr>
        <w:spacing w:after="0"/>
        <w:jc w:val="center"/>
        <w:rPr>
          <w:rFonts w:ascii="Times New Roman" w:hAnsi="Times New Roman" w:cs="Times New Roman"/>
          <w:sz w:val="20"/>
          <w:szCs w:val="20"/>
        </w:rPr>
      </w:pPr>
      <w:r w:rsidRPr="009E1CD8">
        <w:rPr>
          <w:rFonts w:ascii="Times New Roman" w:hAnsi="Times New Roman" w:cs="Times New Roman"/>
          <w:sz w:val="20"/>
          <w:szCs w:val="20"/>
        </w:rPr>
        <w:t>Fonte: Elaborada pelos autores.</w:t>
      </w:r>
    </w:p>
    <w:p w14:paraId="5B67A36C" w14:textId="31F56025" w:rsidR="00541D78" w:rsidRPr="00824DD2" w:rsidRDefault="00541D78" w:rsidP="00541D78">
      <w:pPr>
        <w:spacing w:line="240" w:lineRule="auto"/>
        <w:ind w:firstLine="851"/>
        <w:jc w:val="both"/>
        <w:rPr>
          <w:rFonts w:ascii="Times New Roman" w:hAnsi="Times New Roman" w:cs="Times New Roman"/>
          <w:sz w:val="24"/>
          <w:szCs w:val="24"/>
          <w:lang w:eastAsia="pt-BR"/>
        </w:rPr>
      </w:pPr>
      <w:r w:rsidRPr="00541D78">
        <w:rPr>
          <w:rFonts w:ascii="Times New Roman" w:hAnsi="Times New Roman" w:cs="Times New Roman"/>
          <w:sz w:val="24"/>
          <w:szCs w:val="24"/>
          <w:lang w:eastAsia="pt-BR"/>
        </w:rPr>
        <w:lastRenderedPageBreak/>
        <w:t xml:space="preserve">Com essa configuração e com todas as outras apresentadas nesse capítulo, proporciona uma visão detalhada e abrangente das operações do sistema. Isso permite que os gestores da instituição e do sistema possam tornar a gestão da aplicação mais eficiente. </w:t>
      </w: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ascii="Times New Roman" w:hAnsi="Times New Roman" w:cs="Times New Roman"/>
          <w:sz w:val="24"/>
          <w:szCs w:val="24"/>
        </w:rPr>
      </w:pPr>
    </w:p>
    <w:p w14:paraId="3C5EBF7C" w14:textId="61C647EC" w:rsidR="008F1DD9" w:rsidRPr="008F1DD9" w:rsidRDefault="008F1DD9" w:rsidP="00D61A82">
      <w:pPr>
        <w:spacing w:after="0" w:line="240" w:lineRule="auto"/>
        <w:ind w:firstLine="851"/>
        <w:jc w:val="both"/>
        <w:rPr>
          <w:rFonts w:ascii="Times New Roman" w:hAnsi="Times New Roman" w:cs="Times New Roman"/>
          <w:sz w:val="24"/>
          <w:szCs w:val="24"/>
          <w:lang w:eastAsia="pt-BR"/>
        </w:rPr>
      </w:pPr>
      <w:r w:rsidRPr="008F1DD9">
        <w:rPr>
          <w:rFonts w:ascii="Times New Roman" w:hAnsi="Times New Roman" w:cs="Times New Roman"/>
          <w:sz w:val="24"/>
          <w:szCs w:val="24"/>
          <w:lang w:eastAsia="pt-BR"/>
        </w:rPr>
        <w:t>No sistema desenvolvido, estabele</w:t>
      </w:r>
      <w:r w:rsidR="001F0221">
        <w:rPr>
          <w:rFonts w:ascii="Times New Roman" w:hAnsi="Times New Roman" w:cs="Times New Roman"/>
          <w:sz w:val="24"/>
          <w:szCs w:val="24"/>
          <w:lang w:eastAsia="pt-BR"/>
        </w:rPr>
        <w:t>ceu-se</w:t>
      </w:r>
      <w:r w:rsidRPr="008F1DD9">
        <w:rPr>
          <w:rFonts w:ascii="Times New Roman" w:hAnsi="Times New Roman" w:cs="Times New Roman"/>
          <w:sz w:val="24"/>
          <w:szCs w:val="24"/>
          <w:lang w:eastAsia="pt-BR"/>
        </w:rPr>
        <w:t xml:space="preserve"> regras claras de funcionamento e prioridades para garantir que todas as funcionalidades trabalhem em conjunto, alcançando os resultados desejados. Uma das principais diretrizes é a</w:t>
      </w:r>
      <w:r w:rsidR="001F0221">
        <w:rPr>
          <w:rFonts w:ascii="Times New Roman" w:hAnsi="Times New Roman" w:cs="Times New Roman"/>
          <w:sz w:val="24"/>
          <w:szCs w:val="24"/>
          <w:lang w:eastAsia="pt-BR"/>
        </w:rPr>
        <w:t xml:space="preserve"> tornar o site atrativo para que</w:t>
      </w:r>
      <w:r w:rsidRPr="008F1DD9">
        <w:rPr>
          <w:rFonts w:ascii="Times New Roman" w:hAnsi="Times New Roman" w:cs="Times New Roman"/>
          <w:sz w:val="24"/>
          <w:szCs w:val="24"/>
          <w:lang w:eastAsia="pt-BR"/>
        </w:rPr>
        <w:t xml:space="preserve"> novas empresas </w:t>
      </w:r>
      <w:r w:rsidR="001F0221">
        <w:rPr>
          <w:rFonts w:ascii="Times New Roman" w:hAnsi="Times New Roman" w:cs="Times New Roman"/>
          <w:sz w:val="24"/>
          <w:szCs w:val="24"/>
          <w:lang w:eastAsia="pt-BR"/>
        </w:rPr>
        <w:t>tenham interesse em</w:t>
      </w:r>
      <w:r w:rsidRPr="008F1DD9">
        <w:rPr>
          <w:rFonts w:ascii="Times New Roman" w:hAnsi="Times New Roman" w:cs="Times New Roman"/>
          <w:sz w:val="24"/>
          <w:szCs w:val="24"/>
          <w:lang w:eastAsia="pt-BR"/>
        </w:rPr>
        <w:t xml:space="preserve"> oferecem estágios </w:t>
      </w:r>
      <w:r w:rsidR="001F0221">
        <w:rPr>
          <w:rFonts w:ascii="Times New Roman" w:hAnsi="Times New Roman" w:cs="Times New Roman"/>
          <w:sz w:val="24"/>
          <w:szCs w:val="24"/>
          <w:lang w:eastAsia="pt-BR"/>
        </w:rPr>
        <w:t>dentro da plataforma</w:t>
      </w:r>
      <w:r w:rsidRPr="008F1DD9">
        <w:rPr>
          <w:rFonts w:ascii="Times New Roman" w:hAnsi="Times New Roman" w:cs="Times New Roman"/>
          <w:sz w:val="24"/>
          <w:szCs w:val="24"/>
          <w:lang w:eastAsia="pt-BR"/>
        </w:rPr>
        <w:t>. Isso permite que essas empresas publiquem suas vagas, proporcionando aos alunos da faculdade a oportunidade de se candidatar a posições que se alinhem com suas aspirações profissionais.</w:t>
      </w:r>
    </w:p>
    <w:p w14:paraId="6A40F913" w14:textId="51573212" w:rsidR="001C182D" w:rsidRDefault="008F1DD9" w:rsidP="00342C80">
      <w:pPr>
        <w:spacing w:after="0" w:line="240" w:lineRule="auto"/>
        <w:ind w:firstLine="851"/>
        <w:jc w:val="both"/>
        <w:rPr>
          <w:rFonts w:ascii="Times New Roman" w:hAnsi="Times New Roman" w:cs="Times New Roman"/>
          <w:sz w:val="24"/>
          <w:szCs w:val="24"/>
          <w:lang w:eastAsia="pt-BR"/>
        </w:rPr>
      </w:pPr>
      <w:r w:rsidRPr="008F1DD9">
        <w:rPr>
          <w:rFonts w:ascii="Times New Roman" w:hAnsi="Times New Roman" w:cs="Times New Roman"/>
          <w:sz w:val="24"/>
          <w:szCs w:val="24"/>
          <w:lang w:eastAsia="pt-BR"/>
        </w:rPr>
        <w:t xml:space="preserve">Após a divulgação da vaga pela empresa, ela se torna visível para os alunos, que </w:t>
      </w:r>
      <w:r w:rsidR="00F42E0C">
        <w:rPr>
          <w:rFonts w:ascii="Times New Roman" w:hAnsi="Times New Roman" w:cs="Times New Roman"/>
          <w:sz w:val="24"/>
          <w:szCs w:val="24"/>
          <w:lang w:eastAsia="pt-BR"/>
        </w:rPr>
        <w:t xml:space="preserve">já </w:t>
      </w:r>
      <w:r w:rsidRPr="008F1DD9">
        <w:rPr>
          <w:rFonts w:ascii="Times New Roman" w:hAnsi="Times New Roman" w:cs="Times New Roman"/>
          <w:sz w:val="24"/>
          <w:szCs w:val="24"/>
          <w:lang w:eastAsia="pt-BR"/>
        </w:rPr>
        <w:t>podem se candidatar diretamente. Esse processo não apenas aumenta as chances dos estudantes de preencherem uma vaga de estágio, mas também fortalece a conexão entre a academia e o mercado de trabalho, beneficiando tanto os alunos quanto as empresas.</w:t>
      </w:r>
    </w:p>
    <w:p w14:paraId="4FE8A769" w14:textId="77777777" w:rsidR="00BB30A2" w:rsidRPr="00BB30A2" w:rsidRDefault="00BB30A2" w:rsidP="00D61A82">
      <w:pPr>
        <w:spacing w:after="0" w:line="240" w:lineRule="auto"/>
        <w:ind w:firstLine="851"/>
        <w:jc w:val="both"/>
        <w:rPr>
          <w:rFonts w:ascii="Times New Roman" w:hAnsi="Times New Roman" w:cs="Times New Roman"/>
          <w:sz w:val="24"/>
          <w:szCs w:val="24"/>
          <w:lang w:eastAsia="pt-BR"/>
        </w:rPr>
      </w:pPr>
      <w:r w:rsidRPr="00BB30A2">
        <w:rPr>
          <w:rFonts w:ascii="Times New Roman" w:hAnsi="Times New Roman" w:cs="Times New Roman"/>
          <w:sz w:val="24"/>
          <w:szCs w:val="24"/>
          <w:lang w:eastAsia="pt-BR"/>
        </w:rPr>
        <w:t>Na Figura 8, apresenta-se a tela de login do sistema, que serve como ponto de acesso inicial para os alunos. Nessa etapa, o aluno pode criar uma conta ou acessar uma já existente, essencial para utilizar todas as funcionalidades oferecidas pela plataforma. Após o login, o sistema permite que o aluno realize o cadastro do seu currículo, defina áreas de interesse profissional e, o mais importante, candidate-se a vagas de estágio disponibilizadas.</w:t>
      </w:r>
    </w:p>
    <w:p w14:paraId="0CFB37AB" w14:textId="64444498" w:rsidR="00BB30A2" w:rsidRDefault="00BB30A2" w:rsidP="00D61A82">
      <w:pPr>
        <w:spacing w:after="0" w:line="240" w:lineRule="auto"/>
        <w:ind w:firstLine="851"/>
        <w:jc w:val="both"/>
        <w:rPr>
          <w:rFonts w:ascii="Times New Roman" w:hAnsi="Times New Roman" w:cs="Times New Roman"/>
          <w:sz w:val="24"/>
          <w:szCs w:val="24"/>
          <w:lang w:eastAsia="pt-BR"/>
        </w:rPr>
      </w:pPr>
      <w:r w:rsidRPr="00BB30A2">
        <w:rPr>
          <w:rFonts w:ascii="Times New Roman" w:hAnsi="Times New Roman" w:cs="Times New Roman"/>
          <w:sz w:val="24"/>
          <w:szCs w:val="24"/>
          <w:lang w:eastAsia="pt-BR"/>
        </w:rPr>
        <w:t>A tela de login é projetada para ser intuitiva e acessível, visando facilitar o acesso dos alunos às oportunidades de estágio e possibilitar um acompanhamento mais eficiente de suas candidaturas. Além disso, o processo de autenticação garante a segurança dos dados pessoais e profissionais dos usuários, assegurando que apenas usuários autorizados tenham acesso ao sistema.</w:t>
      </w:r>
    </w:p>
    <w:p w14:paraId="1DCA2067" w14:textId="5626A0F0" w:rsidR="001C182D" w:rsidRPr="00D61A82" w:rsidRDefault="001C182D" w:rsidP="001C182D">
      <w:pPr>
        <w:shd w:val="clear" w:color="auto" w:fill="FFFFFF" w:themeFill="background1"/>
        <w:spacing w:after="0" w:line="240" w:lineRule="auto"/>
        <w:jc w:val="center"/>
        <w:rPr>
          <w:rFonts w:ascii="Times New Roman" w:hAnsi="Times New Roman" w:cs="Times New Roman"/>
          <w:sz w:val="24"/>
          <w:szCs w:val="24"/>
        </w:rPr>
      </w:pPr>
      <w:r w:rsidRPr="00D61A82">
        <w:rPr>
          <w:rFonts w:ascii="Times New Roman" w:hAnsi="Times New Roman" w:cs="Times New Roman"/>
          <w:b/>
          <w:bCs/>
          <w:sz w:val="24"/>
          <w:szCs w:val="24"/>
        </w:rPr>
        <w:t>Figura 8</w:t>
      </w:r>
      <w:r w:rsidRPr="00D61A82">
        <w:rPr>
          <w:rFonts w:ascii="Times New Roman" w:hAnsi="Times New Roman" w:cs="Times New Roman"/>
          <w:sz w:val="24"/>
          <w:szCs w:val="24"/>
        </w:rPr>
        <w:t xml:space="preserve"> –</w:t>
      </w:r>
      <w:r w:rsidR="00673DD7" w:rsidRPr="00D61A82">
        <w:rPr>
          <w:rFonts w:ascii="Times New Roman" w:hAnsi="Times New Roman" w:cs="Times New Roman"/>
          <w:sz w:val="24"/>
          <w:szCs w:val="24"/>
        </w:rPr>
        <w:t xml:space="preserve"> Tela de login do sistema</w:t>
      </w:r>
      <w:r w:rsidRPr="00D61A82">
        <w:rPr>
          <w:rFonts w:ascii="Times New Roman" w:hAnsi="Times New Roman" w:cs="Times New Roman"/>
          <w:sz w:val="24"/>
          <w:szCs w:val="24"/>
        </w:rPr>
        <w:t>.</w:t>
      </w:r>
    </w:p>
    <w:p w14:paraId="2AFC5BF5" w14:textId="66639B9C" w:rsidR="002D3AC0" w:rsidRDefault="00D61A82" w:rsidP="001C182D">
      <w:pPr>
        <w:spacing w:after="0" w:line="240" w:lineRule="auto"/>
        <w:jc w:val="both"/>
        <w:rPr>
          <w:rFonts w:ascii="Times New Roman" w:hAnsi="Times New Roman" w:cs="Times New Roman"/>
          <w:sz w:val="24"/>
          <w:szCs w:val="24"/>
          <w:lang w:eastAsia="pt-BR"/>
        </w:rPr>
      </w:pPr>
      <w:r w:rsidRPr="00673DD7">
        <w:rPr>
          <w:rFonts w:ascii="Times New Roman" w:hAnsi="Times New Roman" w:cs="Times New Roman"/>
          <w:noProof/>
          <w:sz w:val="24"/>
          <w:szCs w:val="24"/>
        </w:rPr>
        <w:drawing>
          <wp:anchor distT="0" distB="0" distL="114300" distR="114300" simplePos="0" relativeHeight="251670528" behindDoc="0" locked="0" layoutInCell="1" allowOverlap="1" wp14:anchorId="43152D0E" wp14:editId="576332B7">
            <wp:simplePos x="0" y="0"/>
            <wp:positionH relativeFrom="margin">
              <wp:posOffset>463062</wp:posOffset>
            </wp:positionH>
            <wp:positionV relativeFrom="paragraph">
              <wp:posOffset>101747</wp:posOffset>
            </wp:positionV>
            <wp:extent cx="4938395" cy="2327275"/>
            <wp:effectExtent l="0" t="0" r="0" b="0"/>
            <wp:wrapThrough wrapText="bothSides">
              <wp:wrapPolygon edited="0">
                <wp:start x="0" y="0"/>
                <wp:lineTo x="0" y="21394"/>
                <wp:lineTo x="21497" y="21394"/>
                <wp:lineTo x="21497"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8395" cy="2327275"/>
                    </a:xfrm>
                    <a:prstGeom prst="rect">
                      <a:avLst/>
                    </a:prstGeom>
                  </pic:spPr>
                </pic:pic>
              </a:graphicData>
            </a:graphic>
            <wp14:sizeRelH relativeFrom="margin">
              <wp14:pctWidth>0</wp14:pctWidth>
            </wp14:sizeRelH>
            <wp14:sizeRelV relativeFrom="margin">
              <wp14:pctHeight>0</wp14:pctHeight>
            </wp14:sizeRelV>
          </wp:anchor>
        </w:drawing>
      </w:r>
    </w:p>
    <w:p w14:paraId="51C0208A" w14:textId="5B24D940" w:rsidR="001C182D" w:rsidRDefault="001C182D" w:rsidP="00673DD7">
      <w:pPr>
        <w:spacing w:after="0" w:line="240" w:lineRule="auto"/>
        <w:rPr>
          <w:rFonts w:ascii="Times New Roman" w:hAnsi="Times New Roman" w:cs="Times New Roman"/>
          <w:sz w:val="24"/>
          <w:szCs w:val="24"/>
        </w:rPr>
      </w:pPr>
    </w:p>
    <w:p w14:paraId="6C07870F" w14:textId="77777777" w:rsidR="00D61A82" w:rsidRDefault="00D61A82" w:rsidP="009E66D0">
      <w:pPr>
        <w:spacing w:after="0"/>
        <w:jc w:val="center"/>
        <w:rPr>
          <w:rFonts w:cs="Times New Roman"/>
          <w:sz w:val="20"/>
          <w:szCs w:val="20"/>
        </w:rPr>
      </w:pPr>
    </w:p>
    <w:p w14:paraId="4AE5EE47" w14:textId="77777777" w:rsidR="00D61A82" w:rsidRDefault="00D61A82" w:rsidP="009E66D0">
      <w:pPr>
        <w:spacing w:after="0"/>
        <w:jc w:val="center"/>
        <w:rPr>
          <w:rFonts w:cs="Times New Roman"/>
          <w:sz w:val="20"/>
          <w:szCs w:val="20"/>
        </w:rPr>
      </w:pPr>
    </w:p>
    <w:p w14:paraId="0F42ED7E" w14:textId="77777777" w:rsidR="00D61A82" w:rsidRDefault="00D61A82" w:rsidP="009E66D0">
      <w:pPr>
        <w:spacing w:after="0"/>
        <w:jc w:val="center"/>
        <w:rPr>
          <w:rFonts w:cs="Times New Roman"/>
          <w:sz w:val="20"/>
          <w:szCs w:val="20"/>
        </w:rPr>
      </w:pPr>
    </w:p>
    <w:p w14:paraId="609C779B" w14:textId="77777777" w:rsidR="00D61A82" w:rsidRDefault="00D61A82" w:rsidP="009E66D0">
      <w:pPr>
        <w:spacing w:after="0"/>
        <w:jc w:val="center"/>
        <w:rPr>
          <w:rFonts w:cs="Times New Roman"/>
          <w:sz w:val="20"/>
          <w:szCs w:val="20"/>
        </w:rPr>
      </w:pPr>
    </w:p>
    <w:p w14:paraId="7BC2E07D" w14:textId="77777777" w:rsidR="00D61A82" w:rsidRDefault="00D61A82" w:rsidP="009E66D0">
      <w:pPr>
        <w:spacing w:after="0"/>
        <w:jc w:val="center"/>
        <w:rPr>
          <w:rFonts w:cs="Times New Roman"/>
          <w:sz w:val="20"/>
          <w:szCs w:val="20"/>
        </w:rPr>
      </w:pPr>
    </w:p>
    <w:p w14:paraId="553CB9E3" w14:textId="77777777" w:rsidR="00D61A82" w:rsidRDefault="00D61A82" w:rsidP="009E66D0">
      <w:pPr>
        <w:spacing w:after="0"/>
        <w:jc w:val="center"/>
        <w:rPr>
          <w:rFonts w:cs="Times New Roman"/>
          <w:sz w:val="20"/>
          <w:szCs w:val="20"/>
        </w:rPr>
      </w:pPr>
    </w:p>
    <w:p w14:paraId="398BDB0B" w14:textId="77777777" w:rsidR="00D61A82" w:rsidRDefault="00D61A82" w:rsidP="009E66D0">
      <w:pPr>
        <w:spacing w:after="0"/>
        <w:jc w:val="center"/>
        <w:rPr>
          <w:rFonts w:cs="Times New Roman"/>
          <w:sz w:val="20"/>
          <w:szCs w:val="20"/>
        </w:rPr>
      </w:pPr>
    </w:p>
    <w:p w14:paraId="67426205" w14:textId="77777777" w:rsidR="00D61A82" w:rsidRDefault="00D61A82" w:rsidP="009E66D0">
      <w:pPr>
        <w:spacing w:after="0"/>
        <w:jc w:val="center"/>
        <w:rPr>
          <w:rFonts w:cs="Times New Roman"/>
          <w:sz w:val="20"/>
          <w:szCs w:val="20"/>
        </w:rPr>
      </w:pPr>
    </w:p>
    <w:p w14:paraId="2B67561D" w14:textId="77777777" w:rsidR="00D61A82" w:rsidRDefault="00D61A82" w:rsidP="009E66D0">
      <w:pPr>
        <w:spacing w:after="0"/>
        <w:jc w:val="center"/>
        <w:rPr>
          <w:rFonts w:cs="Times New Roman"/>
          <w:sz w:val="20"/>
          <w:szCs w:val="20"/>
        </w:rPr>
      </w:pPr>
    </w:p>
    <w:p w14:paraId="034D883F" w14:textId="77777777" w:rsidR="00D61A82" w:rsidRDefault="00D61A82" w:rsidP="009E66D0">
      <w:pPr>
        <w:spacing w:after="0"/>
        <w:jc w:val="center"/>
        <w:rPr>
          <w:rFonts w:cs="Times New Roman"/>
          <w:sz w:val="20"/>
          <w:szCs w:val="20"/>
        </w:rPr>
      </w:pPr>
    </w:p>
    <w:p w14:paraId="06AEF585" w14:textId="77777777" w:rsidR="00D61A82" w:rsidRDefault="00D61A82" w:rsidP="009E66D0">
      <w:pPr>
        <w:spacing w:after="0"/>
        <w:jc w:val="center"/>
        <w:rPr>
          <w:rFonts w:cs="Times New Roman"/>
          <w:sz w:val="20"/>
          <w:szCs w:val="20"/>
        </w:rPr>
      </w:pPr>
    </w:p>
    <w:p w14:paraId="00AFD401" w14:textId="77777777" w:rsidR="00D61A82" w:rsidRDefault="00D61A82" w:rsidP="009E66D0">
      <w:pPr>
        <w:spacing w:after="0"/>
        <w:jc w:val="center"/>
        <w:rPr>
          <w:rFonts w:cs="Times New Roman"/>
          <w:sz w:val="20"/>
          <w:szCs w:val="20"/>
        </w:rPr>
      </w:pPr>
    </w:p>
    <w:p w14:paraId="5B0FD040" w14:textId="77777777" w:rsidR="00D61A82" w:rsidRDefault="00D61A82" w:rsidP="009E66D0">
      <w:pPr>
        <w:spacing w:after="0"/>
        <w:jc w:val="center"/>
        <w:rPr>
          <w:rFonts w:cs="Times New Roman"/>
          <w:sz w:val="20"/>
          <w:szCs w:val="20"/>
        </w:rPr>
      </w:pPr>
    </w:p>
    <w:p w14:paraId="5D21DC9A" w14:textId="7464D36C" w:rsidR="009E66D0" w:rsidRPr="00D61A82" w:rsidRDefault="009E66D0" w:rsidP="009E66D0">
      <w:pPr>
        <w:spacing w:after="0"/>
        <w:jc w:val="center"/>
        <w:rPr>
          <w:rFonts w:ascii="Times New Roman" w:hAnsi="Times New Roman" w:cs="Times New Roman"/>
          <w:sz w:val="20"/>
          <w:szCs w:val="20"/>
        </w:rPr>
      </w:pPr>
      <w:r w:rsidRPr="00D61A82">
        <w:rPr>
          <w:rFonts w:ascii="Times New Roman" w:hAnsi="Times New Roman" w:cs="Times New Roman"/>
          <w:sz w:val="20"/>
          <w:szCs w:val="20"/>
        </w:rPr>
        <w:t>Fonte: Elaborada pelos autores.</w:t>
      </w:r>
    </w:p>
    <w:p w14:paraId="1B35DEBA" w14:textId="1A109723" w:rsidR="00006742" w:rsidRDefault="00006742" w:rsidP="00673DD7">
      <w:pPr>
        <w:pStyle w:val="Ttulo2"/>
        <w:numPr>
          <w:ilvl w:val="0"/>
          <w:numId w:val="0"/>
        </w:numPr>
        <w:rPr>
          <w:rFonts w:eastAsiaTheme="minorHAnsi" w:cs="Times New Roman"/>
          <w:szCs w:val="24"/>
        </w:rPr>
      </w:pPr>
    </w:p>
    <w:p w14:paraId="237B5A30" w14:textId="77777777" w:rsidR="00342C80" w:rsidRDefault="00342C80" w:rsidP="00342C80">
      <w:pPr>
        <w:spacing w:after="0" w:line="240" w:lineRule="auto"/>
        <w:ind w:firstLine="851"/>
        <w:jc w:val="both"/>
        <w:rPr>
          <w:rFonts w:ascii="Times New Roman" w:hAnsi="Times New Roman" w:cs="Times New Roman"/>
          <w:sz w:val="24"/>
          <w:szCs w:val="24"/>
          <w:lang w:eastAsia="pt-BR"/>
        </w:rPr>
      </w:pPr>
      <w:r w:rsidRPr="008F1DD9">
        <w:rPr>
          <w:rFonts w:ascii="Times New Roman" w:hAnsi="Times New Roman" w:cs="Times New Roman"/>
          <w:sz w:val="24"/>
          <w:szCs w:val="24"/>
          <w:lang w:eastAsia="pt-BR"/>
        </w:rPr>
        <w:t>Na tela de Cadastro Vagas, a funcionalidade principal para o Concedente é realizar o CRUD completo, permitindo que as empresas cadastrem, editem e excluam suas oportunidades de estágio. Além disso, a interface permite que o Concedente manipule os campos da tabela de acordo com as especificidades de cada vaga. O sistema já possui tipos de vagas vinculados a diferentes áreas e, caso novas associações sejam necessárias, essas poderão ser aprovadas e gerenciadas pelo administrador do sistema.</w:t>
      </w:r>
    </w:p>
    <w:p w14:paraId="4C77767F" w14:textId="4680CCFC" w:rsidR="009E66D0" w:rsidRPr="009E66D0" w:rsidRDefault="009E66D0" w:rsidP="00342C80">
      <w:pPr>
        <w:spacing w:after="0" w:line="240" w:lineRule="auto"/>
        <w:ind w:firstLine="851"/>
        <w:jc w:val="both"/>
        <w:rPr>
          <w:rFonts w:ascii="Times New Roman" w:hAnsi="Times New Roman" w:cs="Times New Roman"/>
          <w:sz w:val="24"/>
          <w:szCs w:val="24"/>
          <w:lang w:eastAsia="pt-BR"/>
        </w:rPr>
      </w:pPr>
      <w:r w:rsidRPr="009E66D0">
        <w:rPr>
          <w:rFonts w:ascii="Times New Roman" w:hAnsi="Times New Roman" w:cs="Times New Roman"/>
          <w:sz w:val="24"/>
          <w:szCs w:val="24"/>
          <w:lang w:eastAsia="pt-BR"/>
        </w:rPr>
        <w:lastRenderedPageBreak/>
        <w:t xml:space="preserve">Na Figura 9, apresenta-se a tela de cadastro de vagas de estágio, que permite </w:t>
      </w:r>
      <w:r w:rsidR="00342C80" w:rsidRPr="009E66D0">
        <w:rPr>
          <w:rFonts w:ascii="Times New Roman" w:hAnsi="Times New Roman" w:cs="Times New Roman"/>
          <w:sz w:val="24"/>
          <w:szCs w:val="24"/>
          <w:lang w:eastAsia="pt-BR"/>
        </w:rPr>
        <w:t>à concedente</w:t>
      </w:r>
      <w:r w:rsidRPr="009E66D0">
        <w:rPr>
          <w:rFonts w:ascii="Times New Roman" w:hAnsi="Times New Roman" w:cs="Times New Roman"/>
          <w:sz w:val="24"/>
          <w:szCs w:val="24"/>
          <w:lang w:eastAsia="pt-BR"/>
        </w:rPr>
        <w:t xml:space="preserve"> inserir e configurar novas oportunidades de estágio na plataforma. Essa interface facilita a criação de vagas ao fornecer campos específicos para o preenchimento das informações essenciais sobre a oportunidade, como nome da empresa, cargo, quantidade de vagas, período de publicação, descrição do cargo, localidade, e horários de entrada e saída.</w:t>
      </w:r>
    </w:p>
    <w:p w14:paraId="1E09C838" w14:textId="421D260E" w:rsidR="009E66D0" w:rsidRPr="009E66D0" w:rsidRDefault="009E66D0" w:rsidP="00342C80">
      <w:pPr>
        <w:spacing w:after="0" w:line="240" w:lineRule="auto"/>
        <w:ind w:firstLine="851"/>
        <w:jc w:val="both"/>
        <w:rPr>
          <w:rFonts w:ascii="Times New Roman" w:hAnsi="Times New Roman" w:cs="Times New Roman"/>
          <w:sz w:val="24"/>
          <w:szCs w:val="24"/>
          <w:lang w:eastAsia="pt-BR"/>
        </w:rPr>
      </w:pPr>
      <w:r w:rsidRPr="009E66D0">
        <w:rPr>
          <w:rFonts w:ascii="Times New Roman" w:hAnsi="Times New Roman" w:cs="Times New Roman"/>
          <w:sz w:val="24"/>
          <w:szCs w:val="24"/>
          <w:lang w:eastAsia="pt-BR"/>
        </w:rPr>
        <w:t xml:space="preserve">A tela foi projetada para ser prática e intuitiva, ajudando </w:t>
      </w:r>
      <w:r w:rsidR="00342C80">
        <w:rPr>
          <w:rFonts w:ascii="Times New Roman" w:hAnsi="Times New Roman" w:cs="Times New Roman"/>
          <w:sz w:val="24"/>
          <w:szCs w:val="24"/>
          <w:lang w:eastAsia="pt-BR"/>
        </w:rPr>
        <w:t>à</w:t>
      </w:r>
      <w:r w:rsidRPr="009E66D0">
        <w:rPr>
          <w:rFonts w:ascii="Times New Roman" w:hAnsi="Times New Roman" w:cs="Times New Roman"/>
          <w:sz w:val="24"/>
          <w:szCs w:val="24"/>
          <w:lang w:eastAsia="pt-BR"/>
        </w:rPr>
        <w:t>s concedentes</w:t>
      </w:r>
      <w:r w:rsidR="00342C80">
        <w:rPr>
          <w:rFonts w:ascii="Times New Roman" w:hAnsi="Times New Roman" w:cs="Times New Roman"/>
          <w:sz w:val="24"/>
          <w:szCs w:val="24"/>
          <w:lang w:eastAsia="pt-BR"/>
        </w:rPr>
        <w:t xml:space="preserve"> </w:t>
      </w:r>
      <w:r w:rsidR="00342C80" w:rsidRPr="009E66D0">
        <w:rPr>
          <w:rFonts w:ascii="Times New Roman" w:hAnsi="Times New Roman" w:cs="Times New Roman"/>
          <w:sz w:val="24"/>
          <w:szCs w:val="24"/>
          <w:lang w:eastAsia="pt-BR"/>
        </w:rPr>
        <w:t>cadastrarem</w:t>
      </w:r>
      <w:r w:rsidRPr="009E66D0">
        <w:rPr>
          <w:rFonts w:ascii="Times New Roman" w:hAnsi="Times New Roman" w:cs="Times New Roman"/>
          <w:sz w:val="24"/>
          <w:szCs w:val="24"/>
          <w:lang w:eastAsia="pt-BR"/>
        </w:rPr>
        <w:t xml:space="preserve"> vagas de forma rápida e organizada. Após preencher os dados, </w:t>
      </w:r>
      <w:r w:rsidR="00342C80">
        <w:rPr>
          <w:rFonts w:ascii="Times New Roman" w:hAnsi="Times New Roman" w:cs="Times New Roman"/>
          <w:sz w:val="24"/>
          <w:szCs w:val="24"/>
          <w:lang w:eastAsia="pt-BR"/>
        </w:rPr>
        <w:t>à</w:t>
      </w:r>
      <w:r w:rsidRPr="009E66D0">
        <w:rPr>
          <w:rFonts w:ascii="Times New Roman" w:hAnsi="Times New Roman" w:cs="Times New Roman"/>
          <w:sz w:val="24"/>
          <w:szCs w:val="24"/>
          <w:lang w:eastAsia="pt-BR"/>
        </w:rPr>
        <w:t xml:space="preserve"> concedente pode clicar em "Cadastrar" para publicar a vaga, tornando-a acessível aos alunos que buscam oportunidades. Esse processo simplificado de criação de vagas visa agilizar a conexão entre empresas e estudantes, promovendo a integração entre a instituição de ensino e o mercado de trabalho, e garantindo que informações claras e completas sobre as vagas estejam disponíveis para os candidatos.</w:t>
      </w:r>
    </w:p>
    <w:p w14:paraId="319953C1" w14:textId="77777777" w:rsidR="00342C80" w:rsidRDefault="00342C80" w:rsidP="00342C80">
      <w:pPr>
        <w:shd w:val="clear" w:color="auto" w:fill="FFFFFF" w:themeFill="background1"/>
        <w:spacing w:after="0" w:line="240" w:lineRule="auto"/>
        <w:jc w:val="center"/>
        <w:rPr>
          <w:rFonts w:ascii="Times New Roman" w:hAnsi="Times New Roman" w:cs="Times New Roman"/>
          <w:b/>
          <w:bCs/>
          <w:sz w:val="24"/>
          <w:szCs w:val="24"/>
        </w:rPr>
      </w:pPr>
    </w:p>
    <w:p w14:paraId="5AB83633" w14:textId="15E00B9F" w:rsidR="00BB30A2" w:rsidRPr="00342C80" w:rsidRDefault="00342C80" w:rsidP="00342C80">
      <w:pPr>
        <w:shd w:val="clear" w:color="auto" w:fill="FFFFFF" w:themeFill="background1"/>
        <w:spacing w:after="0" w:line="240" w:lineRule="auto"/>
        <w:jc w:val="center"/>
        <w:rPr>
          <w:rFonts w:ascii="Times New Roman" w:hAnsi="Times New Roman" w:cs="Times New Roman"/>
          <w:sz w:val="24"/>
          <w:szCs w:val="24"/>
        </w:rPr>
      </w:pPr>
      <w:r w:rsidRPr="00BB30A2">
        <w:rPr>
          <w:noProof/>
        </w:rPr>
        <w:drawing>
          <wp:anchor distT="0" distB="0" distL="114300" distR="114300" simplePos="0" relativeHeight="251671552" behindDoc="0" locked="0" layoutInCell="1" allowOverlap="1" wp14:anchorId="0174CE7C" wp14:editId="5CC2A8E5">
            <wp:simplePos x="0" y="0"/>
            <wp:positionH relativeFrom="margin">
              <wp:align>center</wp:align>
            </wp:positionH>
            <wp:positionV relativeFrom="paragraph">
              <wp:posOffset>197191</wp:posOffset>
            </wp:positionV>
            <wp:extent cx="5514975" cy="2793363"/>
            <wp:effectExtent l="0" t="0" r="0" b="7620"/>
            <wp:wrapThrough wrapText="bothSides">
              <wp:wrapPolygon edited="0">
                <wp:start x="0" y="0"/>
                <wp:lineTo x="0" y="21512"/>
                <wp:lineTo x="21488" y="21512"/>
                <wp:lineTo x="2148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4975" cy="2793363"/>
                    </a:xfrm>
                    <a:prstGeom prst="rect">
                      <a:avLst/>
                    </a:prstGeom>
                  </pic:spPr>
                </pic:pic>
              </a:graphicData>
            </a:graphic>
          </wp:anchor>
        </w:drawing>
      </w:r>
      <w:r w:rsidR="00BB30A2" w:rsidRPr="00342C80">
        <w:rPr>
          <w:rFonts w:ascii="Times New Roman" w:hAnsi="Times New Roman" w:cs="Times New Roman"/>
          <w:b/>
          <w:bCs/>
          <w:sz w:val="24"/>
          <w:szCs w:val="24"/>
        </w:rPr>
        <w:t>Figura 9</w:t>
      </w:r>
      <w:r w:rsidR="00BB30A2" w:rsidRPr="00342C80">
        <w:rPr>
          <w:rFonts w:ascii="Times New Roman" w:hAnsi="Times New Roman" w:cs="Times New Roman"/>
          <w:sz w:val="24"/>
          <w:szCs w:val="24"/>
        </w:rPr>
        <w:t xml:space="preserve"> – Tela de cadastro de vagas.</w:t>
      </w:r>
    </w:p>
    <w:p w14:paraId="0B10159E" w14:textId="633F8927" w:rsidR="00673DD7" w:rsidRPr="00715839" w:rsidRDefault="009E66D0" w:rsidP="009E66D0">
      <w:pPr>
        <w:spacing w:after="0"/>
        <w:jc w:val="center"/>
        <w:rPr>
          <w:rFonts w:ascii="Times New Roman" w:hAnsi="Times New Roman" w:cs="Times New Roman"/>
          <w:sz w:val="20"/>
          <w:szCs w:val="20"/>
        </w:rPr>
      </w:pPr>
      <w:r w:rsidRPr="00715839">
        <w:rPr>
          <w:rFonts w:ascii="Times New Roman" w:hAnsi="Times New Roman" w:cs="Times New Roman"/>
          <w:sz w:val="20"/>
          <w:szCs w:val="20"/>
        </w:rPr>
        <w:t>Fonte: Elaborada pelos autores.</w:t>
      </w:r>
    </w:p>
    <w:p w14:paraId="752F8D78" w14:textId="3C53315A" w:rsidR="008F08EB" w:rsidRDefault="008F08EB" w:rsidP="008F08EB">
      <w:pPr>
        <w:spacing w:after="0"/>
        <w:rPr>
          <w:rFonts w:cs="Times New Roman"/>
          <w:sz w:val="20"/>
          <w:szCs w:val="20"/>
        </w:rPr>
      </w:pPr>
    </w:p>
    <w:p w14:paraId="74E8ABB7" w14:textId="520820BD" w:rsidR="008F08EB" w:rsidRPr="008F08EB" w:rsidRDefault="008F08EB" w:rsidP="00715839">
      <w:pPr>
        <w:spacing w:after="0" w:line="240" w:lineRule="auto"/>
        <w:ind w:firstLine="851"/>
        <w:jc w:val="both"/>
        <w:rPr>
          <w:rFonts w:ascii="Times New Roman" w:hAnsi="Times New Roman" w:cs="Times New Roman"/>
          <w:sz w:val="24"/>
          <w:szCs w:val="24"/>
          <w:lang w:eastAsia="pt-BR"/>
        </w:rPr>
      </w:pPr>
      <w:r w:rsidRPr="008F08EB">
        <w:rPr>
          <w:rFonts w:ascii="Times New Roman" w:hAnsi="Times New Roman" w:cs="Times New Roman"/>
          <w:sz w:val="24"/>
          <w:szCs w:val="24"/>
          <w:lang w:eastAsia="pt-BR"/>
        </w:rPr>
        <w:t xml:space="preserve">Na Figura 10, apresenta-se a tela de vagas disponíveis do sistema, onde os alunos podem visualizar e buscar oportunidades de estágio publicadas </w:t>
      </w:r>
      <w:r w:rsidR="00E44EDE" w:rsidRPr="008F08EB">
        <w:rPr>
          <w:rFonts w:ascii="Times New Roman" w:hAnsi="Times New Roman" w:cs="Times New Roman"/>
          <w:sz w:val="24"/>
          <w:szCs w:val="24"/>
          <w:lang w:eastAsia="pt-BR"/>
        </w:rPr>
        <w:t>pel</w:t>
      </w:r>
      <w:r w:rsidR="00E44EDE">
        <w:rPr>
          <w:rFonts w:ascii="Times New Roman" w:hAnsi="Times New Roman" w:cs="Times New Roman"/>
          <w:sz w:val="24"/>
          <w:szCs w:val="24"/>
          <w:lang w:eastAsia="pt-BR"/>
        </w:rPr>
        <w:t>as concedentes</w:t>
      </w:r>
      <w:r w:rsidRPr="008F08EB">
        <w:rPr>
          <w:rFonts w:ascii="Times New Roman" w:hAnsi="Times New Roman" w:cs="Times New Roman"/>
          <w:sz w:val="24"/>
          <w:szCs w:val="24"/>
          <w:lang w:eastAsia="pt-BR"/>
        </w:rPr>
        <w:t>. Essa interface exibe uma lista de vagas ativas, com informações relevantes, como o título da vaga, a quantidade de posições abertas, o local de trabalho e a data de publicação. Cada vaga também apresenta uma breve descrição sobre o perfil desejado para o candidato, proporcionando ao aluno uma visão clara das expectativas e requisitos para a posição.</w:t>
      </w:r>
    </w:p>
    <w:p w14:paraId="1D1092E1" w14:textId="77777777" w:rsidR="008F08EB" w:rsidRPr="008F08EB" w:rsidRDefault="008F08EB" w:rsidP="00715839">
      <w:pPr>
        <w:spacing w:after="0" w:line="240" w:lineRule="auto"/>
        <w:ind w:firstLine="851"/>
        <w:jc w:val="both"/>
        <w:rPr>
          <w:rFonts w:ascii="Times New Roman" w:hAnsi="Times New Roman" w:cs="Times New Roman"/>
          <w:sz w:val="24"/>
          <w:szCs w:val="24"/>
          <w:lang w:eastAsia="pt-BR"/>
        </w:rPr>
      </w:pPr>
      <w:r w:rsidRPr="008F08EB">
        <w:rPr>
          <w:rFonts w:ascii="Times New Roman" w:hAnsi="Times New Roman" w:cs="Times New Roman"/>
          <w:sz w:val="24"/>
          <w:szCs w:val="24"/>
          <w:lang w:eastAsia="pt-BR"/>
        </w:rPr>
        <w:t>A tela inclui uma barra de pesquisa no topo, permitindo que o aluno filtre vagas por cargo ou outras palavras-chave de interesse, além de uma opção de filtro para refinar os resultados. Esse design facilita a busca de vagas específicas e torna a experiência do usuário mais prática e direcionada.</w:t>
      </w:r>
    </w:p>
    <w:p w14:paraId="1FDF7DE8" w14:textId="77777777" w:rsidR="008F08EB" w:rsidRPr="008F08EB" w:rsidRDefault="008F08EB" w:rsidP="00715839">
      <w:pPr>
        <w:spacing w:after="0" w:line="240" w:lineRule="auto"/>
        <w:ind w:firstLine="851"/>
        <w:jc w:val="both"/>
        <w:rPr>
          <w:rFonts w:ascii="Times New Roman" w:hAnsi="Times New Roman" w:cs="Times New Roman"/>
          <w:sz w:val="24"/>
          <w:szCs w:val="24"/>
          <w:lang w:eastAsia="pt-BR"/>
        </w:rPr>
      </w:pPr>
      <w:r w:rsidRPr="008F08EB">
        <w:rPr>
          <w:rFonts w:ascii="Times New Roman" w:hAnsi="Times New Roman" w:cs="Times New Roman"/>
          <w:sz w:val="24"/>
          <w:szCs w:val="24"/>
          <w:lang w:eastAsia="pt-BR"/>
        </w:rPr>
        <w:t>Além disso, no canto superior direito, há um menu de navegação que possibilita acesso rápido a outras funcionalidades do sistema, como "Buscar Vagas" e "Para Empresa", além do perfil do usuário, facilitando a navegação entre as diferentes seções da plataforma.</w:t>
      </w:r>
    </w:p>
    <w:p w14:paraId="5BEE01A6" w14:textId="77777777" w:rsidR="008F08EB" w:rsidRPr="008F08EB" w:rsidRDefault="008F08EB" w:rsidP="008F08EB">
      <w:pPr>
        <w:spacing w:line="240" w:lineRule="auto"/>
        <w:ind w:firstLine="851"/>
        <w:jc w:val="both"/>
        <w:rPr>
          <w:rFonts w:ascii="Times New Roman" w:hAnsi="Times New Roman" w:cs="Times New Roman"/>
          <w:sz w:val="24"/>
          <w:szCs w:val="24"/>
          <w:lang w:eastAsia="pt-BR"/>
        </w:rPr>
      </w:pPr>
      <w:r w:rsidRPr="008F08EB">
        <w:rPr>
          <w:rFonts w:ascii="Times New Roman" w:hAnsi="Times New Roman" w:cs="Times New Roman"/>
          <w:sz w:val="24"/>
          <w:szCs w:val="24"/>
          <w:lang w:eastAsia="pt-BR"/>
        </w:rPr>
        <w:t>Essa tela desempenha um papel fundamental no sistema, pois conecta os alunos às oportunidades de estágio de forma organizada e acessível, promovendo uma experiência de busca eficiente e intuitiva.</w:t>
      </w:r>
    </w:p>
    <w:p w14:paraId="1E722016" w14:textId="77777777" w:rsidR="008F08EB" w:rsidRDefault="008F08EB" w:rsidP="008F08EB">
      <w:pPr>
        <w:spacing w:line="240" w:lineRule="auto"/>
        <w:ind w:firstLine="851"/>
        <w:jc w:val="both"/>
        <w:rPr>
          <w:rFonts w:ascii="Times New Roman" w:hAnsi="Times New Roman" w:cs="Times New Roman"/>
          <w:sz w:val="24"/>
          <w:szCs w:val="24"/>
          <w:lang w:eastAsia="pt-BR"/>
        </w:rPr>
      </w:pPr>
    </w:p>
    <w:p w14:paraId="66DEF79C" w14:textId="1B3AE47E" w:rsidR="008F08EB" w:rsidRPr="006E3BE1" w:rsidRDefault="008F08EB" w:rsidP="008F08EB">
      <w:pPr>
        <w:shd w:val="clear" w:color="auto" w:fill="FFFFFF" w:themeFill="background1"/>
        <w:spacing w:after="0" w:line="240" w:lineRule="auto"/>
        <w:jc w:val="center"/>
        <w:rPr>
          <w:rFonts w:ascii="Times New Roman" w:hAnsi="Times New Roman" w:cs="Times New Roman"/>
          <w:sz w:val="24"/>
          <w:szCs w:val="24"/>
        </w:rPr>
      </w:pPr>
      <w:r w:rsidRPr="006E3BE1">
        <w:rPr>
          <w:rFonts w:ascii="Times New Roman" w:hAnsi="Times New Roman" w:cs="Times New Roman"/>
          <w:b/>
          <w:bCs/>
          <w:sz w:val="24"/>
          <w:szCs w:val="24"/>
        </w:rPr>
        <w:lastRenderedPageBreak/>
        <w:t>Figura 10</w:t>
      </w:r>
      <w:r w:rsidRPr="006E3BE1">
        <w:rPr>
          <w:rFonts w:ascii="Times New Roman" w:hAnsi="Times New Roman" w:cs="Times New Roman"/>
          <w:sz w:val="24"/>
          <w:szCs w:val="24"/>
        </w:rPr>
        <w:t xml:space="preserve"> – Tela de vagas disponíveis para o sistema.</w:t>
      </w:r>
    </w:p>
    <w:p w14:paraId="288C4061" w14:textId="26F622A9" w:rsidR="008F08EB" w:rsidRPr="009E66D0" w:rsidRDefault="008F08EB" w:rsidP="008F08EB">
      <w:pPr>
        <w:spacing w:line="240" w:lineRule="auto"/>
        <w:jc w:val="both"/>
        <w:rPr>
          <w:rFonts w:ascii="Times New Roman" w:hAnsi="Times New Roman" w:cs="Times New Roman"/>
          <w:sz w:val="24"/>
          <w:szCs w:val="24"/>
          <w:lang w:eastAsia="pt-BR"/>
        </w:rPr>
      </w:pPr>
      <w:r w:rsidRPr="008F08EB">
        <w:rPr>
          <w:rFonts w:ascii="Times New Roman" w:hAnsi="Times New Roman" w:cs="Times New Roman"/>
          <w:noProof/>
          <w:sz w:val="24"/>
          <w:szCs w:val="24"/>
          <w:lang w:eastAsia="pt-BR"/>
        </w:rPr>
        <w:drawing>
          <wp:inline distT="0" distB="0" distL="0" distR="0" wp14:anchorId="4B9C6272" wp14:editId="448AC881">
            <wp:extent cx="5759450" cy="27501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750185"/>
                    </a:xfrm>
                    <a:prstGeom prst="rect">
                      <a:avLst/>
                    </a:prstGeom>
                  </pic:spPr>
                </pic:pic>
              </a:graphicData>
            </a:graphic>
          </wp:inline>
        </w:drawing>
      </w:r>
    </w:p>
    <w:p w14:paraId="713D953A" w14:textId="2CE90C79" w:rsidR="00B06647" w:rsidRDefault="00C76302" w:rsidP="00B06647">
      <w:pPr>
        <w:spacing w:after="0"/>
        <w:jc w:val="center"/>
        <w:rPr>
          <w:rFonts w:ascii="Times New Roman" w:hAnsi="Times New Roman" w:cs="Times New Roman"/>
          <w:sz w:val="20"/>
          <w:szCs w:val="20"/>
        </w:rPr>
      </w:pPr>
      <w:r w:rsidRPr="006E3BE1">
        <w:rPr>
          <w:rFonts w:ascii="Times New Roman" w:hAnsi="Times New Roman" w:cs="Times New Roman"/>
          <w:sz w:val="20"/>
          <w:szCs w:val="20"/>
        </w:rPr>
        <w:t>Fonte: Elaborada pelos autores.</w:t>
      </w:r>
    </w:p>
    <w:p w14:paraId="03904345" w14:textId="77777777" w:rsidR="003D6DDF" w:rsidRPr="00B06647" w:rsidRDefault="003D6DDF" w:rsidP="00B06647">
      <w:pPr>
        <w:spacing w:after="0"/>
        <w:jc w:val="center"/>
        <w:rPr>
          <w:rFonts w:ascii="Times New Roman" w:hAnsi="Times New Roman" w:cs="Times New Roman"/>
          <w:sz w:val="20"/>
          <w:szCs w:val="20"/>
        </w:rPr>
      </w:pPr>
    </w:p>
    <w:p w14:paraId="1157C8CC" w14:textId="340CFD93" w:rsidR="003D6DDF" w:rsidRDefault="00F313EB" w:rsidP="00F313EB">
      <w:pPr>
        <w:spacing w:after="0" w:line="240" w:lineRule="auto"/>
        <w:ind w:firstLine="851"/>
        <w:jc w:val="both"/>
        <w:rPr>
          <w:rFonts w:ascii="Times New Roman" w:hAnsi="Times New Roman" w:cs="Times New Roman"/>
          <w:sz w:val="24"/>
          <w:szCs w:val="24"/>
          <w:lang w:eastAsia="pt-BR"/>
        </w:rPr>
      </w:pPr>
      <w:r w:rsidRPr="00F313EB">
        <w:rPr>
          <w:rFonts w:ascii="Times New Roman" w:hAnsi="Times New Roman" w:cs="Times New Roman"/>
          <w:sz w:val="24"/>
          <w:szCs w:val="24"/>
          <w:lang w:eastAsia="pt-BR"/>
        </w:rPr>
        <w:t xml:space="preserve">Para validar a proposta do sistema de divulgação de vagas de estágio, </w:t>
      </w:r>
      <w:r>
        <w:rPr>
          <w:rFonts w:ascii="Times New Roman" w:hAnsi="Times New Roman" w:cs="Times New Roman"/>
          <w:sz w:val="24"/>
          <w:szCs w:val="24"/>
          <w:lang w:eastAsia="pt-BR"/>
        </w:rPr>
        <w:t xml:space="preserve">foi </w:t>
      </w:r>
      <w:r w:rsidRPr="00F313EB">
        <w:rPr>
          <w:rFonts w:ascii="Times New Roman" w:hAnsi="Times New Roman" w:cs="Times New Roman"/>
          <w:sz w:val="24"/>
          <w:szCs w:val="24"/>
          <w:lang w:eastAsia="pt-BR"/>
        </w:rPr>
        <w:t>aplicado um formulário quantitativo destinado a alunos e professores da Fatec Jales. O formulário incluía questões projetadas para avaliar a eficácia, a usabilidade e a relevância do sistema no atendimento às necessidades dos usuários. O principal objetivo dessa coleta de dados foi identificar pontos fortes e oportunidades de melhoria, obtendo feedback direto sobre como o sistema pode contribuir para conectar estudantes com oportunidades de estágio de forma eficiente e acessível.</w:t>
      </w:r>
    </w:p>
    <w:p w14:paraId="7168BAE1" w14:textId="0E79C053" w:rsidR="00F313EB" w:rsidRDefault="002762C5" w:rsidP="00F313EB">
      <w:pPr>
        <w:spacing w:after="0" w:line="240" w:lineRule="au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De acordo com o gráfico 1 ele apresenta </w:t>
      </w:r>
      <w:r w:rsidRPr="002762C5">
        <w:rPr>
          <w:rFonts w:ascii="Times New Roman" w:hAnsi="Times New Roman" w:cs="Times New Roman"/>
          <w:sz w:val="24"/>
          <w:szCs w:val="24"/>
          <w:lang w:eastAsia="pt-BR"/>
        </w:rPr>
        <w:t>a distribuição dos respondentes em relação à sua vinculação com a Fatec Jales. Dos 17 participantes que responderam ao questionário, 64,7% são alunos e 35,3% são professores. Esse dado é relevante para compreender a diversidade das percepções coletadas, pois alunos e professores possuem perspectivas distintas quanto à funcionalidade e à utilidade de um sistema de divulgação de vagas de estágio. A predominância de respostas de alunos sugere uma maior participação do público diretamente interessado nas oportunidades de estágio, o que enriquece o feedback quanto à eficácia do sistema na conexão de estudantes com o mercado de trabalho.</w:t>
      </w:r>
    </w:p>
    <w:p w14:paraId="6632ABD9" w14:textId="77777777" w:rsidR="00D62199" w:rsidRDefault="00D62199" w:rsidP="00D62199">
      <w:pPr>
        <w:shd w:val="solid" w:color="FFFFFF" w:fill="auto"/>
        <w:spacing w:after="0" w:line="240" w:lineRule="auto"/>
        <w:rPr>
          <w:rFonts w:cs="Times New Roman"/>
          <w:sz w:val="20"/>
          <w:szCs w:val="20"/>
        </w:rPr>
      </w:pPr>
    </w:p>
    <w:p w14:paraId="4F952390" w14:textId="1AE1DEF2" w:rsidR="000928C6" w:rsidRPr="002762C5" w:rsidRDefault="00F62037" w:rsidP="00D62199">
      <w:pPr>
        <w:shd w:val="solid" w:color="FFFFFF" w:fill="auto"/>
        <w:spacing w:after="0" w:line="240" w:lineRule="auto"/>
        <w:jc w:val="center"/>
        <w:rPr>
          <w:rFonts w:ascii="Times New Roman" w:eastAsia="Calibri" w:hAnsi="Times New Roman" w:cs="Times New Roman"/>
          <w:sz w:val="24"/>
          <w:szCs w:val="24"/>
          <w:lang w:eastAsia="zh-CN"/>
        </w:rPr>
      </w:pPr>
      <w:r w:rsidRPr="002762C5">
        <w:rPr>
          <w:rFonts w:ascii="Times New Roman" w:eastAsia="Calibri" w:hAnsi="Times New Roman" w:cs="Times New Roman"/>
          <w:b/>
          <w:bCs/>
          <w:sz w:val="24"/>
          <w:szCs w:val="24"/>
          <w:lang w:eastAsia="zh-CN"/>
        </w:rPr>
        <w:t xml:space="preserve">Gráfico 1 – </w:t>
      </w:r>
      <w:r w:rsidRPr="002762C5">
        <w:rPr>
          <w:rFonts w:ascii="Times New Roman" w:eastAsia="Calibri" w:hAnsi="Times New Roman" w:cs="Times New Roman"/>
          <w:sz w:val="24"/>
          <w:szCs w:val="24"/>
          <w:lang w:eastAsia="zh-CN"/>
        </w:rPr>
        <w:t>Qua</w:t>
      </w:r>
      <w:r w:rsidR="000928C6" w:rsidRPr="002762C5">
        <w:rPr>
          <w:rFonts w:ascii="Times New Roman" w:eastAsia="Calibri" w:hAnsi="Times New Roman" w:cs="Times New Roman"/>
          <w:sz w:val="24"/>
          <w:szCs w:val="24"/>
          <w:lang w:eastAsia="zh-CN"/>
        </w:rPr>
        <w:t>l é a sua relação com a Fatec Jales</w:t>
      </w:r>
    </w:p>
    <w:p w14:paraId="140F392F" w14:textId="2E521C5C" w:rsidR="0030484F" w:rsidRDefault="0030484F" w:rsidP="002762C5">
      <w:pPr>
        <w:shd w:val="solid" w:color="FFFFFF" w:fill="auto"/>
        <w:spacing w:after="0" w:line="240" w:lineRule="auto"/>
        <w:jc w:val="center"/>
        <w:rPr>
          <w:rFonts w:eastAsia="Calibri"/>
          <w:noProof/>
          <w:lang w:eastAsia="zh-CN"/>
        </w:rPr>
      </w:pPr>
      <w:r>
        <w:rPr>
          <w:rFonts w:eastAsia="Calibri"/>
          <w:noProof/>
          <w:lang w:eastAsia="zh-CN"/>
        </w:rPr>
        <w:drawing>
          <wp:anchor distT="0" distB="0" distL="114300" distR="114300" simplePos="0" relativeHeight="251672576" behindDoc="0" locked="0" layoutInCell="1" allowOverlap="1" wp14:anchorId="49A77E23" wp14:editId="1F16B6D7">
            <wp:simplePos x="0" y="0"/>
            <wp:positionH relativeFrom="margin">
              <wp:align>center</wp:align>
            </wp:positionH>
            <wp:positionV relativeFrom="paragraph">
              <wp:posOffset>25781</wp:posOffset>
            </wp:positionV>
            <wp:extent cx="3591764" cy="1785594"/>
            <wp:effectExtent l="0" t="0" r="0" b="5715"/>
            <wp:wrapThrough wrapText="bothSides">
              <wp:wrapPolygon edited="0">
                <wp:start x="0" y="0"/>
                <wp:lineTo x="0" y="21439"/>
                <wp:lineTo x="21424" y="21439"/>
                <wp:lineTo x="21424" y="0"/>
                <wp:lineTo x="0" y="0"/>
              </wp:wrapPolygon>
            </wp:wrapThrough>
            <wp:docPr id="14" name="Imagem 14" descr="C:\Users\Aluno\AppData\Local\Microsoft\Windows\INetCache\Content.MSO\13AF21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AppData\Local\Microsoft\Windows\INetCache\Content.MSO\13AF21EF.tmp"/>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161" t="26271" r="26902"/>
                    <a:stretch/>
                  </pic:blipFill>
                  <pic:spPr bwMode="auto">
                    <a:xfrm>
                      <a:off x="0" y="0"/>
                      <a:ext cx="3591764" cy="1785594"/>
                    </a:xfrm>
                    <a:prstGeom prst="rect">
                      <a:avLst/>
                    </a:prstGeom>
                    <a:noFill/>
                    <a:ln>
                      <a:noFill/>
                    </a:ln>
                    <a:extLst>
                      <a:ext uri="{53640926-AAD7-44D8-BBD7-CCE9431645EC}">
                        <a14:shadowObscured xmlns:a14="http://schemas.microsoft.com/office/drawing/2010/main"/>
                      </a:ext>
                    </a:extLst>
                  </pic:spPr>
                </pic:pic>
              </a:graphicData>
            </a:graphic>
          </wp:anchor>
        </w:drawing>
      </w:r>
    </w:p>
    <w:p w14:paraId="390ADF80" w14:textId="030D3FB8" w:rsidR="00F62037" w:rsidRPr="005E079F" w:rsidRDefault="00F62037" w:rsidP="002762C5">
      <w:pPr>
        <w:shd w:val="solid" w:color="FFFFFF" w:fill="auto"/>
        <w:spacing w:after="0" w:line="240" w:lineRule="auto"/>
        <w:jc w:val="center"/>
        <w:rPr>
          <w:rFonts w:eastAsia="Calibri" w:cs="Times New Roman"/>
          <w:sz w:val="24"/>
          <w:szCs w:val="24"/>
          <w:lang w:eastAsia="zh-CN"/>
        </w:rPr>
      </w:pPr>
    </w:p>
    <w:p w14:paraId="1D865F6C"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04E9655C"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65783FB6"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630E62DC"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4DB5C444"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4FB1E8CE"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7B6F3195"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47517B12"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2CBEADFA"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6D7FD84A" w14:textId="77777777" w:rsidR="0030484F" w:rsidRDefault="0030484F" w:rsidP="00D62199">
      <w:pPr>
        <w:spacing w:after="0" w:line="240" w:lineRule="auto"/>
        <w:jc w:val="center"/>
        <w:rPr>
          <w:rFonts w:ascii="Times New Roman" w:eastAsia="Calibri" w:hAnsi="Times New Roman" w:cs="Times New Roman"/>
          <w:sz w:val="20"/>
          <w:szCs w:val="20"/>
          <w:lang w:eastAsia="zh-CN"/>
        </w:rPr>
      </w:pPr>
    </w:p>
    <w:p w14:paraId="7676C949" w14:textId="5C998797" w:rsidR="00D62199" w:rsidRDefault="00F62037" w:rsidP="00D62199">
      <w:pPr>
        <w:spacing w:after="0" w:line="240" w:lineRule="auto"/>
        <w:jc w:val="center"/>
        <w:rPr>
          <w:rFonts w:ascii="Times New Roman" w:eastAsia="Calibri" w:hAnsi="Times New Roman" w:cs="Times New Roman"/>
          <w:sz w:val="20"/>
          <w:szCs w:val="20"/>
          <w:lang w:eastAsia="zh-CN"/>
        </w:rPr>
      </w:pPr>
      <w:r w:rsidRPr="00D62199">
        <w:rPr>
          <w:rFonts w:ascii="Times New Roman" w:eastAsia="Calibri" w:hAnsi="Times New Roman" w:cs="Times New Roman"/>
          <w:sz w:val="20"/>
          <w:szCs w:val="20"/>
          <w:lang w:eastAsia="zh-CN"/>
        </w:rPr>
        <w:t>Fonte: Elaborado pelos autores.</w:t>
      </w:r>
    </w:p>
    <w:p w14:paraId="1DFA3CDC" w14:textId="23FD7CA5" w:rsidR="00D62199" w:rsidRDefault="00D62199" w:rsidP="00D62199">
      <w:pPr>
        <w:spacing w:after="0" w:line="240" w:lineRule="auto"/>
        <w:rPr>
          <w:rFonts w:ascii="Times New Roman" w:hAnsi="Times New Roman" w:cs="Times New Roman"/>
          <w:szCs w:val="24"/>
        </w:rPr>
      </w:pPr>
    </w:p>
    <w:p w14:paraId="4EA38CAC" w14:textId="27B93E0C" w:rsidR="00D62199" w:rsidRPr="00D62199" w:rsidRDefault="00D62199" w:rsidP="00D62199">
      <w:pPr>
        <w:spacing w:after="0" w:line="240" w:lineRule="au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gráfico 2 </w:t>
      </w:r>
      <w:r w:rsidRPr="00D62199">
        <w:rPr>
          <w:rFonts w:ascii="Times New Roman" w:hAnsi="Times New Roman" w:cs="Times New Roman"/>
          <w:sz w:val="24"/>
          <w:szCs w:val="24"/>
          <w:lang w:eastAsia="pt-BR"/>
        </w:rPr>
        <w:t xml:space="preserve">ilustra a frequência com que os participantes consultam ou acompanham as vagas de estágio divulgadas pela Fatec Jales. Entre os 17 respondentes, 35,3% afirmaram </w:t>
      </w:r>
      <w:r w:rsidRPr="00D62199">
        <w:rPr>
          <w:rFonts w:ascii="Times New Roman" w:hAnsi="Times New Roman" w:cs="Times New Roman"/>
          <w:sz w:val="24"/>
          <w:szCs w:val="24"/>
          <w:lang w:eastAsia="pt-BR"/>
        </w:rPr>
        <w:lastRenderedPageBreak/>
        <w:t>que acompanham as vagas "Às vezes", enquanto 29,4% fazem isso "Raramente". Já os que verificam "Frequentemente" representam 11,8%, e o mesmo percentual (11,8%) acompanha "Sempre". Outros 11,8% responderam que "Nunca" acompanham as vagas de estágio. Esses dados indicam que, embora haja um grupo que acompanha as vagas regularmente, a maioria dos respondentes faz esse acompanhamento de forma esporádica. Isso pode apontar para a necessidade de estratégias que incentivem o uso mais frequente do sistema, melhorando a visibilidade e o acesso às oportunidades de estágio.</w:t>
      </w:r>
    </w:p>
    <w:p w14:paraId="27582ECA" w14:textId="77777777" w:rsidR="00D62199" w:rsidRPr="00D62199" w:rsidRDefault="00D62199" w:rsidP="00D62199">
      <w:pPr>
        <w:spacing w:after="0" w:line="240" w:lineRule="auto"/>
        <w:rPr>
          <w:rFonts w:ascii="Times New Roman" w:hAnsi="Times New Roman" w:cs="Times New Roman"/>
          <w:szCs w:val="24"/>
        </w:rPr>
      </w:pPr>
    </w:p>
    <w:p w14:paraId="35BEF11F" w14:textId="47721CF6" w:rsidR="00F62037" w:rsidRPr="002762C5" w:rsidRDefault="00F62037" w:rsidP="00D62199">
      <w:pPr>
        <w:shd w:val="solid" w:color="FFFFFF" w:fill="auto"/>
        <w:spacing w:after="0" w:line="240" w:lineRule="auto"/>
        <w:jc w:val="center"/>
        <w:rPr>
          <w:rFonts w:ascii="Times New Roman" w:eastAsia="Calibri" w:hAnsi="Times New Roman" w:cs="Times New Roman"/>
          <w:b/>
          <w:bCs/>
          <w:sz w:val="24"/>
          <w:szCs w:val="24"/>
          <w:lang w:eastAsia="zh-CN"/>
        </w:rPr>
      </w:pPr>
      <w:r w:rsidRPr="002762C5">
        <w:rPr>
          <w:rFonts w:ascii="Times New Roman" w:eastAsia="Calibri" w:hAnsi="Times New Roman" w:cs="Times New Roman"/>
          <w:b/>
          <w:bCs/>
          <w:sz w:val="24"/>
          <w:szCs w:val="24"/>
          <w:lang w:eastAsia="zh-CN"/>
        </w:rPr>
        <w:t xml:space="preserve">Gráfico 2 – </w:t>
      </w:r>
      <w:r w:rsidR="00D62199">
        <w:rPr>
          <w:rFonts w:ascii="Times New Roman" w:eastAsia="Calibri" w:hAnsi="Times New Roman" w:cs="Times New Roman"/>
          <w:sz w:val="24"/>
          <w:szCs w:val="24"/>
          <w:lang w:eastAsia="zh-CN"/>
        </w:rPr>
        <w:t>Com que frequência você consulta ou acompanha as vagas de estágio divulgadas pela Fatec Jales</w:t>
      </w:r>
    </w:p>
    <w:p w14:paraId="136A54A9" w14:textId="7FCDD784"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r>
        <w:rPr>
          <w:rFonts w:eastAsia="Calibri"/>
          <w:b/>
          <w:bCs/>
          <w:noProof/>
          <w:lang w:eastAsia="zh-CN"/>
        </w:rPr>
        <w:drawing>
          <wp:anchor distT="0" distB="0" distL="114300" distR="114300" simplePos="0" relativeHeight="251673600" behindDoc="0" locked="0" layoutInCell="1" allowOverlap="1" wp14:anchorId="1D9527BC" wp14:editId="7BD766AD">
            <wp:simplePos x="0" y="0"/>
            <wp:positionH relativeFrom="column">
              <wp:posOffset>1021080</wp:posOffset>
            </wp:positionH>
            <wp:positionV relativeFrom="paragraph">
              <wp:posOffset>31750</wp:posOffset>
            </wp:positionV>
            <wp:extent cx="3865245" cy="2040890"/>
            <wp:effectExtent l="0" t="0" r="1905" b="0"/>
            <wp:wrapThrough wrapText="bothSides">
              <wp:wrapPolygon edited="0">
                <wp:start x="0" y="0"/>
                <wp:lineTo x="0" y="21371"/>
                <wp:lineTo x="21504" y="21371"/>
                <wp:lineTo x="21504" y="0"/>
                <wp:lineTo x="0" y="0"/>
              </wp:wrapPolygon>
            </wp:wrapThrough>
            <wp:docPr id="15" name="Imagem 15" descr="C:\Users\Aluno\AppData\Local\Microsoft\Windows\INetCache\Content.MSO\D430B0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MSO\D430B0D5.tm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822" t="31938" r="21731"/>
                    <a:stretch/>
                  </pic:blipFill>
                  <pic:spPr bwMode="auto">
                    <a:xfrm>
                      <a:off x="0" y="0"/>
                      <a:ext cx="3865245" cy="2040890"/>
                    </a:xfrm>
                    <a:prstGeom prst="rect">
                      <a:avLst/>
                    </a:prstGeom>
                    <a:noFill/>
                    <a:ln>
                      <a:noFill/>
                    </a:ln>
                    <a:extLst>
                      <a:ext uri="{53640926-AAD7-44D8-BBD7-CCE9431645EC}">
                        <a14:shadowObscured xmlns:a14="http://schemas.microsoft.com/office/drawing/2010/main"/>
                      </a:ext>
                    </a:extLst>
                  </pic:spPr>
                </pic:pic>
              </a:graphicData>
            </a:graphic>
          </wp:anchor>
        </w:drawing>
      </w:r>
    </w:p>
    <w:p w14:paraId="06BBA630"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1366FE33" w14:textId="32F9D03E"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3DA520E1" w14:textId="4EBCEE0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15DF3529"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42254EFE" w14:textId="5EAE2543"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3671929D"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636FC6FC" w14:textId="20213782"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552F9EEF"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21277AC9" w14:textId="6DC05E4F"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0A82EFF0"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72509FE9" w14:textId="1DA5F24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7ED07D49"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3EE95D3C" w14:textId="4D1F8C9B"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4406662F"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014C6812" w14:textId="0C89C041" w:rsidR="00F62037" w:rsidRDefault="00F62037" w:rsidP="00D62199">
      <w:pPr>
        <w:shd w:val="solid" w:color="FFFFFF" w:fill="auto"/>
        <w:spacing w:after="0" w:line="240" w:lineRule="auto"/>
        <w:jc w:val="center"/>
        <w:rPr>
          <w:rFonts w:ascii="Times New Roman" w:eastAsia="Calibri" w:hAnsi="Times New Roman" w:cs="Times New Roman"/>
          <w:sz w:val="20"/>
          <w:szCs w:val="20"/>
          <w:lang w:eastAsia="zh-CN"/>
        </w:rPr>
      </w:pPr>
      <w:r w:rsidRPr="00D62199">
        <w:rPr>
          <w:rFonts w:ascii="Times New Roman" w:eastAsia="Calibri" w:hAnsi="Times New Roman" w:cs="Times New Roman"/>
          <w:sz w:val="20"/>
          <w:szCs w:val="20"/>
          <w:lang w:eastAsia="zh-CN"/>
        </w:rPr>
        <w:t>Fonte: Elaborado pelos autores.</w:t>
      </w:r>
    </w:p>
    <w:p w14:paraId="7D395DBF" w14:textId="77777777" w:rsidR="00474926" w:rsidRPr="00D62199" w:rsidRDefault="00474926" w:rsidP="00D62199">
      <w:pPr>
        <w:shd w:val="solid" w:color="FFFFFF" w:fill="auto"/>
        <w:spacing w:after="0" w:line="240" w:lineRule="auto"/>
        <w:jc w:val="center"/>
        <w:rPr>
          <w:rFonts w:eastAsia="Calibri" w:cs="Times New Roman"/>
          <w:b/>
          <w:bCs/>
          <w:szCs w:val="24"/>
          <w:lang w:eastAsia="zh-CN"/>
        </w:rPr>
      </w:pPr>
    </w:p>
    <w:p w14:paraId="05BD16C2" w14:textId="1CCE6F8F" w:rsidR="00474926" w:rsidRPr="00474926" w:rsidRDefault="00474926" w:rsidP="00474926">
      <w:pPr>
        <w:spacing w:after="0" w:line="240" w:lineRule="auto"/>
        <w:ind w:firstLine="851"/>
        <w:jc w:val="both"/>
        <w:rPr>
          <w:rFonts w:ascii="Times New Roman" w:hAnsi="Times New Roman" w:cs="Times New Roman"/>
          <w:sz w:val="24"/>
          <w:szCs w:val="24"/>
          <w:lang w:eastAsia="pt-BR"/>
        </w:rPr>
      </w:pPr>
      <w:r w:rsidRPr="00474926">
        <w:rPr>
          <w:rFonts w:ascii="Times New Roman" w:hAnsi="Times New Roman" w:cs="Times New Roman"/>
          <w:sz w:val="24"/>
          <w:szCs w:val="24"/>
          <w:lang w:eastAsia="pt-BR"/>
        </w:rPr>
        <w:t>O gráfico demonstra a percepção dos respondentes sobre a importância de um sistema que integre a divulgação de vagas e a gestão de estagiários no contexto do ecossistema de estágios da Fatec Jales. Entre os 17 participantes, a grande maioria (94,1%) classificou o sistema como "Muito útil", enquanto apenas 5,9% o consideraram "Útil". Não houve respostas indicando que o sistema é "Pouco útil" ou "Nada útil". Esse resultado evidencia uma aceitação positiva em relação à relevância e ao valor potencial de um sistema de integração de vagas de estágio, sugerindo que tanto estudantes quanto professores enxergam essa solução como uma ferramenta essencial para facilitar o acesso a oportunidades e melhorar a gestão dos estágios na instituição.</w:t>
      </w:r>
    </w:p>
    <w:p w14:paraId="26E3145B" w14:textId="77777777" w:rsidR="00D62199" w:rsidRDefault="00D62199" w:rsidP="00D62199">
      <w:pPr>
        <w:shd w:val="solid" w:color="FFFFFF" w:fill="auto"/>
        <w:spacing w:after="0" w:line="240" w:lineRule="auto"/>
        <w:rPr>
          <w:rFonts w:cs="Times New Roman"/>
          <w:szCs w:val="24"/>
        </w:rPr>
      </w:pPr>
    </w:p>
    <w:p w14:paraId="40CE0743" w14:textId="02B48AC1" w:rsidR="00F62037" w:rsidRPr="00474926" w:rsidRDefault="0030484F" w:rsidP="00D62199">
      <w:pPr>
        <w:shd w:val="solid" w:color="FFFFFF" w:fill="auto"/>
        <w:spacing w:after="0" w:line="240" w:lineRule="auto"/>
        <w:jc w:val="center"/>
        <w:rPr>
          <w:rFonts w:ascii="Times New Roman" w:eastAsia="Calibri" w:hAnsi="Times New Roman" w:cs="Times New Roman"/>
          <w:sz w:val="24"/>
          <w:szCs w:val="24"/>
          <w:lang w:eastAsia="zh-CN"/>
        </w:rPr>
      </w:pPr>
      <w:r>
        <w:rPr>
          <w:rFonts w:eastAsia="Calibri"/>
          <w:b/>
          <w:bCs/>
          <w:noProof/>
          <w:lang w:eastAsia="zh-CN"/>
        </w:rPr>
        <w:drawing>
          <wp:anchor distT="0" distB="0" distL="114300" distR="114300" simplePos="0" relativeHeight="251674624" behindDoc="0" locked="0" layoutInCell="1" allowOverlap="1" wp14:anchorId="6AB9C555" wp14:editId="62C1DED2">
            <wp:simplePos x="0" y="0"/>
            <wp:positionH relativeFrom="margin">
              <wp:align>center</wp:align>
            </wp:positionH>
            <wp:positionV relativeFrom="paragraph">
              <wp:posOffset>399389</wp:posOffset>
            </wp:positionV>
            <wp:extent cx="3203240" cy="1827759"/>
            <wp:effectExtent l="0" t="0" r="0" b="1270"/>
            <wp:wrapThrough wrapText="bothSides">
              <wp:wrapPolygon edited="0">
                <wp:start x="0" y="0"/>
                <wp:lineTo x="0" y="21390"/>
                <wp:lineTo x="21454" y="21390"/>
                <wp:lineTo x="21454" y="0"/>
                <wp:lineTo x="0" y="0"/>
              </wp:wrapPolygon>
            </wp:wrapThrough>
            <wp:docPr id="16" name="Imagem 16" descr="C:\Users\Aluno\AppData\Local\Microsoft\Windows\INetCache\Content.MSO\6562AE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6562AEAB.t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928" t="29984" r="25434"/>
                    <a:stretch/>
                  </pic:blipFill>
                  <pic:spPr bwMode="auto">
                    <a:xfrm>
                      <a:off x="0" y="0"/>
                      <a:ext cx="3203240" cy="1827759"/>
                    </a:xfrm>
                    <a:prstGeom prst="rect">
                      <a:avLst/>
                    </a:prstGeom>
                    <a:noFill/>
                    <a:ln>
                      <a:noFill/>
                    </a:ln>
                    <a:extLst>
                      <a:ext uri="{53640926-AAD7-44D8-BBD7-CCE9431645EC}">
                        <a14:shadowObscured xmlns:a14="http://schemas.microsoft.com/office/drawing/2010/main"/>
                      </a:ext>
                    </a:extLst>
                  </pic:spPr>
                </pic:pic>
              </a:graphicData>
            </a:graphic>
          </wp:anchor>
        </w:drawing>
      </w:r>
      <w:r w:rsidR="00F62037" w:rsidRPr="00474926">
        <w:rPr>
          <w:rFonts w:ascii="Times New Roman" w:eastAsia="Calibri" w:hAnsi="Times New Roman" w:cs="Times New Roman"/>
          <w:b/>
          <w:bCs/>
          <w:sz w:val="24"/>
          <w:szCs w:val="24"/>
          <w:lang w:eastAsia="zh-CN"/>
        </w:rPr>
        <w:t xml:space="preserve">Gráfico 3 – </w:t>
      </w:r>
      <w:r w:rsidR="00474926">
        <w:rPr>
          <w:rFonts w:ascii="Times New Roman" w:eastAsia="Calibri" w:hAnsi="Times New Roman" w:cs="Times New Roman"/>
          <w:sz w:val="24"/>
          <w:szCs w:val="24"/>
          <w:lang w:eastAsia="zh-CN"/>
        </w:rPr>
        <w:t>Qual a importância de um sistema que integre a divulgação de vagas e a gestão dos estagiários dentro do ecossistema de estágios da Fatec Jales</w:t>
      </w:r>
    </w:p>
    <w:p w14:paraId="5FA50B6C"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6A30B7E0"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417063A8"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567EAB6E"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5330021E"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43AECE76"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6254D0F5"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5D422746"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127C5FA3"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338933D1"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53B080A3"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06435E39"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64CE13C6"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458115F0" w14:textId="77777777" w:rsidR="0030484F" w:rsidRDefault="0030484F" w:rsidP="00D62199">
      <w:pPr>
        <w:shd w:val="solid" w:color="FFFFFF" w:fill="auto"/>
        <w:spacing w:after="0" w:line="240" w:lineRule="auto"/>
        <w:jc w:val="center"/>
        <w:rPr>
          <w:rFonts w:ascii="Times New Roman" w:eastAsia="Calibri" w:hAnsi="Times New Roman" w:cs="Times New Roman"/>
          <w:sz w:val="20"/>
          <w:szCs w:val="20"/>
          <w:lang w:eastAsia="zh-CN"/>
        </w:rPr>
      </w:pPr>
    </w:p>
    <w:p w14:paraId="5E899D83" w14:textId="50D99049" w:rsidR="005E079F" w:rsidRDefault="00F62037" w:rsidP="00D62199">
      <w:pPr>
        <w:shd w:val="solid" w:color="FFFFFF" w:fill="auto"/>
        <w:spacing w:after="0" w:line="240" w:lineRule="auto"/>
        <w:jc w:val="center"/>
        <w:rPr>
          <w:rFonts w:ascii="Times New Roman" w:eastAsia="Calibri" w:hAnsi="Times New Roman" w:cs="Times New Roman"/>
          <w:sz w:val="20"/>
          <w:szCs w:val="20"/>
          <w:lang w:eastAsia="zh-CN"/>
        </w:rPr>
      </w:pPr>
      <w:r w:rsidRPr="00D62199">
        <w:rPr>
          <w:rFonts w:ascii="Times New Roman" w:eastAsia="Calibri" w:hAnsi="Times New Roman" w:cs="Times New Roman"/>
          <w:sz w:val="20"/>
          <w:szCs w:val="20"/>
          <w:lang w:eastAsia="zh-CN"/>
        </w:rPr>
        <w:t>Fonte: Elaborado pelos autores.</w:t>
      </w:r>
    </w:p>
    <w:p w14:paraId="58246E87" w14:textId="08B103D8" w:rsidR="00886C33" w:rsidRDefault="00886C33" w:rsidP="00886C33">
      <w:pPr>
        <w:shd w:val="solid" w:color="FFFFFF" w:fill="auto"/>
        <w:spacing w:after="0" w:line="240" w:lineRule="auto"/>
        <w:rPr>
          <w:rFonts w:eastAsia="Calibri" w:cs="Times New Roman"/>
          <w:b/>
          <w:bCs/>
          <w:szCs w:val="24"/>
          <w:lang w:eastAsia="zh-CN"/>
        </w:rPr>
      </w:pPr>
    </w:p>
    <w:p w14:paraId="263C47E8" w14:textId="632F1A3E"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lastRenderedPageBreak/>
        <w:t>O gráfico</w:t>
      </w:r>
      <w:r>
        <w:rPr>
          <w:rFonts w:ascii="Times New Roman" w:hAnsi="Times New Roman" w:cs="Times New Roman"/>
          <w:sz w:val="24"/>
          <w:szCs w:val="24"/>
          <w:lang w:eastAsia="pt-BR"/>
        </w:rPr>
        <w:t xml:space="preserve"> 4</w:t>
      </w:r>
      <w:r w:rsidRPr="00886C33">
        <w:rPr>
          <w:rFonts w:ascii="Times New Roman" w:hAnsi="Times New Roman" w:cs="Times New Roman"/>
          <w:sz w:val="24"/>
          <w:szCs w:val="24"/>
          <w:lang w:eastAsia="pt-BR"/>
        </w:rPr>
        <w:t xml:space="preserve"> apresenta as respostas de 17 participantes sobre as funcionalidades que consideram essenciais para um sistema eficaz de divulgação de vagas de estágio. A funcionalidade "Notificações automáticas sobre novas vagas" foi a mais valorizada, com 94,1% dos participantes (16 pessoas) indicando sua importância. Esse resultado demonstra que os usuários querem ser informados em tempo real sobre novas oportunidades, o que pode aumentar seu engajamento e assegurar que não percam vagas relevantes.</w:t>
      </w:r>
    </w:p>
    <w:p w14:paraId="719F533D" w14:textId="77777777"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"Filtros de busca por área de interesse" foi a segunda funcionalidade mais bem avaliada, com 76,5% dos respondentes (13 pessoas) considerando-a essencial. Isso sugere que os usuários valorizam a possibilidade de personalizar a busca, facilitando o acesso a vagas que se alinham com suas áreas de interesse ou especializações.</w:t>
      </w:r>
    </w:p>
    <w:p w14:paraId="084941B3" w14:textId="77777777"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Por outro lado, apenas 41,2% dos participantes (7 pessoas) consideram o "Histórico de candidaturas anteriores" uma funcionalidade essencial. Esse dado indica que, para a maioria, o foco principal do sistema deve estar em facilitar a descoberta de novas oportunidades, enquanto o histórico de candidaturas é visto como menos prioritário.</w:t>
      </w:r>
    </w:p>
    <w:p w14:paraId="09ED1DEF" w14:textId="77777777" w:rsidR="00886C33" w:rsidRDefault="00886C33" w:rsidP="00886C33">
      <w:pPr>
        <w:shd w:val="solid" w:color="FFFFFF" w:fill="auto"/>
        <w:spacing w:after="0" w:line="240" w:lineRule="auto"/>
        <w:rPr>
          <w:rFonts w:eastAsia="Calibri" w:cs="Times New Roman"/>
          <w:b/>
          <w:bCs/>
          <w:szCs w:val="24"/>
          <w:lang w:eastAsia="zh-CN"/>
        </w:rPr>
      </w:pPr>
    </w:p>
    <w:p w14:paraId="3E0482ED" w14:textId="77777777" w:rsidR="005E079F" w:rsidRDefault="005E079F" w:rsidP="00F62037">
      <w:pPr>
        <w:shd w:val="solid" w:color="FFFFFF" w:fill="auto"/>
        <w:spacing w:after="0" w:line="240" w:lineRule="auto"/>
        <w:ind w:firstLine="1134"/>
        <w:rPr>
          <w:rFonts w:eastAsia="Calibri" w:cs="Times New Roman"/>
          <w:b/>
          <w:bCs/>
          <w:szCs w:val="24"/>
          <w:lang w:eastAsia="zh-CN"/>
        </w:rPr>
      </w:pPr>
    </w:p>
    <w:p w14:paraId="5D030338" w14:textId="3AB21369" w:rsidR="00F62037" w:rsidRPr="00886C33" w:rsidRDefault="0030484F" w:rsidP="00886C33">
      <w:pPr>
        <w:shd w:val="solid" w:color="FFFFFF" w:fill="auto"/>
        <w:spacing w:after="0" w:line="240" w:lineRule="auto"/>
        <w:jc w:val="center"/>
        <w:rPr>
          <w:rFonts w:ascii="Times New Roman" w:eastAsia="Calibri" w:hAnsi="Times New Roman" w:cs="Times New Roman"/>
          <w:sz w:val="24"/>
          <w:szCs w:val="24"/>
          <w:lang w:eastAsia="zh-CN"/>
        </w:rPr>
      </w:pPr>
      <w:r>
        <w:rPr>
          <w:rFonts w:eastAsia="Calibri"/>
          <w:noProof/>
          <w:lang w:eastAsia="zh-CN"/>
        </w:rPr>
        <w:drawing>
          <wp:anchor distT="0" distB="0" distL="114300" distR="114300" simplePos="0" relativeHeight="251675648" behindDoc="0" locked="0" layoutInCell="1" allowOverlap="1" wp14:anchorId="4F5E1503" wp14:editId="5C9F812E">
            <wp:simplePos x="0" y="0"/>
            <wp:positionH relativeFrom="margin">
              <wp:align>center</wp:align>
            </wp:positionH>
            <wp:positionV relativeFrom="paragraph">
              <wp:posOffset>350520</wp:posOffset>
            </wp:positionV>
            <wp:extent cx="5405932" cy="1974850"/>
            <wp:effectExtent l="0" t="0" r="4445" b="6350"/>
            <wp:wrapThrough wrapText="bothSides">
              <wp:wrapPolygon edited="0">
                <wp:start x="0" y="0"/>
                <wp:lineTo x="0" y="21461"/>
                <wp:lineTo x="21542" y="21461"/>
                <wp:lineTo x="21542" y="0"/>
                <wp:lineTo x="0" y="0"/>
              </wp:wrapPolygon>
            </wp:wrapThrough>
            <wp:docPr id="17" name="Imagem 17" descr="C:\Users\Aluno\AppData\Local\Microsoft\Windows\INetCache\Content.MSO\F76C28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no\AppData\Local\Microsoft\Windows\INetCache\Content.MSO\F76C28F1.tm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6006" r="6088" b="6462"/>
                    <a:stretch/>
                  </pic:blipFill>
                  <pic:spPr bwMode="auto">
                    <a:xfrm>
                      <a:off x="0" y="0"/>
                      <a:ext cx="5405932" cy="1974850"/>
                    </a:xfrm>
                    <a:prstGeom prst="rect">
                      <a:avLst/>
                    </a:prstGeom>
                    <a:noFill/>
                    <a:ln>
                      <a:noFill/>
                    </a:ln>
                    <a:extLst>
                      <a:ext uri="{53640926-AAD7-44D8-BBD7-CCE9431645EC}">
                        <a14:shadowObscured xmlns:a14="http://schemas.microsoft.com/office/drawing/2010/main"/>
                      </a:ext>
                    </a:extLst>
                  </pic:spPr>
                </pic:pic>
              </a:graphicData>
            </a:graphic>
          </wp:anchor>
        </w:drawing>
      </w:r>
      <w:r w:rsidR="00F62037" w:rsidRPr="00886C33">
        <w:rPr>
          <w:rFonts w:ascii="Times New Roman" w:eastAsia="Calibri" w:hAnsi="Times New Roman" w:cs="Times New Roman"/>
          <w:b/>
          <w:bCs/>
          <w:sz w:val="24"/>
          <w:szCs w:val="24"/>
          <w:lang w:eastAsia="zh-CN"/>
        </w:rPr>
        <w:t xml:space="preserve">Gráfico 4 – </w:t>
      </w:r>
      <w:r w:rsidR="00886C33">
        <w:rPr>
          <w:rFonts w:ascii="Times New Roman" w:eastAsia="Calibri" w:hAnsi="Times New Roman" w:cs="Times New Roman"/>
          <w:sz w:val="24"/>
          <w:szCs w:val="24"/>
          <w:lang w:eastAsia="zh-CN"/>
        </w:rPr>
        <w:t>Quais funcionalidades você considera essências para a divulgação eficaz de vagas de estágio no sistema</w:t>
      </w:r>
    </w:p>
    <w:p w14:paraId="1B3F87F3" w14:textId="718900F6" w:rsidR="00F62037" w:rsidRPr="00886C33" w:rsidRDefault="00F62037" w:rsidP="00886C33">
      <w:pPr>
        <w:spacing w:after="0" w:line="240" w:lineRule="auto"/>
        <w:jc w:val="center"/>
        <w:rPr>
          <w:rFonts w:ascii="Times New Roman" w:eastAsia="Calibri" w:hAnsi="Times New Roman" w:cs="Times New Roman"/>
          <w:sz w:val="20"/>
          <w:szCs w:val="20"/>
          <w:lang w:eastAsia="zh-CN"/>
        </w:rPr>
      </w:pPr>
      <w:r w:rsidRPr="00886C33">
        <w:rPr>
          <w:rFonts w:ascii="Times New Roman" w:eastAsia="Calibri" w:hAnsi="Times New Roman" w:cs="Times New Roman"/>
          <w:sz w:val="20"/>
          <w:szCs w:val="20"/>
          <w:lang w:eastAsia="zh-CN"/>
        </w:rPr>
        <w:t>Fonte: Elaborado pelos autores.</w:t>
      </w:r>
    </w:p>
    <w:p w14:paraId="2FF6DCF9" w14:textId="77777777" w:rsidR="00886C33" w:rsidRPr="00EE0160" w:rsidRDefault="00886C33" w:rsidP="005E079F">
      <w:pPr>
        <w:spacing w:after="0" w:line="240" w:lineRule="auto"/>
        <w:ind w:firstLine="1134"/>
        <w:jc w:val="center"/>
        <w:rPr>
          <w:rFonts w:cs="Times New Roman"/>
          <w:szCs w:val="24"/>
        </w:rPr>
      </w:pPr>
    </w:p>
    <w:p w14:paraId="457BEDEF" w14:textId="6C2D049B"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O gráfico</w:t>
      </w:r>
      <w:r>
        <w:rPr>
          <w:rFonts w:ascii="Times New Roman" w:hAnsi="Times New Roman" w:cs="Times New Roman"/>
          <w:sz w:val="24"/>
          <w:szCs w:val="24"/>
          <w:lang w:eastAsia="pt-BR"/>
        </w:rPr>
        <w:t xml:space="preserve"> 5</w:t>
      </w:r>
      <w:r w:rsidRPr="00886C33">
        <w:rPr>
          <w:rFonts w:ascii="Times New Roman" w:hAnsi="Times New Roman" w:cs="Times New Roman"/>
          <w:sz w:val="24"/>
          <w:szCs w:val="24"/>
          <w:lang w:eastAsia="pt-BR"/>
        </w:rPr>
        <w:t xml:space="preserve"> mostra as preferências dos 17 participantes sobre a frequência ideal de atualização das vagas de estágio no sistema. A maioria dos respondentes (64,7%) acredita que as vagas deveriam ser atualizadas "Diariamente", o que indica uma forte demanda por atualizações frequentes e em tempo real, permitindo que os usuários tenham acesso imediato às novas oportunidades.</w:t>
      </w:r>
    </w:p>
    <w:p w14:paraId="3E63C8E9" w14:textId="77777777"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Outros 35,3% dos participantes consideram que uma atualização "Semanalmente" seria suficiente. Essa preferência menor por atualizações semanais sugere que alguns usuários estão confortáveis com uma frequência um pouco menor, mas ainda assim regular, para acompanhar as novidades.</w:t>
      </w:r>
    </w:p>
    <w:p w14:paraId="151F5961" w14:textId="77777777"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Não houve respostas para as opções "Quinzenalmente" e "Mensalmente", o que evidencia que os participantes preferem atualizações mais frequentes. Esse resultado reforça a importância de um sistema ágil e responsivo, que mantenha os usuários informados com a maior periodicidade possível para garantir que nenhuma oportunidade seja perdida.</w:t>
      </w:r>
    </w:p>
    <w:p w14:paraId="6F4F344A" w14:textId="77777777" w:rsidR="00F62037" w:rsidRDefault="00F62037" w:rsidP="005E079F">
      <w:pPr>
        <w:spacing w:after="0" w:line="240" w:lineRule="auto"/>
        <w:rPr>
          <w:rFonts w:cs="Times New Roman"/>
          <w:szCs w:val="24"/>
        </w:rPr>
      </w:pPr>
    </w:p>
    <w:p w14:paraId="6D0D3796" w14:textId="77777777" w:rsidR="00AE6F08" w:rsidRDefault="00AE6F08" w:rsidP="00F62037">
      <w:pPr>
        <w:shd w:val="solid" w:color="FFFFFF" w:fill="auto"/>
        <w:spacing w:after="0" w:line="240" w:lineRule="auto"/>
        <w:ind w:firstLine="1134"/>
        <w:rPr>
          <w:rFonts w:eastAsia="Calibri" w:cs="Times New Roman"/>
          <w:b/>
          <w:bCs/>
          <w:szCs w:val="24"/>
          <w:lang w:eastAsia="zh-CN"/>
        </w:rPr>
      </w:pPr>
    </w:p>
    <w:p w14:paraId="1A84B8F8" w14:textId="77777777" w:rsidR="0030484F" w:rsidRDefault="0030484F" w:rsidP="00F62037">
      <w:pPr>
        <w:shd w:val="solid" w:color="FFFFFF" w:fill="auto"/>
        <w:spacing w:after="0" w:line="240" w:lineRule="auto"/>
        <w:ind w:firstLine="1134"/>
        <w:rPr>
          <w:rFonts w:eastAsia="Calibri" w:cs="Times New Roman"/>
          <w:b/>
          <w:bCs/>
          <w:szCs w:val="24"/>
          <w:lang w:eastAsia="zh-CN"/>
        </w:rPr>
      </w:pPr>
    </w:p>
    <w:p w14:paraId="7BB555B4" w14:textId="77777777" w:rsidR="0030484F" w:rsidRDefault="0030484F" w:rsidP="00F62037">
      <w:pPr>
        <w:shd w:val="solid" w:color="FFFFFF" w:fill="auto"/>
        <w:spacing w:after="0" w:line="240" w:lineRule="auto"/>
        <w:ind w:firstLine="1134"/>
        <w:rPr>
          <w:rFonts w:eastAsia="Calibri" w:cs="Times New Roman"/>
          <w:b/>
          <w:bCs/>
          <w:szCs w:val="24"/>
          <w:lang w:eastAsia="zh-CN"/>
        </w:rPr>
      </w:pPr>
    </w:p>
    <w:p w14:paraId="5427464F" w14:textId="77777777" w:rsidR="0030484F" w:rsidRDefault="0030484F" w:rsidP="00F62037">
      <w:pPr>
        <w:shd w:val="solid" w:color="FFFFFF" w:fill="auto"/>
        <w:spacing w:after="0" w:line="240" w:lineRule="auto"/>
        <w:ind w:firstLine="1134"/>
        <w:rPr>
          <w:rFonts w:eastAsia="Calibri" w:cs="Times New Roman"/>
          <w:b/>
          <w:bCs/>
          <w:szCs w:val="24"/>
          <w:lang w:eastAsia="zh-CN"/>
        </w:rPr>
      </w:pPr>
    </w:p>
    <w:p w14:paraId="4C95F1DE" w14:textId="78D944FD" w:rsidR="00F62037" w:rsidRPr="00886C33" w:rsidRDefault="00F62037" w:rsidP="00886C33">
      <w:pPr>
        <w:shd w:val="solid" w:color="FFFFFF" w:fill="auto"/>
        <w:spacing w:after="0" w:line="240" w:lineRule="auto"/>
        <w:jc w:val="center"/>
        <w:rPr>
          <w:rFonts w:ascii="Times New Roman" w:eastAsia="Calibri" w:hAnsi="Times New Roman" w:cs="Times New Roman"/>
          <w:sz w:val="24"/>
          <w:szCs w:val="24"/>
          <w:lang w:eastAsia="zh-CN"/>
        </w:rPr>
      </w:pPr>
      <w:r w:rsidRPr="00886C33">
        <w:rPr>
          <w:rFonts w:ascii="Times New Roman" w:eastAsia="Calibri" w:hAnsi="Times New Roman" w:cs="Times New Roman"/>
          <w:b/>
          <w:bCs/>
          <w:sz w:val="24"/>
          <w:szCs w:val="24"/>
          <w:lang w:eastAsia="zh-CN"/>
        </w:rPr>
        <w:lastRenderedPageBreak/>
        <w:t xml:space="preserve">Gráfico 5 – </w:t>
      </w:r>
      <w:r w:rsidR="00886C33">
        <w:rPr>
          <w:rFonts w:ascii="Times New Roman" w:eastAsia="Calibri" w:hAnsi="Times New Roman" w:cs="Times New Roman"/>
          <w:sz w:val="24"/>
          <w:szCs w:val="24"/>
          <w:lang w:eastAsia="zh-CN"/>
        </w:rPr>
        <w:t>Com que frequência você acredita que o sistema deveria atualizar as vagas de estágio?</w:t>
      </w:r>
    </w:p>
    <w:p w14:paraId="2F6CBC93" w14:textId="42388DEE" w:rsidR="00F62037" w:rsidRPr="00EE0160" w:rsidRDefault="00FC7822" w:rsidP="00F06739">
      <w:pPr>
        <w:shd w:val="solid" w:color="FFFFFF" w:fill="auto"/>
        <w:spacing w:after="0" w:line="240" w:lineRule="auto"/>
        <w:rPr>
          <w:rFonts w:eastAsia="Calibri" w:cs="Times New Roman"/>
          <w:b/>
          <w:bCs/>
          <w:szCs w:val="24"/>
          <w:lang w:eastAsia="zh-CN"/>
        </w:rPr>
      </w:pPr>
      <w:r>
        <w:rPr>
          <w:rFonts w:eastAsia="Calibri"/>
          <w:b/>
          <w:bCs/>
          <w:noProof/>
          <w:lang w:eastAsia="zh-CN"/>
        </w:rPr>
        <w:drawing>
          <wp:anchor distT="0" distB="0" distL="114300" distR="114300" simplePos="0" relativeHeight="251676672" behindDoc="0" locked="0" layoutInCell="1" allowOverlap="1" wp14:anchorId="7A640B46" wp14:editId="53C72AB2">
            <wp:simplePos x="0" y="0"/>
            <wp:positionH relativeFrom="margin">
              <wp:align>center</wp:align>
            </wp:positionH>
            <wp:positionV relativeFrom="paragraph">
              <wp:posOffset>6681</wp:posOffset>
            </wp:positionV>
            <wp:extent cx="3423285" cy="1807754"/>
            <wp:effectExtent l="0" t="0" r="5715" b="2540"/>
            <wp:wrapThrough wrapText="bothSides">
              <wp:wrapPolygon edited="0">
                <wp:start x="0" y="0"/>
                <wp:lineTo x="0" y="21403"/>
                <wp:lineTo x="21516" y="21403"/>
                <wp:lineTo x="21516" y="0"/>
                <wp:lineTo x="0" y="0"/>
              </wp:wrapPolygon>
            </wp:wrapThrough>
            <wp:docPr id="19" name="Imagem 19" descr="C:\Users\Aluno\AppData\Local\Microsoft\Windows\INetCache\Content.MSO\56B874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MSO\56B874CD.t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056" t="25365" r="21489"/>
                    <a:stretch/>
                  </pic:blipFill>
                  <pic:spPr bwMode="auto">
                    <a:xfrm>
                      <a:off x="0" y="0"/>
                      <a:ext cx="3423285" cy="1807754"/>
                    </a:xfrm>
                    <a:prstGeom prst="rect">
                      <a:avLst/>
                    </a:prstGeom>
                    <a:noFill/>
                    <a:ln>
                      <a:noFill/>
                    </a:ln>
                    <a:extLst>
                      <a:ext uri="{53640926-AAD7-44D8-BBD7-CCE9431645EC}">
                        <a14:shadowObscured xmlns:a14="http://schemas.microsoft.com/office/drawing/2010/main"/>
                      </a:ext>
                    </a:extLst>
                  </pic:spPr>
                </pic:pic>
              </a:graphicData>
            </a:graphic>
          </wp:anchor>
        </w:drawing>
      </w:r>
    </w:p>
    <w:p w14:paraId="7F17DF24" w14:textId="77777777" w:rsidR="00FC7822" w:rsidRDefault="00FC7822" w:rsidP="00886C33">
      <w:pPr>
        <w:spacing w:after="0" w:line="240" w:lineRule="auto"/>
        <w:jc w:val="center"/>
        <w:rPr>
          <w:rFonts w:eastAsia="Calibri" w:cs="Times New Roman"/>
          <w:sz w:val="20"/>
          <w:szCs w:val="20"/>
          <w:lang w:eastAsia="zh-CN"/>
        </w:rPr>
      </w:pPr>
    </w:p>
    <w:p w14:paraId="7753363F" w14:textId="77777777" w:rsidR="00FC7822" w:rsidRDefault="00FC7822" w:rsidP="00886C33">
      <w:pPr>
        <w:spacing w:after="0" w:line="240" w:lineRule="auto"/>
        <w:jc w:val="center"/>
        <w:rPr>
          <w:rFonts w:eastAsia="Calibri" w:cs="Times New Roman"/>
          <w:sz w:val="20"/>
          <w:szCs w:val="20"/>
          <w:lang w:eastAsia="zh-CN"/>
        </w:rPr>
      </w:pPr>
    </w:p>
    <w:p w14:paraId="2E846A73" w14:textId="77777777" w:rsidR="00FC7822" w:rsidRDefault="00FC7822" w:rsidP="00886C33">
      <w:pPr>
        <w:spacing w:after="0" w:line="240" w:lineRule="auto"/>
        <w:jc w:val="center"/>
        <w:rPr>
          <w:rFonts w:eastAsia="Calibri" w:cs="Times New Roman"/>
          <w:sz w:val="20"/>
          <w:szCs w:val="20"/>
          <w:lang w:eastAsia="zh-CN"/>
        </w:rPr>
      </w:pPr>
    </w:p>
    <w:p w14:paraId="46B7A49E" w14:textId="77777777" w:rsidR="00FC7822" w:rsidRDefault="00FC7822" w:rsidP="00886C33">
      <w:pPr>
        <w:spacing w:after="0" w:line="240" w:lineRule="auto"/>
        <w:jc w:val="center"/>
        <w:rPr>
          <w:rFonts w:eastAsia="Calibri" w:cs="Times New Roman"/>
          <w:sz w:val="20"/>
          <w:szCs w:val="20"/>
          <w:lang w:eastAsia="zh-CN"/>
        </w:rPr>
      </w:pPr>
    </w:p>
    <w:p w14:paraId="5B8E8EF9" w14:textId="77777777" w:rsidR="00FC7822" w:rsidRDefault="00FC7822" w:rsidP="00886C33">
      <w:pPr>
        <w:spacing w:after="0" w:line="240" w:lineRule="auto"/>
        <w:jc w:val="center"/>
        <w:rPr>
          <w:rFonts w:eastAsia="Calibri" w:cs="Times New Roman"/>
          <w:sz w:val="20"/>
          <w:szCs w:val="20"/>
          <w:lang w:eastAsia="zh-CN"/>
        </w:rPr>
      </w:pPr>
    </w:p>
    <w:p w14:paraId="071C5E10" w14:textId="77777777" w:rsidR="00FC7822" w:rsidRDefault="00FC7822" w:rsidP="00886C33">
      <w:pPr>
        <w:spacing w:after="0" w:line="240" w:lineRule="auto"/>
        <w:jc w:val="center"/>
        <w:rPr>
          <w:rFonts w:eastAsia="Calibri" w:cs="Times New Roman"/>
          <w:sz w:val="20"/>
          <w:szCs w:val="20"/>
          <w:lang w:eastAsia="zh-CN"/>
        </w:rPr>
      </w:pPr>
    </w:p>
    <w:p w14:paraId="56A523AA" w14:textId="77777777" w:rsidR="00FC7822" w:rsidRDefault="00FC7822" w:rsidP="00886C33">
      <w:pPr>
        <w:spacing w:after="0" w:line="240" w:lineRule="auto"/>
        <w:jc w:val="center"/>
        <w:rPr>
          <w:rFonts w:eastAsia="Calibri" w:cs="Times New Roman"/>
          <w:sz w:val="20"/>
          <w:szCs w:val="20"/>
          <w:lang w:eastAsia="zh-CN"/>
        </w:rPr>
      </w:pPr>
    </w:p>
    <w:p w14:paraId="3A62646A" w14:textId="77777777" w:rsidR="00FC7822" w:rsidRDefault="00FC7822" w:rsidP="00886C33">
      <w:pPr>
        <w:spacing w:after="0" w:line="240" w:lineRule="auto"/>
        <w:jc w:val="center"/>
        <w:rPr>
          <w:rFonts w:eastAsia="Calibri" w:cs="Times New Roman"/>
          <w:sz w:val="20"/>
          <w:szCs w:val="20"/>
          <w:lang w:eastAsia="zh-CN"/>
        </w:rPr>
      </w:pPr>
    </w:p>
    <w:p w14:paraId="4FB7D5CE" w14:textId="77777777" w:rsidR="00FC7822" w:rsidRDefault="00FC7822" w:rsidP="00886C33">
      <w:pPr>
        <w:spacing w:after="0" w:line="240" w:lineRule="auto"/>
        <w:jc w:val="center"/>
        <w:rPr>
          <w:rFonts w:eastAsia="Calibri" w:cs="Times New Roman"/>
          <w:sz w:val="20"/>
          <w:szCs w:val="20"/>
          <w:lang w:eastAsia="zh-CN"/>
        </w:rPr>
      </w:pPr>
    </w:p>
    <w:p w14:paraId="32E148A8" w14:textId="77777777" w:rsidR="00FC7822" w:rsidRDefault="00FC7822" w:rsidP="00886C33">
      <w:pPr>
        <w:spacing w:after="0" w:line="240" w:lineRule="auto"/>
        <w:jc w:val="center"/>
        <w:rPr>
          <w:rFonts w:eastAsia="Calibri" w:cs="Times New Roman"/>
          <w:sz w:val="20"/>
          <w:szCs w:val="20"/>
          <w:lang w:eastAsia="zh-CN"/>
        </w:rPr>
      </w:pPr>
    </w:p>
    <w:p w14:paraId="19B83504" w14:textId="77777777" w:rsidR="00FC7822" w:rsidRDefault="00FC7822" w:rsidP="00886C33">
      <w:pPr>
        <w:spacing w:after="0" w:line="240" w:lineRule="auto"/>
        <w:jc w:val="center"/>
        <w:rPr>
          <w:rFonts w:eastAsia="Calibri" w:cs="Times New Roman"/>
          <w:sz w:val="20"/>
          <w:szCs w:val="20"/>
          <w:lang w:eastAsia="zh-CN"/>
        </w:rPr>
      </w:pPr>
    </w:p>
    <w:p w14:paraId="239CBA4F" w14:textId="77777777" w:rsidR="00FC7822" w:rsidRDefault="00FC7822" w:rsidP="00886C33">
      <w:pPr>
        <w:spacing w:after="0" w:line="240" w:lineRule="auto"/>
        <w:jc w:val="center"/>
        <w:rPr>
          <w:rFonts w:eastAsia="Calibri" w:cs="Times New Roman"/>
          <w:sz w:val="20"/>
          <w:szCs w:val="20"/>
          <w:lang w:eastAsia="zh-CN"/>
        </w:rPr>
      </w:pPr>
    </w:p>
    <w:p w14:paraId="798B0E98" w14:textId="4AD68AEE" w:rsidR="00F62037" w:rsidRPr="00EE0160" w:rsidRDefault="00F62037" w:rsidP="00886C33">
      <w:pPr>
        <w:spacing w:after="0" w:line="240" w:lineRule="auto"/>
        <w:jc w:val="center"/>
        <w:rPr>
          <w:rFonts w:cs="Times New Roman"/>
          <w:szCs w:val="24"/>
        </w:rPr>
      </w:pPr>
      <w:r w:rsidRPr="00EE0160">
        <w:rPr>
          <w:rFonts w:eastAsia="Calibri" w:cs="Times New Roman"/>
          <w:sz w:val="20"/>
          <w:szCs w:val="20"/>
          <w:lang w:eastAsia="zh-CN"/>
        </w:rPr>
        <w:t>Fonte: Elaborado pelos autores.</w:t>
      </w:r>
    </w:p>
    <w:p w14:paraId="61F4EF30" w14:textId="77777777" w:rsidR="00FC7822" w:rsidRDefault="00FC7822" w:rsidP="00886C33">
      <w:pPr>
        <w:spacing w:after="0" w:line="240" w:lineRule="auto"/>
        <w:ind w:firstLine="851"/>
        <w:jc w:val="both"/>
        <w:rPr>
          <w:rFonts w:ascii="Times New Roman" w:hAnsi="Times New Roman" w:cs="Times New Roman"/>
          <w:sz w:val="24"/>
          <w:szCs w:val="24"/>
          <w:lang w:eastAsia="pt-BR"/>
        </w:rPr>
      </w:pPr>
    </w:p>
    <w:p w14:paraId="39E6262E" w14:textId="0DE33F02"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O gráfico</w:t>
      </w:r>
      <w:r>
        <w:rPr>
          <w:rFonts w:ascii="Times New Roman" w:hAnsi="Times New Roman" w:cs="Times New Roman"/>
          <w:sz w:val="24"/>
          <w:szCs w:val="24"/>
          <w:lang w:eastAsia="pt-BR"/>
        </w:rPr>
        <w:t xml:space="preserve"> 6</w:t>
      </w:r>
      <w:r w:rsidRPr="00886C33">
        <w:rPr>
          <w:rFonts w:ascii="Times New Roman" w:hAnsi="Times New Roman" w:cs="Times New Roman"/>
          <w:sz w:val="24"/>
          <w:szCs w:val="24"/>
          <w:lang w:eastAsia="pt-BR"/>
        </w:rPr>
        <w:t xml:space="preserve"> demonstra as preferências dos respondentes sobre a forma de receber atualizações referentes ao andamento dos estagiários ou sobre novas vagas de estágio. Entre os 17 participantes, a maioria (58,8%) prefere </w:t>
      </w:r>
      <w:r w:rsidRPr="00886C33">
        <w:rPr>
          <w:rFonts w:ascii="Times New Roman" w:hAnsi="Times New Roman" w:cs="Times New Roman"/>
          <w:bCs/>
          <w:sz w:val="24"/>
          <w:szCs w:val="24"/>
          <w:lang w:eastAsia="pt-BR"/>
        </w:rPr>
        <w:t>receber notificações por e-mail</w:t>
      </w:r>
      <w:r w:rsidRPr="00886C33">
        <w:rPr>
          <w:rFonts w:ascii="Times New Roman" w:hAnsi="Times New Roman" w:cs="Times New Roman"/>
          <w:sz w:val="24"/>
          <w:szCs w:val="24"/>
          <w:lang w:eastAsia="pt-BR"/>
        </w:rPr>
        <w:t>, destacando o e-mail como o canal de comunicação mais conveniente para esse tipo de informação.</w:t>
      </w:r>
    </w:p>
    <w:p w14:paraId="4D537CE4" w14:textId="77777777"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 xml:space="preserve">Além disso, 35,3% dos respondentes optaram por </w:t>
      </w:r>
      <w:r w:rsidRPr="00886C33">
        <w:rPr>
          <w:rFonts w:ascii="Times New Roman" w:hAnsi="Times New Roman" w:cs="Times New Roman"/>
          <w:bCs/>
          <w:sz w:val="24"/>
          <w:szCs w:val="24"/>
          <w:lang w:eastAsia="pt-BR"/>
        </w:rPr>
        <w:t>acessar diretamente o sistema com atualizações em tempo real</w:t>
      </w:r>
      <w:r w:rsidRPr="00886C33">
        <w:rPr>
          <w:rFonts w:ascii="Times New Roman" w:hAnsi="Times New Roman" w:cs="Times New Roman"/>
          <w:sz w:val="24"/>
          <w:szCs w:val="24"/>
          <w:lang w:eastAsia="pt-BR"/>
        </w:rPr>
        <w:t>, o que indica que uma parcela significativa dos usuários valoriza a possibilidade de acessar informações atualizadas de forma rápida e dinâmica no próprio sistema.</w:t>
      </w:r>
    </w:p>
    <w:p w14:paraId="16EB09ED" w14:textId="77777777"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 xml:space="preserve">Em contraste, apenas uma pequena parte dos respondentes escolheu </w:t>
      </w:r>
      <w:r w:rsidRPr="00886C33">
        <w:rPr>
          <w:rFonts w:ascii="Times New Roman" w:hAnsi="Times New Roman" w:cs="Times New Roman"/>
          <w:bCs/>
          <w:sz w:val="24"/>
          <w:szCs w:val="24"/>
          <w:lang w:eastAsia="pt-BR"/>
        </w:rPr>
        <w:t>notificação via WhatsApp</w:t>
      </w:r>
      <w:r w:rsidRPr="00886C33">
        <w:rPr>
          <w:rFonts w:ascii="Times New Roman" w:hAnsi="Times New Roman" w:cs="Times New Roman"/>
          <w:sz w:val="24"/>
          <w:szCs w:val="24"/>
          <w:lang w:eastAsia="pt-BR"/>
        </w:rPr>
        <w:t xml:space="preserve"> (5,9%), e nenhum participante indicou interesse em receber </w:t>
      </w:r>
      <w:r w:rsidRPr="00886C33">
        <w:rPr>
          <w:rFonts w:ascii="Times New Roman" w:hAnsi="Times New Roman" w:cs="Times New Roman"/>
          <w:bCs/>
          <w:sz w:val="24"/>
          <w:szCs w:val="24"/>
          <w:lang w:eastAsia="pt-BR"/>
        </w:rPr>
        <w:t>relatórios mensais</w:t>
      </w:r>
      <w:r w:rsidRPr="00886C33">
        <w:rPr>
          <w:rFonts w:ascii="Times New Roman" w:hAnsi="Times New Roman" w:cs="Times New Roman"/>
          <w:sz w:val="24"/>
          <w:szCs w:val="24"/>
          <w:lang w:eastAsia="pt-BR"/>
        </w:rPr>
        <w:t>. Esses dados sugerem que os usuários preferem receber atualizações frequentes e de fácil acesso, como por e-mail ou em tempo real no sistema, enquanto atualizações via WhatsApp ou relatórios periódicos têm baixa aceitação.</w:t>
      </w:r>
    </w:p>
    <w:p w14:paraId="51E88D6E" w14:textId="77777777" w:rsidR="00886C33" w:rsidRPr="00886C33" w:rsidRDefault="00886C33" w:rsidP="00886C33">
      <w:pPr>
        <w:spacing w:after="0" w:line="240" w:lineRule="auto"/>
        <w:ind w:firstLine="851"/>
        <w:jc w:val="both"/>
        <w:rPr>
          <w:rFonts w:ascii="Times New Roman" w:hAnsi="Times New Roman" w:cs="Times New Roman"/>
          <w:sz w:val="24"/>
          <w:szCs w:val="24"/>
          <w:lang w:eastAsia="pt-BR"/>
        </w:rPr>
      </w:pPr>
      <w:r w:rsidRPr="00886C33">
        <w:rPr>
          <w:rFonts w:ascii="Times New Roman" w:hAnsi="Times New Roman" w:cs="Times New Roman"/>
          <w:sz w:val="24"/>
          <w:szCs w:val="24"/>
          <w:lang w:eastAsia="pt-BR"/>
        </w:rPr>
        <w:t>Esses resultados indicam que, para a implementação de um sistema de comunicação eficaz, é fundamental priorizar o envio de notificações por e-mail e a atualização em tempo real dentro do sistema, alinhando-se às preferências da maioria dos usuários.</w:t>
      </w:r>
    </w:p>
    <w:p w14:paraId="66BBCA16" w14:textId="77777777" w:rsidR="00F62037" w:rsidRDefault="00F62037" w:rsidP="00F62037">
      <w:pPr>
        <w:spacing w:after="0" w:line="240" w:lineRule="auto"/>
        <w:ind w:firstLine="567"/>
        <w:rPr>
          <w:rFonts w:cs="Times New Roman"/>
          <w:szCs w:val="24"/>
        </w:rPr>
      </w:pPr>
    </w:p>
    <w:p w14:paraId="2261BF2C" w14:textId="77777777" w:rsidR="00AE6F08" w:rsidRDefault="00AE6F08" w:rsidP="00F62037">
      <w:pPr>
        <w:shd w:val="solid" w:color="FFFFFF" w:fill="auto"/>
        <w:spacing w:after="0" w:line="240" w:lineRule="auto"/>
        <w:ind w:firstLine="1134"/>
        <w:rPr>
          <w:rFonts w:eastAsia="Calibri" w:cs="Times New Roman"/>
          <w:b/>
          <w:bCs/>
          <w:szCs w:val="24"/>
          <w:lang w:eastAsia="zh-CN"/>
        </w:rPr>
      </w:pPr>
    </w:p>
    <w:p w14:paraId="4D44AB59" w14:textId="1D63A5D4" w:rsidR="00F62037" w:rsidRPr="00886C33" w:rsidRDefault="00F62037" w:rsidP="00886C33">
      <w:pPr>
        <w:shd w:val="solid" w:color="FFFFFF" w:fill="auto"/>
        <w:spacing w:after="0" w:line="240" w:lineRule="auto"/>
        <w:jc w:val="center"/>
        <w:rPr>
          <w:rFonts w:ascii="Times New Roman" w:eastAsia="Calibri" w:hAnsi="Times New Roman" w:cs="Times New Roman"/>
          <w:sz w:val="24"/>
          <w:szCs w:val="24"/>
          <w:lang w:eastAsia="zh-CN"/>
        </w:rPr>
      </w:pPr>
      <w:r w:rsidRPr="00886C33">
        <w:rPr>
          <w:rFonts w:ascii="Times New Roman" w:eastAsia="Calibri" w:hAnsi="Times New Roman" w:cs="Times New Roman"/>
          <w:b/>
          <w:bCs/>
          <w:sz w:val="24"/>
          <w:szCs w:val="24"/>
          <w:lang w:eastAsia="zh-CN"/>
        </w:rPr>
        <w:t xml:space="preserve">Gráfico 6 – </w:t>
      </w:r>
      <w:r w:rsidRPr="00886C33">
        <w:rPr>
          <w:rFonts w:ascii="Times New Roman" w:eastAsia="Calibri" w:hAnsi="Times New Roman" w:cs="Times New Roman"/>
          <w:sz w:val="24"/>
          <w:szCs w:val="24"/>
          <w:lang w:eastAsia="zh-CN"/>
        </w:rPr>
        <w:t>Qual a utilidade das informações da dashboard</w:t>
      </w:r>
    </w:p>
    <w:p w14:paraId="12DD6D2A" w14:textId="71775254" w:rsidR="00F06739" w:rsidRPr="002E6D29" w:rsidRDefault="00F06739" w:rsidP="00F06739">
      <w:pPr>
        <w:shd w:val="solid" w:color="FFFFFF" w:fill="auto"/>
        <w:spacing w:after="0" w:line="240" w:lineRule="auto"/>
        <w:rPr>
          <w:rFonts w:eastAsia="Calibri" w:cs="Times New Roman"/>
          <w:szCs w:val="24"/>
          <w:lang w:eastAsia="zh-CN"/>
        </w:rPr>
      </w:pPr>
      <w:r>
        <w:rPr>
          <w:rFonts w:eastAsia="Calibri"/>
          <w:noProof/>
          <w:lang w:eastAsia="zh-CN"/>
        </w:rPr>
        <w:drawing>
          <wp:anchor distT="0" distB="0" distL="114300" distR="114300" simplePos="0" relativeHeight="251677696" behindDoc="0" locked="0" layoutInCell="1" allowOverlap="1" wp14:anchorId="34E82881" wp14:editId="62A90400">
            <wp:simplePos x="0" y="0"/>
            <wp:positionH relativeFrom="margin">
              <wp:align>center</wp:align>
            </wp:positionH>
            <wp:positionV relativeFrom="paragraph">
              <wp:posOffset>23851</wp:posOffset>
            </wp:positionV>
            <wp:extent cx="3913099" cy="1820353"/>
            <wp:effectExtent l="0" t="0" r="0" b="8890"/>
            <wp:wrapThrough wrapText="bothSides">
              <wp:wrapPolygon edited="0">
                <wp:start x="0" y="0"/>
                <wp:lineTo x="0" y="21479"/>
                <wp:lineTo x="21453" y="21479"/>
                <wp:lineTo x="21453" y="0"/>
                <wp:lineTo x="0" y="0"/>
              </wp:wrapPolygon>
            </wp:wrapThrough>
            <wp:docPr id="20" name="Imagem 20" descr="C:\Users\Aluno\AppData\Local\Microsoft\Windows\INetCache\Content.MSO\81B02D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uno\AppData\Local\Microsoft\Windows\INetCache\Content.MSO\81B02D63.tm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951" t="30257" r="12071"/>
                    <a:stretch/>
                  </pic:blipFill>
                  <pic:spPr bwMode="auto">
                    <a:xfrm>
                      <a:off x="0" y="0"/>
                      <a:ext cx="3913099" cy="1820353"/>
                    </a:xfrm>
                    <a:prstGeom prst="rect">
                      <a:avLst/>
                    </a:prstGeom>
                    <a:noFill/>
                    <a:ln>
                      <a:noFill/>
                    </a:ln>
                    <a:extLst>
                      <a:ext uri="{53640926-AAD7-44D8-BBD7-CCE9431645EC}">
                        <a14:shadowObscured xmlns:a14="http://schemas.microsoft.com/office/drawing/2010/main"/>
                      </a:ext>
                    </a:extLst>
                  </pic:spPr>
                </pic:pic>
              </a:graphicData>
            </a:graphic>
          </wp:anchor>
        </w:drawing>
      </w:r>
    </w:p>
    <w:p w14:paraId="5E6E4AC0" w14:textId="038553C4" w:rsidR="00F62037" w:rsidRPr="00EE0160" w:rsidRDefault="00F62037" w:rsidP="00F62037">
      <w:pPr>
        <w:shd w:val="solid" w:color="FFFFFF" w:fill="auto"/>
        <w:spacing w:after="0" w:line="240" w:lineRule="auto"/>
        <w:ind w:firstLine="1134"/>
        <w:rPr>
          <w:rFonts w:eastAsia="Calibri" w:cs="Times New Roman"/>
          <w:b/>
          <w:bCs/>
          <w:szCs w:val="24"/>
          <w:lang w:eastAsia="zh-CN"/>
        </w:rPr>
      </w:pPr>
    </w:p>
    <w:p w14:paraId="7C1DBBF7" w14:textId="77777777" w:rsidR="00FC7822" w:rsidRDefault="00FC7822" w:rsidP="00FC7822">
      <w:pPr>
        <w:spacing w:after="0" w:line="240" w:lineRule="auto"/>
        <w:jc w:val="center"/>
        <w:rPr>
          <w:rFonts w:eastAsia="Calibri" w:cs="Times New Roman"/>
          <w:sz w:val="20"/>
          <w:szCs w:val="20"/>
          <w:lang w:eastAsia="zh-CN"/>
        </w:rPr>
      </w:pPr>
    </w:p>
    <w:p w14:paraId="54628A80" w14:textId="77777777" w:rsidR="00FC7822" w:rsidRDefault="00FC7822" w:rsidP="00FC7822">
      <w:pPr>
        <w:spacing w:after="0" w:line="240" w:lineRule="auto"/>
        <w:jc w:val="center"/>
        <w:rPr>
          <w:rFonts w:eastAsia="Calibri" w:cs="Times New Roman"/>
          <w:sz w:val="20"/>
          <w:szCs w:val="20"/>
          <w:lang w:eastAsia="zh-CN"/>
        </w:rPr>
      </w:pPr>
    </w:p>
    <w:p w14:paraId="30C51F67" w14:textId="77777777" w:rsidR="00FC7822" w:rsidRDefault="00FC7822" w:rsidP="00FC7822">
      <w:pPr>
        <w:spacing w:after="0" w:line="240" w:lineRule="auto"/>
        <w:jc w:val="center"/>
        <w:rPr>
          <w:rFonts w:eastAsia="Calibri" w:cs="Times New Roman"/>
          <w:sz w:val="20"/>
          <w:szCs w:val="20"/>
          <w:lang w:eastAsia="zh-CN"/>
        </w:rPr>
      </w:pPr>
    </w:p>
    <w:p w14:paraId="1BDB6624" w14:textId="77777777" w:rsidR="00FC7822" w:rsidRDefault="00FC7822" w:rsidP="00FC7822">
      <w:pPr>
        <w:spacing w:after="0" w:line="240" w:lineRule="auto"/>
        <w:jc w:val="center"/>
        <w:rPr>
          <w:rFonts w:eastAsia="Calibri" w:cs="Times New Roman"/>
          <w:sz w:val="20"/>
          <w:szCs w:val="20"/>
          <w:lang w:eastAsia="zh-CN"/>
        </w:rPr>
      </w:pPr>
    </w:p>
    <w:p w14:paraId="164B6AF0" w14:textId="77777777" w:rsidR="00FC7822" w:rsidRDefault="00FC7822" w:rsidP="00FC7822">
      <w:pPr>
        <w:spacing w:after="0" w:line="240" w:lineRule="auto"/>
        <w:jc w:val="center"/>
        <w:rPr>
          <w:rFonts w:eastAsia="Calibri" w:cs="Times New Roman"/>
          <w:sz w:val="20"/>
          <w:szCs w:val="20"/>
          <w:lang w:eastAsia="zh-CN"/>
        </w:rPr>
      </w:pPr>
    </w:p>
    <w:p w14:paraId="7C3188C7" w14:textId="77777777" w:rsidR="00FC7822" w:rsidRDefault="00FC7822" w:rsidP="00FC7822">
      <w:pPr>
        <w:spacing w:after="0" w:line="240" w:lineRule="auto"/>
        <w:jc w:val="center"/>
        <w:rPr>
          <w:rFonts w:eastAsia="Calibri" w:cs="Times New Roman"/>
          <w:sz w:val="20"/>
          <w:szCs w:val="20"/>
          <w:lang w:eastAsia="zh-CN"/>
        </w:rPr>
      </w:pPr>
    </w:p>
    <w:p w14:paraId="5E712B20" w14:textId="77777777" w:rsidR="00FC7822" w:rsidRDefault="00FC7822" w:rsidP="00FC7822">
      <w:pPr>
        <w:spacing w:after="0" w:line="240" w:lineRule="auto"/>
        <w:jc w:val="center"/>
        <w:rPr>
          <w:rFonts w:eastAsia="Calibri" w:cs="Times New Roman"/>
          <w:sz w:val="20"/>
          <w:szCs w:val="20"/>
          <w:lang w:eastAsia="zh-CN"/>
        </w:rPr>
      </w:pPr>
    </w:p>
    <w:p w14:paraId="5900EAFE" w14:textId="77777777" w:rsidR="00FC7822" w:rsidRDefault="00FC7822" w:rsidP="00FC7822">
      <w:pPr>
        <w:spacing w:after="0" w:line="240" w:lineRule="auto"/>
        <w:jc w:val="center"/>
        <w:rPr>
          <w:rFonts w:eastAsia="Calibri" w:cs="Times New Roman"/>
          <w:sz w:val="20"/>
          <w:szCs w:val="20"/>
          <w:lang w:eastAsia="zh-CN"/>
        </w:rPr>
      </w:pPr>
    </w:p>
    <w:p w14:paraId="343B12DE" w14:textId="77777777" w:rsidR="00FC7822" w:rsidRDefault="00FC7822" w:rsidP="00FC7822">
      <w:pPr>
        <w:spacing w:after="0" w:line="240" w:lineRule="auto"/>
        <w:jc w:val="center"/>
        <w:rPr>
          <w:rFonts w:eastAsia="Calibri" w:cs="Times New Roman"/>
          <w:sz w:val="20"/>
          <w:szCs w:val="20"/>
          <w:lang w:eastAsia="zh-CN"/>
        </w:rPr>
      </w:pPr>
    </w:p>
    <w:p w14:paraId="5C36E0AA" w14:textId="77777777" w:rsidR="00FC7822" w:rsidRDefault="00FC7822" w:rsidP="00FC7822">
      <w:pPr>
        <w:spacing w:after="0" w:line="240" w:lineRule="auto"/>
        <w:jc w:val="center"/>
        <w:rPr>
          <w:rFonts w:eastAsia="Calibri" w:cs="Times New Roman"/>
          <w:sz w:val="20"/>
          <w:szCs w:val="20"/>
          <w:lang w:eastAsia="zh-CN"/>
        </w:rPr>
      </w:pPr>
    </w:p>
    <w:p w14:paraId="48368449" w14:textId="594F8F3C" w:rsidR="00F62037" w:rsidRPr="00EE0160" w:rsidRDefault="00F62037" w:rsidP="00FC7822">
      <w:pPr>
        <w:spacing w:after="0" w:line="240" w:lineRule="auto"/>
        <w:jc w:val="center"/>
        <w:rPr>
          <w:rFonts w:cs="Times New Roman"/>
          <w:szCs w:val="24"/>
        </w:rPr>
      </w:pPr>
      <w:r w:rsidRPr="00EE0160">
        <w:rPr>
          <w:rFonts w:eastAsia="Calibri" w:cs="Times New Roman"/>
          <w:sz w:val="20"/>
          <w:szCs w:val="20"/>
          <w:lang w:eastAsia="zh-CN"/>
        </w:rPr>
        <w:t>Fonte: Elaborado pelos autores.</w:t>
      </w:r>
    </w:p>
    <w:p w14:paraId="1ECBA6FC" w14:textId="05D1D4D6" w:rsidR="00F62037" w:rsidRDefault="00F62037" w:rsidP="008F08EB">
      <w:pPr>
        <w:spacing w:after="0"/>
        <w:rPr>
          <w:rFonts w:cs="Times New Roman"/>
          <w:sz w:val="20"/>
          <w:szCs w:val="20"/>
        </w:rPr>
      </w:pPr>
    </w:p>
    <w:p w14:paraId="5DDECD90" w14:textId="77777777" w:rsidR="00F62037" w:rsidRDefault="00F62037" w:rsidP="008F08EB">
      <w:pPr>
        <w:spacing w:after="0"/>
        <w:rPr>
          <w:rFonts w:cs="Times New Roman"/>
          <w:sz w:val="20"/>
          <w:szCs w:val="20"/>
        </w:rPr>
      </w:pPr>
    </w:p>
    <w:p w14:paraId="245F148A" w14:textId="77777777" w:rsidR="009E66D0" w:rsidRPr="009E66D0" w:rsidRDefault="009E66D0" w:rsidP="009E66D0">
      <w:pPr>
        <w:spacing w:after="0"/>
        <w:jc w:val="center"/>
        <w:rPr>
          <w:rFonts w:cs="Times New Roman"/>
          <w:sz w:val="20"/>
          <w:szCs w:val="20"/>
        </w:rPr>
      </w:pPr>
    </w:p>
    <w:p w14:paraId="7CAE361F" w14:textId="10595E25" w:rsidR="00FF1D16" w:rsidRPr="00ED77E6" w:rsidRDefault="00DD4635" w:rsidP="00DD4635">
      <w:pPr>
        <w:pStyle w:val="Ttulo1"/>
        <w:numPr>
          <w:ilvl w:val="0"/>
          <w:numId w:val="0"/>
        </w:numPr>
      </w:pPr>
      <w:r>
        <w:lastRenderedPageBreak/>
        <w:t xml:space="preserve">5 </w:t>
      </w:r>
      <w:r w:rsidR="00054A33" w:rsidRPr="00ED77E6">
        <w:t>CONSIDERAÇÕES FINAIS</w:t>
      </w:r>
    </w:p>
    <w:p w14:paraId="425F3813" w14:textId="77777777" w:rsidR="00951B7F" w:rsidRDefault="00951B7F" w:rsidP="00FF1D16">
      <w:pPr>
        <w:spacing w:after="0" w:line="240" w:lineRule="auto"/>
        <w:rPr>
          <w:rFonts w:ascii="Times New Roman" w:hAnsi="Times New Roman" w:cs="Times New Roman"/>
          <w:sz w:val="24"/>
          <w:szCs w:val="24"/>
        </w:rPr>
      </w:pPr>
    </w:p>
    <w:p w14:paraId="0B1EBCBF" w14:textId="77777777" w:rsidR="00F62037" w:rsidRPr="00F62037" w:rsidRDefault="00F62037" w:rsidP="00976F3B">
      <w:pPr>
        <w:spacing w:after="0" w:line="240" w:lineRule="auto"/>
        <w:ind w:firstLine="851"/>
        <w:jc w:val="both"/>
        <w:rPr>
          <w:rFonts w:ascii="Times New Roman" w:hAnsi="Times New Roman" w:cs="Times New Roman"/>
          <w:sz w:val="24"/>
          <w:szCs w:val="24"/>
          <w:lang w:eastAsia="pt-BR"/>
        </w:rPr>
      </w:pPr>
      <w:r w:rsidRPr="00F62037">
        <w:rPr>
          <w:rFonts w:ascii="Times New Roman" w:hAnsi="Times New Roman" w:cs="Times New Roman"/>
          <w:sz w:val="24"/>
          <w:szCs w:val="24"/>
          <w:lang w:eastAsia="pt-BR"/>
        </w:rPr>
        <w:t>Este trabalho teve como objetivo desenvolver um sistema que facilita a interação entre estudantes e empresas, visando otimizar o processo de busca e oferta de oportunidades de estágio e emprego. A proposta apresentada buscou alavancar o uso de tecnologias modernas, como inteligência artificial e big data, para tornar o processo mais eficiente e acessível, beneficiando tanto os estudantes, que têm maior visibilidade e acesso a oportunidades, quanto as empresas, que podem encontrar candidatos qualificados de maneira ágil e precisa.</w:t>
      </w:r>
    </w:p>
    <w:p w14:paraId="353B9D5D" w14:textId="77777777" w:rsidR="00F62037" w:rsidRPr="00F62037" w:rsidRDefault="00F62037" w:rsidP="00976F3B">
      <w:pPr>
        <w:spacing w:after="0" w:line="240" w:lineRule="auto"/>
        <w:ind w:firstLine="851"/>
        <w:jc w:val="both"/>
        <w:rPr>
          <w:rFonts w:ascii="Times New Roman" w:hAnsi="Times New Roman" w:cs="Times New Roman"/>
          <w:sz w:val="24"/>
          <w:szCs w:val="24"/>
          <w:lang w:eastAsia="pt-BR"/>
        </w:rPr>
      </w:pPr>
      <w:r w:rsidRPr="00F62037">
        <w:rPr>
          <w:rFonts w:ascii="Times New Roman" w:hAnsi="Times New Roman" w:cs="Times New Roman"/>
          <w:sz w:val="24"/>
          <w:szCs w:val="24"/>
          <w:lang w:eastAsia="pt-BR"/>
        </w:rPr>
        <w:t>Durante o desenvolvimento do projeto, foram identificados desafios importantes, incluindo a necessidade de garantir a segurança e a privacidade dos dados dos usuários, bem como a precisão e relevância das recomendações de vagas. A implementação de funcionalidades como filtros avançados de busca, perfis personalizados e uma interface intuitiva demonstrou o potencial de atender às necessidades dos usuários. No entanto, por ainda estar em fase de desenvolvimento, o sistema carece de algumas funcionalidades adicionais e refinamentos que serão essenciais para o seu pleno funcionamento.</w:t>
      </w:r>
    </w:p>
    <w:p w14:paraId="4B10D88B" w14:textId="77777777" w:rsidR="00F62037" w:rsidRPr="00F62037" w:rsidRDefault="00F62037" w:rsidP="00976F3B">
      <w:pPr>
        <w:spacing w:after="0" w:line="240" w:lineRule="auto"/>
        <w:ind w:firstLine="851"/>
        <w:jc w:val="both"/>
        <w:rPr>
          <w:rFonts w:ascii="Times New Roman" w:hAnsi="Times New Roman" w:cs="Times New Roman"/>
          <w:sz w:val="24"/>
          <w:szCs w:val="24"/>
          <w:lang w:eastAsia="pt-BR"/>
        </w:rPr>
      </w:pPr>
      <w:r w:rsidRPr="00F62037">
        <w:rPr>
          <w:rFonts w:ascii="Times New Roman" w:hAnsi="Times New Roman" w:cs="Times New Roman"/>
          <w:sz w:val="24"/>
          <w:szCs w:val="24"/>
          <w:lang w:eastAsia="pt-BR"/>
        </w:rPr>
        <w:t>Em resumo, os resultados preliminares mostram-se promissores, indicando que o sistema pode, no futuro, desempenhar um papel relevante na conexão entre estudantes e empresas. A continuação do desenvolvimento e o aprimoramento da plataforma serão fundamentais para alcançar os objetivos propostos e oferecer uma ferramenta completa, segura e eficiente. Espera-se que, com as devidas melhorias e a implementação das funcionalidades planejadas, o sistema se torne uma solução útil e inovadora para o mercado de trabalho e a comunidade acadêmica.</w:t>
      </w:r>
    </w:p>
    <w:p w14:paraId="0F16C0B9" w14:textId="77777777" w:rsidR="00C40BD8" w:rsidRPr="00505161" w:rsidRDefault="00C40BD8" w:rsidP="002E30EE">
      <w:pPr>
        <w:spacing w:after="0" w:line="240" w:lineRule="auto"/>
        <w:ind w:firstLine="567"/>
        <w:jc w:val="both"/>
        <w:rPr>
          <w:rStyle w:val="Forte"/>
          <w:rFonts w:ascii="Times New Roman" w:hAnsi="Times New Roman" w:cs="Times New Roman"/>
          <w:b w:val="0"/>
          <w:sz w:val="24"/>
          <w:szCs w:val="24"/>
        </w:rPr>
      </w:pPr>
    </w:p>
    <w:p w14:paraId="36CA4FFF" w14:textId="77777777" w:rsidR="00FF1D16" w:rsidRPr="00FF1D16" w:rsidRDefault="00FF1D16" w:rsidP="008F3DEE">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t>REFERÊNCIAS</w:t>
      </w:r>
    </w:p>
    <w:p w14:paraId="0A6BB40B" w14:textId="77777777" w:rsidR="00FF1D16" w:rsidRDefault="00FF1D16" w:rsidP="00FF1D16">
      <w:pPr>
        <w:spacing w:after="0" w:line="240" w:lineRule="auto"/>
        <w:rPr>
          <w:rFonts w:ascii="Times New Roman" w:hAnsi="Times New Roman" w:cs="Times New Roman"/>
          <w:sz w:val="24"/>
          <w:szCs w:val="24"/>
        </w:rPr>
      </w:pPr>
    </w:p>
    <w:p w14:paraId="111EE431" w14:textId="53F3C445" w:rsidR="008C18D7" w:rsidRDefault="0052399D" w:rsidP="0052399D">
      <w:pPr>
        <w:spacing w:after="0" w:line="240" w:lineRule="auto"/>
        <w:rPr>
          <w:rFonts w:ascii="Times New Roman" w:hAnsi="Times New Roman" w:cs="Times New Roman"/>
          <w:sz w:val="24"/>
          <w:szCs w:val="24"/>
        </w:rPr>
      </w:pPr>
      <w:r w:rsidRPr="0052399D">
        <w:rPr>
          <w:rFonts w:ascii="Times New Roman" w:hAnsi="Times New Roman" w:cs="Times New Roman"/>
          <w:sz w:val="24"/>
          <w:szCs w:val="24"/>
        </w:rPr>
        <w:t xml:space="preserve">BRASIL. Decreto-Lei nº 4.073, de 30 de janeiro de 1942. Dispõe sobre a Lei Orgânica do Ensino Industrial. Diário Oficial [da] República Federativa do Brasil, Poder Executivo, Rio de Janeiro, RJ, 9 fev. 1942. Disponível em: https://www2.camara.leg.br/legin/fed/declei/1940-1949/decreto-lei-4073-30-janeiro-1942-414503-133697-pe.html. Acesso em: </w:t>
      </w:r>
      <w:r>
        <w:rPr>
          <w:rFonts w:ascii="Times New Roman" w:hAnsi="Times New Roman" w:cs="Times New Roman"/>
          <w:sz w:val="24"/>
          <w:szCs w:val="24"/>
        </w:rPr>
        <w:t>05 out. 2024</w:t>
      </w:r>
      <w:r w:rsidRPr="0052399D">
        <w:rPr>
          <w:rFonts w:ascii="Times New Roman" w:hAnsi="Times New Roman" w:cs="Times New Roman"/>
          <w:sz w:val="24"/>
          <w:szCs w:val="24"/>
        </w:rPr>
        <w:t>.</w:t>
      </w:r>
    </w:p>
    <w:p w14:paraId="72E37013" w14:textId="77777777" w:rsidR="00BF147A" w:rsidRDefault="00BF147A" w:rsidP="0052399D">
      <w:pPr>
        <w:spacing w:after="0" w:line="240" w:lineRule="auto"/>
        <w:rPr>
          <w:rFonts w:ascii="Times New Roman" w:hAnsi="Times New Roman" w:cs="Times New Roman"/>
          <w:sz w:val="24"/>
          <w:szCs w:val="24"/>
        </w:rPr>
      </w:pPr>
    </w:p>
    <w:p w14:paraId="6946ECEE" w14:textId="403E96C5" w:rsidR="00BF147A" w:rsidRPr="00BF147A" w:rsidRDefault="00BF147A" w:rsidP="00BF147A">
      <w:pPr>
        <w:spacing w:after="0" w:line="240" w:lineRule="auto"/>
        <w:rPr>
          <w:rFonts w:ascii="Times New Roman" w:hAnsi="Times New Roman" w:cs="Times New Roman"/>
          <w:sz w:val="24"/>
          <w:szCs w:val="24"/>
        </w:rPr>
      </w:pPr>
      <w:r w:rsidRPr="00BF147A">
        <w:rPr>
          <w:rFonts w:ascii="Times New Roman" w:hAnsi="Times New Roman" w:cs="Times New Roman"/>
          <w:sz w:val="24"/>
          <w:szCs w:val="24"/>
        </w:rPr>
        <w:t xml:space="preserve">BRASIL. Decreto-Lei nº 8.530, de 2 de janeiro de 1946. Dispõe sobre a Lei Orgânica do Ensino Comercial. Diário Oficial [da] República Federativa do Brasil, Poder Executivo, Rio de Janeiro, RJ, 8 jan. 1946. Disponível em: https://www.planalto.gov.br/ccivil_03//Decreto-Lei/1937-1946/Del8530.htm. Acesso em: </w:t>
      </w:r>
      <w:r>
        <w:rPr>
          <w:rFonts w:ascii="Times New Roman" w:hAnsi="Times New Roman" w:cs="Times New Roman"/>
          <w:sz w:val="24"/>
          <w:szCs w:val="24"/>
        </w:rPr>
        <w:t>5 out. 2024</w:t>
      </w:r>
      <w:r w:rsidRPr="00BF147A">
        <w:rPr>
          <w:rFonts w:ascii="Times New Roman" w:hAnsi="Times New Roman" w:cs="Times New Roman"/>
          <w:sz w:val="24"/>
          <w:szCs w:val="24"/>
        </w:rPr>
        <w:t>.</w:t>
      </w:r>
    </w:p>
    <w:p w14:paraId="754F04F4" w14:textId="77777777" w:rsidR="00BF147A" w:rsidRDefault="00BF147A" w:rsidP="0052399D">
      <w:pPr>
        <w:spacing w:after="0" w:line="240" w:lineRule="auto"/>
        <w:rPr>
          <w:rFonts w:ascii="Times New Roman" w:hAnsi="Times New Roman" w:cs="Times New Roman"/>
          <w:sz w:val="24"/>
          <w:szCs w:val="24"/>
        </w:rPr>
      </w:pPr>
    </w:p>
    <w:p w14:paraId="36DCF1E4" w14:textId="6849EF07" w:rsidR="00BF147A" w:rsidRDefault="00BF147A" w:rsidP="0052399D">
      <w:pPr>
        <w:spacing w:after="0" w:line="240" w:lineRule="auto"/>
        <w:rPr>
          <w:rFonts w:ascii="Times New Roman" w:hAnsi="Times New Roman" w:cs="Times New Roman"/>
          <w:sz w:val="24"/>
          <w:szCs w:val="24"/>
        </w:rPr>
      </w:pPr>
      <w:r w:rsidRPr="00BF147A">
        <w:rPr>
          <w:rFonts w:ascii="Times New Roman" w:hAnsi="Times New Roman" w:cs="Times New Roman"/>
          <w:sz w:val="24"/>
          <w:szCs w:val="24"/>
        </w:rPr>
        <w:t xml:space="preserve">BRASIL. Lei nº 11.788, de 25 de setembro de 2008. Dispõe sobre o estágio de estudantes; altera a redação do art. 428 da Consolidação das Leis do Trabalho – CLT, aprovada pelo Decreto-Lei nº 5.452, de 1º de maio de 1943, e a Lei nº 9.394, de 20 de dezembro de 1996; revoga as disposições da Medida Provisória nº 2.164-41, de 24 de agosto de 2001, e dá outras providências. Diário Oficial [da] República Federativa do Brasil, Brasília, DF, 26 set. 2008. Disponível em: https://www.planalto.gov.br/ccivil_03/_Ato2007-2010/2008/Lei/L11788.htm. Acesso em: </w:t>
      </w:r>
      <w:r>
        <w:rPr>
          <w:rFonts w:ascii="Times New Roman" w:hAnsi="Times New Roman" w:cs="Times New Roman"/>
          <w:sz w:val="24"/>
          <w:szCs w:val="24"/>
        </w:rPr>
        <w:t>05 out. 2024</w:t>
      </w:r>
      <w:r w:rsidRPr="00BF147A">
        <w:rPr>
          <w:rFonts w:ascii="Times New Roman" w:hAnsi="Times New Roman" w:cs="Times New Roman"/>
          <w:sz w:val="24"/>
          <w:szCs w:val="24"/>
        </w:rPr>
        <w:t>.</w:t>
      </w:r>
    </w:p>
    <w:p w14:paraId="6464C6AD" w14:textId="77777777" w:rsidR="00DB25AE" w:rsidRDefault="00DB25AE" w:rsidP="0052399D">
      <w:pPr>
        <w:spacing w:after="0" w:line="240" w:lineRule="auto"/>
        <w:rPr>
          <w:rFonts w:ascii="Times New Roman" w:hAnsi="Times New Roman" w:cs="Times New Roman"/>
          <w:sz w:val="24"/>
          <w:szCs w:val="24"/>
        </w:rPr>
      </w:pPr>
    </w:p>
    <w:p w14:paraId="6EC12326" w14:textId="01BA1502" w:rsidR="0077178A" w:rsidRDefault="002031ED" w:rsidP="0052399D">
      <w:pPr>
        <w:spacing w:after="0" w:line="240" w:lineRule="auto"/>
        <w:rPr>
          <w:rFonts w:ascii="Times New Roman" w:hAnsi="Times New Roman" w:cs="Times New Roman"/>
          <w:sz w:val="24"/>
          <w:szCs w:val="24"/>
        </w:rPr>
      </w:pPr>
      <w:r w:rsidRPr="002031ED">
        <w:rPr>
          <w:rFonts w:ascii="Times New Roman" w:hAnsi="Times New Roman" w:cs="Times New Roman"/>
          <w:sz w:val="24"/>
          <w:szCs w:val="24"/>
        </w:rPr>
        <w:t>CATHO. Catho</w:t>
      </w:r>
      <w:r>
        <w:rPr>
          <w:rFonts w:ascii="Times New Roman" w:hAnsi="Times New Roman" w:cs="Times New Roman"/>
          <w:sz w:val="24"/>
          <w:szCs w:val="24"/>
        </w:rPr>
        <w:t xml:space="preserve"> Online Ltda</w:t>
      </w:r>
      <w:r w:rsidRPr="002031ED">
        <w:rPr>
          <w:rFonts w:ascii="Times New Roman" w:hAnsi="Times New Roman" w:cs="Times New Roman"/>
          <w:sz w:val="24"/>
          <w:szCs w:val="24"/>
        </w:rPr>
        <w:t xml:space="preserve">. Disponível em: https://www.catho.com.br/. Acesso em: </w:t>
      </w:r>
      <w:r>
        <w:rPr>
          <w:rFonts w:ascii="Times New Roman" w:hAnsi="Times New Roman" w:cs="Times New Roman"/>
          <w:sz w:val="24"/>
          <w:szCs w:val="24"/>
        </w:rPr>
        <w:t>15 out. 2024</w:t>
      </w:r>
      <w:r w:rsidRPr="002031ED">
        <w:rPr>
          <w:rFonts w:ascii="Times New Roman" w:hAnsi="Times New Roman" w:cs="Times New Roman"/>
          <w:sz w:val="24"/>
          <w:szCs w:val="24"/>
        </w:rPr>
        <w:t>.</w:t>
      </w:r>
    </w:p>
    <w:p w14:paraId="7C9799DE" w14:textId="77777777" w:rsidR="009F7677" w:rsidRDefault="009F7677" w:rsidP="009F7677">
      <w:pPr>
        <w:spacing w:after="0" w:line="240" w:lineRule="auto"/>
        <w:jc w:val="both"/>
        <w:rPr>
          <w:rFonts w:ascii="Times New Roman" w:hAnsi="Times New Roman" w:cs="Times New Roman"/>
          <w:color w:val="000000"/>
          <w:sz w:val="24"/>
          <w:szCs w:val="24"/>
          <w:shd w:val="clear" w:color="auto" w:fill="FFFFFF"/>
        </w:rPr>
      </w:pPr>
    </w:p>
    <w:p w14:paraId="5EF6E0E4" w14:textId="77777777" w:rsidR="009F7677" w:rsidRPr="00DB25AE" w:rsidRDefault="009F7677" w:rsidP="009F7677">
      <w:pPr>
        <w:spacing w:after="0" w:line="240" w:lineRule="auto"/>
        <w:jc w:val="both"/>
        <w:rPr>
          <w:rFonts w:ascii="Times New Roman" w:hAnsi="Times New Roman" w:cs="Times New Roman"/>
          <w:color w:val="000000"/>
          <w:sz w:val="24"/>
          <w:szCs w:val="24"/>
          <w:shd w:val="clear" w:color="auto" w:fill="FFFFFF"/>
        </w:rPr>
      </w:pPr>
      <w:r w:rsidRPr="00F95B61">
        <w:rPr>
          <w:rStyle w:val="Forte"/>
          <w:rFonts w:ascii="Times New Roman" w:hAnsi="Times New Roman" w:cs="Times New Roman"/>
          <w:b w:val="0"/>
          <w:sz w:val="24"/>
          <w:szCs w:val="24"/>
        </w:rPr>
        <w:t>GAZETA BRASIL</w:t>
      </w:r>
      <w:r w:rsidRPr="00DB25AE">
        <w:rPr>
          <w:rStyle w:val="Forte"/>
          <w:rFonts w:ascii="Times New Roman" w:hAnsi="Times New Roman" w:cs="Times New Roman"/>
          <w:sz w:val="24"/>
          <w:szCs w:val="24"/>
        </w:rPr>
        <w:t>.</w:t>
      </w:r>
      <w:r w:rsidRPr="00DB25AE">
        <w:rPr>
          <w:rFonts w:ascii="Times New Roman" w:hAnsi="Times New Roman" w:cs="Times New Roman"/>
          <w:sz w:val="24"/>
          <w:szCs w:val="24"/>
        </w:rPr>
        <w:t xml:space="preserve"> Aumento de 18% no número de contratos de estágio em 2022. Disponível em: https://gazetabrasil.com.br/contratos-estagio-2022. Acesso em: 6 nov. 2024.</w:t>
      </w:r>
    </w:p>
    <w:p w14:paraId="65E6D087" w14:textId="77777777" w:rsidR="009F7677" w:rsidRDefault="009F7677" w:rsidP="0052399D">
      <w:pPr>
        <w:spacing w:after="0" w:line="240" w:lineRule="auto"/>
        <w:rPr>
          <w:rFonts w:ascii="Times New Roman" w:hAnsi="Times New Roman" w:cs="Times New Roman"/>
          <w:sz w:val="24"/>
          <w:szCs w:val="24"/>
        </w:rPr>
      </w:pPr>
    </w:p>
    <w:p w14:paraId="5DA8C6F6" w14:textId="2EE5B984" w:rsidR="0077178A" w:rsidRDefault="0077178A" w:rsidP="0052399D">
      <w:pPr>
        <w:spacing w:after="0" w:line="240" w:lineRule="auto"/>
        <w:rPr>
          <w:rFonts w:ascii="Times New Roman" w:hAnsi="Times New Roman" w:cs="Times New Roman"/>
          <w:sz w:val="24"/>
          <w:szCs w:val="24"/>
        </w:rPr>
      </w:pPr>
      <w:r w:rsidRPr="6F44A932">
        <w:rPr>
          <w:rFonts w:ascii="Times New Roman" w:hAnsi="Times New Roman" w:cs="Times New Roman"/>
          <w:sz w:val="24"/>
          <w:szCs w:val="24"/>
        </w:rPr>
        <w:lastRenderedPageBreak/>
        <w:t xml:space="preserve">GUEDES, G. T. A. </w:t>
      </w:r>
      <w:r w:rsidRPr="6F44A932">
        <w:rPr>
          <w:rFonts w:ascii="Times New Roman" w:hAnsi="Times New Roman" w:cs="Times New Roman"/>
          <w:b/>
          <w:bCs/>
          <w:sz w:val="24"/>
          <w:szCs w:val="24"/>
        </w:rPr>
        <w:t>UML 2: Uma abordagem prática.</w:t>
      </w:r>
      <w:r w:rsidRPr="6F44A932">
        <w:rPr>
          <w:rFonts w:ascii="Times New Roman" w:hAnsi="Times New Roman" w:cs="Times New Roman"/>
          <w:sz w:val="24"/>
          <w:szCs w:val="24"/>
        </w:rPr>
        <w:t xml:space="preserve"> </w:t>
      </w:r>
      <w:r w:rsidRPr="0077178A">
        <w:rPr>
          <w:rFonts w:ascii="Times New Roman" w:hAnsi="Times New Roman" w:cs="Times New Roman"/>
          <w:sz w:val="24"/>
          <w:szCs w:val="24"/>
        </w:rPr>
        <w:t xml:space="preserve">2. ed. São Paulo: </w:t>
      </w:r>
      <w:proofErr w:type="spellStart"/>
      <w:r w:rsidRPr="0077178A">
        <w:rPr>
          <w:rFonts w:ascii="Times New Roman" w:hAnsi="Times New Roman" w:cs="Times New Roman"/>
          <w:sz w:val="24"/>
          <w:szCs w:val="24"/>
        </w:rPr>
        <w:t>Novatec</w:t>
      </w:r>
      <w:proofErr w:type="spellEnd"/>
      <w:r w:rsidRPr="0077178A">
        <w:rPr>
          <w:rFonts w:ascii="Times New Roman" w:hAnsi="Times New Roman" w:cs="Times New Roman"/>
          <w:sz w:val="24"/>
          <w:szCs w:val="24"/>
        </w:rPr>
        <w:t xml:space="preserve"> Editora, 2011.</w:t>
      </w:r>
    </w:p>
    <w:p w14:paraId="63A3B3A9" w14:textId="77777777" w:rsidR="00D243AB" w:rsidRDefault="00D243AB" w:rsidP="0052399D">
      <w:pPr>
        <w:spacing w:after="0" w:line="240" w:lineRule="auto"/>
        <w:rPr>
          <w:rFonts w:ascii="Times New Roman" w:hAnsi="Times New Roman" w:cs="Times New Roman"/>
          <w:sz w:val="24"/>
          <w:szCs w:val="24"/>
        </w:rPr>
      </w:pPr>
    </w:p>
    <w:p w14:paraId="49F40991" w14:textId="0BF6A279" w:rsidR="00D243AB" w:rsidRPr="00F82B4B" w:rsidRDefault="00D243AB" w:rsidP="0052399D">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FIGMA. </w:t>
      </w:r>
      <w:proofErr w:type="spellStart"/>
      <w:r w:rsidRPr="00C87F0C">
        <w:rPr>
          <w:rFonts w:ascii="Times New Roman" w:hAnsi="Times New Roman" w:cs="Times New Roman"/>
          <w:b/>
          <w:bCs/>
          <w:sz w:val="24"/>
          <w:szCs w:val="24"/>
        </w:rPr>
        <w:t>Figma</w:t>
      </w:r>
      <w:proofErr w:type="spellEnd"/>
      <w:r w:rsidRPr="00C87F0C">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https://www.figma.com/pt-br/. </w:t>
      </w:r>
      <w:r w:rsidRPr="00F82B4B">
        <w:rPr>
          <w:rFonts w:ascii="Times New Roman" w:hAnsi="Times New Roman" w:cs="Times New Roman"/>
          <w:sz w:val="24"/>
          <w:szCs w:val="24"/>
        </w:rPr>
        <w:t>Acesso em: 13 set. 2024.</w:t>
      </w:r>
    </w:p>
    <w:p w14:paraId="107788B2" w14:textId="77777777" w:rsidR="00B81C3B" w:rsidRDefault="00B81C3B" w:rsidP="0052399D">
      <w:pPr>
        <w:spacing w:after="0" w:line="240" w:lineRule="auto"/>
        <w:rPr>
          <w:rFonts w:ascii="Times New Roman" w:hAnsi="Times New Roman" w:cs="Times New Roman"/>
          <w:sz w:val="24"/>
          <w:szCs w:val="24"/>
        </w:rPr>
      </w:pPr>
    </w:p>
    <w:p w14:paraId="74D0CB08" w14:textId="4DFF2DB6" w:rsidR="00B81C3B" w:rsidRDefault="00B81C3B" w:rsidP="0052399D">
      <w:pPr>
        <w:spacing w:after="0" w:line="240" w:lineRule="auto"/>
        <w:rPr>
          <w:rFonts w:ascii="Times New Roman" w:hAnsi="Times New Roman" w:cs="Times New Roman"/>
          <w:sz w:val="24"/>
          <w:szCs w:val="24"/>
        </w:rPr>
      </w:pPr>
      <w:r w:rsidRPr="00B81C3B">
        <w:rPr>
          <w:rFonts w:ascii="Times New Roman" w:hAnsi="Times New Roman" w:cs="Times New Roman"/>
          <w:sz w:val="24"/>
          <w:szCs w:val="24"/>
        </w:rPr>
        <w:t>INDEED</w:t>
      </w:r>
      <w:r>
        <w:rPr>
          <w:rFonts w:ascii="Times New Roman" w:hAnsi="Times New Roman" w:cs="Times New Roman"/>
          <w:sz w:val="24"/>
          <w:szCs w:val="24"/>
        </w:rPr>
        <w:t xml:space="preserve">. </w:t>
      </w:r>
      <w:proofErr w:type="spellStart"/>
      <w:r w:rsidR="00A018B5">
        <w:rPr>
          <w:rFonts w:ascii="Times New Roman" w:hAnsi="Times New Roman" w:cs="Times New Roman"/>
          <w:sz w:val="24"/>
          <w:szCs w:val="24"/>
        </w:rPr>
        <w:t>Indeed</w:t>
      </w:r>
      <w:proofErr w:type="spellEnd"/>
      <w:r w:rsidRPr="00B81C3B">
        <w:rPr>
          <w:rFonts w:ascii="Times New Roman" w:hAnsi="Times New Roman" w:cs="Times New Roman"/>
          <w:sz w:val="24"/>
          <w:szCs w:val="24"/>
        </w:rPr>
        <w:t xml:space="preserve"> B</w:t>
      </w:r>
      <w:r w:rsidR="00A018B5">
        <w:rPr>
          <w:rFonts w:ascii="Times New Roman" w:hAnsi="Times New Roman" w:cs="Times New Roman"/>
          <w:sz w:val="24"/>
          <w:szCs w:val="24"/>
        </w:rPr>
        <w:t>rasil</w:t>
      </w:r>
      <w:r w:rsidRPr="00B81C3B">
        <w:rPr>
          <w:rFonts w:ascii="Times New Roman" w:hAnsi="Times New Roman" w:cs="Times New Roman"/>
          <w:sz w:val="24"/>
          <w:szCs w:val="24"/>
        </w:rPr>
        <w:t xml:space="preserve"> P</w:t>
      </w:r>
      <w:r w:rsidR="00A018B5">
        <w:rPr>
          <w:rFonts w:ascii="Times New Roman" w:hAnsi="Times New Roman" w:cs="Times New Roman"/>
          <w:sz w:val="24"/>
          <w:szCs w:val="24"/>
        </w:rPr>
        <w:t>esquisa</w:t>
      </w:r>
      <w:r w:rsidRPr="00B81C3B">
        <w:rPr>
          <w:rFonts w:ascii="Times New Roman" w:hAnsi="Times New Roman" w:cs="Times New Roman"/>
          <w:sz w:val="24"/>
          <w:szCs w:val="24"/>
        </w:rPr>
        <w:t xml:space="preserve"> </w:t>
      </w:r>
      <w:r w:rsidR="00A018B5">
        <w:rPr>
          <w:rFonts w:ascii="Times New Roman" w:hAnsi="Times New Roman" w:cs="Times New Roman"/>
          <w:sz w:val="24"/>
          <w:szCs w:val="24"/>
        </w:rPr>
        <w:t>de</w:t>
      </w:r>
      <w:r w:rsidRPr="00B81C3B">
        <w:rPr>
          <w:rFonts w:ascii="Times New Roman" w:hAnsi="Times New Roman" w:cs="Times New Roman"/>
          <w:sz w:val="24"/>
          <w:szCs w:val="24"/>
        </w:rPr>
        <w:t xml:space="preserve"> E</w:t>
      </w:r>
      <w:r w:rsidR="00A018B5">
        <w:rPr>
          <w:rFonts w:ascii="Times New Roman" w:hAnsi="Times New Roman" w:cs="Times New Roman"/>
          <w:sz w:val="24"/>
          <w:szCs w:val="24"/>
        </w:rPr>
        <w:t>mpregos</w:t>
      </w:r>
      <w:r w:rsidRPr="00B81C3B">
        <w:rPr>
          <w:rFonts w:ascii="Times New Roman" w:hAnsi="Times New Roman" w:cs="Times New Roman"/>
          <w:sz w:val="24"/>
          <w:szCs w:val="24"/>
        </w:rPr>
        <w:t xml:space="preserve"> LTDA. </w:t>
      </w:r>
      <w:proofErr w:type="spellStart"/>
      <w:r w:rsidRPr="00B81C3B">
        <w:rPr>
          <w:rFonts w:ascii="Times New Roman" w:hAnsi="Times New Roman" w:cs="Times New Roman"/>
          <w:sz w:val="24"/>
          <w:szCs w:val="24"/>
        </w:rPr>
        <w:t>Indeed</w:t>
      </w:r>
      <w:proofErr w:type="spellEnd"/>
      <w:r w:rsidRPr="00B81C3B">
        <w:rPr>
          <w:rFonts w:ascii="Times New Roman" w:hAnsi="Times New Roman" w:cs="Times New Roman"/>
          <w:sz w:val="24"/>
          <w:szCs w:val="24"/>
        </w:rPr>
        <w:t xml:space="preserve">. Disponível em: </w:t>
      </w:r>
      <w:r w:rsidRPr="00A018B5">
        <w:rPr>
          <w:rFonts w:ascii="Times New Roman" w:hAnsi="Times New Roman" w:cs="Times New Roman"/>
          <w:sz w:val="24"/>
          <w:szCs w:val="24"/>
        </w:rPr>
        <w:t>https://br.indeed.com/</w:t>
      </w:r>
      <w:r w:rsidRPr="00B81C3B">
        <w:rPr>
          <w:rFonts w:ascii="Times New Roman" w:hAnsi="Times New Roman" w:cs="Times New Roman"/>
          <w:sz w:val="24"/>
          <w:szCs w:val="24"/>
        </w:rPr>
        <w:t xml:space="preserve">. Acesso em: </w:t>
      </w:r>
      <w:r w:rsidR="00A018B5">
        <w:rPr>
          <w:rFonts w:ascii="Times New Roman" w:hAnsi="Times New Roman" w:cs="Times New Roman"/>
          <w:sz w:val="24"/>
          <w:szCs w:val="24"/>
        </w:rPr>
        <w:t>24 out. 2024</w:t>
      </w:r>
      <w:r w:rsidRPr="00B81C3B">
        <w:rPr>
          <w:rFonts w:ascii="Times New Roman" w:hAnsi="Times New Roman" w:cs="Times New Roman"/>
          <w:sz w:val="24"/>
          <w:szCs w:val="24"/>
        </w:rPr>
        <w:t>.</w:t>
      </w:r>
    </w:p>
    <w:p w14:paraId="62EEC954" w14:textId="77777777" w:rsidR="00ED5A11" w:rsidRDefault="00ED5A11" w:rsidP="0052399D">
      <w:pPr>
        <w:spacing w:after="0" w:line="240" w:lineRule="auto"/>
        <w:rPr>
          <w:rFonts w:ascii="Times New Roman" w:hAnsi="Times New Roman" w:cs="Times New Roman"/>
          <w:sz w:val="24"/>
          <w:szCs w:val="24"/>
        </w:rPr>
      </w:pPr>
    </w:p>
    <w:p w14:paraId="2BDE32F1" w14:textId="5DA75FC2" w:rsidR="00ED5A11" w:rsidRPr="00ED5A11" w:rsidRDefault="00ED5A11" w:rsidP="00ED5A11">
      <w:pPr>
        <w:spacing w:after="0" w:line="240" w:lineRule="auto"/>
        <w:jc w:val="both"/>
        <w:rPr>
          <w:rFonts w:ascii="Times New Roman" w:hAnsi="Times New Roman" w:cs="Times New Roman"/>
          <w:color w:val="000000"/>
          <w:sz w:val="24"/>
          <w:szCs w:val="24"/>
          <w:shd w:val="clear" w:color="auto" w:fill="FFFFFF"/>
        </w:rPr>
      </w:pPr>
      <w:r w:rsidRPr="00F95B61">
        <w:rPr>
          <w:rFonts w:ascii="Times New Roman" w:hAnsi="Times New Roman" w:cs="Times New Roman"/>
          <w:bCs/>
          <w:color w:val="000000"/>
          <w:sz w:val="24"/>
          <w:szCs w:val="24"/>
          <w:shd w:val="clear" w:color="auto" w:fill="FFFFFF"/>
        </w:rPr>
        <w:t>JORNAL DO COMMERCIO.</w:t>
      </w:r>
      <w:r w:rsidRPr="00530E75">
        <w:rPr>
          <w:rFonts w:ascii="Times New Roman" w:hAnsi="Times New Roman" w:cs="Times New Roman"/>
          <w:color w:val="000000"/>
          <w:sz w:val="24"/>
          <w:szCs w:val="24"/>
          <w:shd w:val="clear" w:color="auto" w:fill="FFFFFF"/>
        </w:rPr>
        <w:t xml:space="preserve"> Mercado de estágios cresce no Brasil, liderado pelo setor jurídico. Disponível em: https://jc.com.br/mercado-estagios-brasil. Acesso em: 6 nov. 2024.</w:t>
      </w:r>
    </w:p>
    <w:p w14:paraId="02BCE6C0" w14:textId="77777777" w:rsidR="002448DA" w:rsidRDefault="002448DA" w:rsidP="0052399D">
      <w:pPr>
        <w:spacing w:after="0" w:line="240" w:lineRule="auto"/>
        <w:rPr>
          <w:rFonts w:ascii="Times New Roman" w:hAnsi="Times New Roman" w:cs="Times New Roman"/>
          <w:sz w:val="24"/>
          <w:szCs w:val="24"/>
        </w:rPr>
      </w:pPr>
    </w:p>
    <w:p w14:paraId="58B95C8B" w14:textId="6098FF49" w:rsidR="002448DA" w:rsidRDefault="002448DA" w:rsidP="0052399D">
      <w:pPr>
        <w:spacing w:after="0" w:line="240" w:lineRule="auto"/>
        <w:rPr>
          <w:rFonts w:ascii="Times New Roman" w:hAnsi="Times New Roman" w:cs="Times New Roman"/>
          <w:sz w:val="24"/>
          <w:szCs w:val="24"/>
        </w:rPr>
      </w:pPr>
      <w:r w:rsidRPr="00F82B4B">
        <w:rPr>
          <w:rFonts w:ascii="Times New Roman" w:hAnsi="Times New Roman" w:cs="Times New Roman"/>
          <w:sz w:val="24"/>
          <w:szCs w:val="24"/>
        </w:rPr>
        <w:t xml:space="preserve">JWT.IO. JSON Web Tokens. </w:t>
      </w:r>
      <w:r w:rsidRPr="002448DA">
        <w:rPr>
          <w:rFonts w:ascii="Times New Roman" w:hAnsi="Times New Roman" w:cs="Times New Roman"/>
          <w:sz w:val="24"/>
          <w:szCs w:val="24"/>
        </w:rPr>
        <w:t xml:space="preserve">Disponível em: https://jwt.io/. Acesso em: </w:t>
      </w:r>
      <w:r>
        <w:rPr>
          <w:rFonts w:ascii="Times New Roman" w:hAnsi="Times New Roman" w:cs="Times New Roman"/>
          <w:sz w:val="24"/>
          <w:szCs w:val="24"/>
        </w:rPr>
        <w:t>15 fev. 2024</w:t>
      </w:r>
      <w:r w:rsidRPr="002448DA">
        <w:rPr>
          <w:rFonts w:ascii="Times New Roman" w:hAnsi="Times New Roman" w:cs="Times New Roman"/>
          <w:sz w:val="24"/>
          <w:szCs w:val="24"/>
        </w:rPr>
        <w:t>.</w:t>
      </w:r>
    </w:p>
    <w:p w14:paraId="770A23A8" w14:textId="77777777" w:rsidR="004A4CE8" w:rsidRDefault="004A4CE8" w:rsidP="0052399D">
      <w:pPr>
        <w:spacing w:after="0" w:line="240" w:lineRule="auto"/>
        <w:rPr>
          <w:rFonts w:ascii="Times New Roman" w:hAnsi="Times New Roman" w:cs="Times New Roman"/>
          <w:sz w:val="24"/>
          <w:szCs w:val="24"/>
        </w:rPr>
      </w:pPr>
    </w:p>
    <w:p w14:paraId="326034BF" w14:textId="77777777" w:rsidR="004A4CE8" w:rsidRDefault="004A4CE8" w:rsidP="004A4CE8">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MICROSOFT. </w:t>
      </w:r>
      <w:r w:rsidRPr="00277463">
        <w:rPr>
          <w:rFonts w:ascii="Times New Roman" w:hAnsi="Times New Roman" w:cs="Times New Roman"/>
          <w:b/>
          <w:color w:val="000000"/>
          <w:sz w:val="24"/>
          <w:szCs w:val="24"/>
          <w:shd w:val="clear" w:color="auto" w:fill="FFFFFF"/>
        </w:rPr>
        <w:t xml:space="preserve">Microsoft </w:t>
      </w:r>
      <w:proofErr w:type="spellStart"/>
      <w:r w:rsidRPr="00277463">
        <w:rPr>
          <w:rFonts w:ascii="Times New Roman" w:hAnsi="Times New Roman" w:cs="Times New Roman"/>
          <w:b/>
          <w:color w:val="000000"/>
          <w:sz w:val="24"/>
          <w:szCs w:val="24"/>
          <w:shd w:val="clear" w:color="auto" w:fill="FFFFFF"/>
        </w:rPr>
        <w:t>Learn</w:t>
      </w:r>
      <w:proofErr w:type="spellEnd"/>
      <w:r w:rsidRPr="00277463">
        <w:rPr>
          <w:rFonts w:ascii="Times New Roman" w:hAnsi="Times New Roman" w:cs="Times New Roman"/>
          <w:color w:val="000000"/>
          <w:sz w:val="24"/>
          <w:szCs w:val="24"/>
          <w:shd w:val="clear" w:color="auto" w:fill="FFFFFF"/>
        </w:rPr>
        <w:t>. Disponível em: https://learn.microsoft.com/pt-br/dotnet/csharp/tour-of-csharp/. Acesso em: 30 set. 2024</w:t>
      </w:r>
      <w:r>
        <w:rPr>
          <w:rFonts w:ascii="Times New Roman" w:hAnsi="Times New Roman" w:cs="Times New Roman"/>
          <w:color w:val="000000"/>
          <w:sz w:val="24"/>
          <w:szCs w:val="24"/>
          <w:shd w:val="clear" w:color="auto" w:fill="FFFFFF"/>
        </w:rPr>
        <w:t>a</w:t>
      </w:r>
      <w:r w:rsidRPr="00277463">
        <w:rPr>
          <w:rFonts w:ascii="Times New Roman" w:hAnsi="Times New Roman" w:cs="Times New Roman"/>
          <w:color w:val="000000"/>
          <w:sz w:val="24"/>
          <w:szCs w:val="24"/>
          <w:shd w:val="clear" w:color="auto" w:fill="FFFFFF"/>
        </w:rPr>
        <w:t>.</w:t>
      </w:r>
    </w:p>
    <w:p w14:paraId="2FD44566" w14:textId="77777777" w:rsidR="004A4CE8" w:rsidRDefault="004A4CE8" w:rsidP="004A4CE8">
      <w:pPr>
        <w:spacing w:after="0" w:line="240" w:lineRule="auto"/>
        <w:rPr>
          <w:rFonts w:ascii="Times New Roman" w:hAnsi="Times New Roman" w:cs="Times New Roman"/>
          <w:color w:val="000000"/>
          <w:sz w:val="24"/>
          <w:szCs w:val="24"/>
          <w:shd w:val="clear" w:color="auto" w:fill="FFFFFF"/>
        </w:rPr>
      </w:pPr>
    </w:p>
    <w:p w14:paraId="30EA94EE" w14:textId="6134082E" w:rsidR="004A4CE8" w:rsidRPr="004A4CE8" w:rsidRDefault="004A4CE8" w:rsidP="0052399D">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MICROSOFT. </w:t>
      </w:r>
      <w:r w:rsidRPr="00277463">
        <w:rPr>
          <w:rFonts w:ascii="Times New Roman" w:hAnsi="Times New Roman" w:cs="Times New Roman"/>
          <w:b/>
          <w:color w:val="000000"/>
          <w:sz w:val="24"/>
          <w:szCs w:val="24"/>
          <w:shd w:val="clear" w:color="auto" w:fill="FFFFFF"/>
        </w:rPr>
        <w:t xml:space="preserve">Azure </w:t>
      </w:r>
      <w:proofErr w:type="spellStart"/>
      <w:r w:rsidRPr="00277463">
        <w:rPr>
          <w:rFonts w:ascii="Times New Roman" w:hAnsi="Times New Roman" w:cs="Times New Roman"/>
          <w:b/>
          <w:color w:val="000000"/>
          <w:sz w:val="24"/>
          <w:szCs w:val="24"/>
          <w:shd w:val="clear" w:color="auto" w:fill="FFFFFF"/>
        </w:rPr>
        <w:t>DevOps</w:t>
      </w:r>
      <w:proofErr w:type="spellEnd"/>
      <w:r w:rsidRPr="00277463">
        <w:rPr>
          <w:rFonts w:ascii="Times New Roman" w:hAnsi="Times New Roman" w:cs="Times New Roman"/>
          <w:color w:val="000000"/>
          <w:sz w:val="24"/>
          <w:szCs w:val="24"/>
          <w:shd w:val="clear" w:color="auto" w:fill="FFFFFF"/>
        </w:rPr>
        <w:t>. Disponível em: https://azure.microsoft.com/pt-br/services/devops/. Acesso em: 25 out. 2024</w:t>
      </w:r>
      <w:r>
        <w:rPr>
          <w:rFonts w:ascii="Times New Roman" w:hAnsi="Times New Roman" w:cs="Times New Roman"/>
          <w:color w:val="000000"/>
          <w:sz w:val="24"/>
          <w:szCs w:val="24"/>
          <w:shd w:val="clear" w:color="auto" w:fill="FFFFFF"/>
        </w:rPr>
        <w:t>b</w:t>
      </w:r>
      <w:r w:rsidRPr="00277463">
        <w:rPr>
          <w:rFonts w:ascii="Times New Roman" w:hAnsi="Times New Roman" w:cs="Times New Roman"/>
          <w:color w:val="000000"/>
          <w:sz w:val="24"/>
          <w:szCs w:val="24"/>
          <w:shd w:val="clear" w:color="auto" w:fill="FFFFFF"/>
        </w:rPr>
        <w:t xml:space="preserve">. </w:t>
      </w:r>
    </w:p>
    <w:p w14:paraId="3E684B9E" w14:textId="77777777" w:rsidR="0052399D" w:rsidRDefault="0052399D" w:rsidP="0052399D">
      <w:pPr>
        <w:spacing w:after="0" w:line="240" w:lineRule="auto"/>
        <w:rPr>
          <w:rFonts w:ascii="Times New Roman" w:hAnsi="Times New Roman" w:cs="Times New Roman"/>
          <w:sz w:val="24"/>
          <w:szCs w:val="24"/>
        </w:rPr>
      </w:pPr>
    </w:p>
    <w:p w14:paraId="44C7AD49" w14:textId="6EC4F966" w:rsidR="00BF30E8" w:rsidRDefault="00D72E84" w:rsidP="00FF1D16">
      <w:pPr>
        <w:spacing w:after="0" w:line="240" w:lineRule="auto"/>
        <w:rPr>
          <w:rFonts w:ascii="Times New Roman" w:hAnsi="Times New Roman" w:cs="Times New Roman"/>
          <w:sz w:val="24"/>
          <w:szCs w:val="24"/>
        </w:rPr>
      </w:pPr>
      <w:r w:rsidRPr="00D72E84">
        <w:rPr>
          <w:rFonts w:ascii="Times New Roman" w:hAnsi="Times New Roman" w:cs="Times New Roman"/>
          <w:sz w:val="24"/>
          <w:szCs w:val="24"/>
        </w:rPr>
        <w:t xml:space="preserve">Moura, A. &amp; Castro, J. (2018). A importância da Lei do Estágio no contexto educacional brasileiro. </w:t>
      </w:r>
      <w:r w:rsidRPr="00D72E84">
        <w:rPr>
          <w:rFonts w:ascii="Times New Roman" w:hAnsi="Times New Roman" w:cs="Times New Roman"/>
          <w:i/>
          <w:iCs/>
          <w:sz w:val="24"/>
          <w:szCs w:val="24"/>
        </w:rPr>
        <w:t>Revista Brasileira de Educação</w:t>
      </w:r>
      <w:r w:rsidRPr="00D72E84">
        <w:rPr>
          <w:rFonts w:ascii="Times New Roman" w:hAnsi="Times New Roman" w:cs="Times New Roman"/>
          <w:sz w:val="24"/>
          <w:szCs w:val="24"/>
        </w:rPr>
        <w:t>, 23(2), 145-160.</w:t>
      </w:r>
    </w:p>
    <w:p w14:paraId="15A0B54E" w14:textId="51583B24" w:rsidR="00D72E84" w:rsidRDefault="00D72E84" w:rsidP="00FF1D16">
      <w:pPr>
        <w:spacing w:after="0" w:line="240" w:lineRule="auto"/>
        <w:rPr>
          <w:rFonts w:ascii="Times New Roman" w:hAnsi="Times New Roman" w:cs="Times New Roman"/>
          <w:sz w:val="24"/>
          <w:szCs w:val="24"/>
        </w:rPr>
      </w:pPr>
    </w:p>
    <w:p w14:paraId="40E1AAB2" w14:textId="04A6B5EE" w:rsidR="00D72E84" w:rsidRDefault="00D72E84" w:rsidP="00FF1D16">
      <w:pPr>
        <w:spacing w:after="0" w:line="240" w:lineRule="auto"/>
        <w:rPr>
          <w:rFonts w:ascii="Times New Roman" w:hAnsi="Times New Roman" w:cs="Times New Roman"/>
          <w:sz w:val="24"/>
          <w:szCs w:val="24"/>
        </w:rPr>
      </w:pPr>
      <w:r w:rsidRPr="00D72E84">
        <w:rPr>
          <w:rFonts w:ascii="Times New Roman" w:hAnsi="Times New Roman" w:cs="Times New Roman"/>
          <w:sz w:val="24"/>
          <w:szCs w:val="24"/>
        </w:rPr>
        <w:t xml:space="preserve">Pereira, R. &amp; Lima, C. (2021). Transformação digital no ensino superior: Desafios e oportunidades. </w:t>
      </w:r>
      <w:r w:rsidRPr="00D72E84">
        <w:rPr>
          <w:rFonts w:ascii="Times New Roman" w:hAnsi="Times New Roman" w:cs="Times New Roman"/>
          <w:i/>
          <w:iCs/>
          <w:sz w:val="24"/>
          <w:szCs w:val="24"/>
        </w:rPr>
        <w:t>Educação e Sociedade</w:t>
      </w:r>
      <w:r w:rsidRPr="00D72E84">
        <w:rPr>
          <w:rFonts w:ascii="Times New Roman" w:hAnsi="Times New Roman" w:cs="Times New Roman"/>
          <w:sz w:val="24"/>
          <w:szCs w:val="24"/>
        </w:rPr>
        <w:t>, 42(1), 223-240.</w:t>
      </w:r>
    </w:p>
    <w:p w14:paraId="08B66EDD" w14:textId="77777777" w:rsidR="0077178A" w:rsidRDefault="0077178A" w:rsidP="00FF1D16">
      <w:pPr>
        <w:spacing w:after="0" w:line="240" w:lineRule="auto"/>
        <w:rPr>
          <w:rFonts w:ascii="Times New Roman" w:hAnsi="Times New Roman" w:cs="Times New Roman"/>
          <w:sz w:val="24"/>
          <w:szCs w:val="24"/>
        </w:rPr>
      </w:pPr>
    </w:p>
    <w:p w14:paraId="14A4C0C9" w14:textId="77777777" w:rsidR="004A4CE8" w:rsidRPr="00675729" w:rsidRDefault="004A4CE8" w:rsidP="004A4CE8">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POSTGRESQL. </w:t>
      </w:r>
      <w:proofErr w:type="spellStart"/>
      <w:r w:rsidRPr="00C87F0C">
        <w:rPr>
          <w:rFonts w:ascii="Times New Roman" w:hAnsi="Times New Roman" w:cs="Times New Roman"/>
          <w:b/>
          <w:bCs/>
          <w:sz w:val="24"/>
          <w:szCs w:val="24"/>
        </w:rPr>
        <w:t>Postgresql</w:t>
      </w:r>
      <w:proofErr w:type="spellEnd"/>
      <w:r w:rsidRPr="00C87F0C">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https://www.postgresql.org/. Acesso em: 13 set. 2024.</w:t>
      </w:r>
    </w:p>
    <w:p w14:paraId="3DEBA84F" w14:textId="77777777" w:rsidR="004A4CE8" w:rsidRDefault="004A4CE8" w:rsidP="00FF1D16">
      <w:pPr>
        <w:spacing w:after="0" w:line="240" w:lineRule="auto"/>
        <w:rPr>
          <w:rFonts w:ascii="Times New Roman" w:hAnsi="Times New Roman" w:cs="Times New Roman"/>
          <w:sz w:val="24"/>
          <w:szCs w:val="24"/>
        </w:rPr>
      </w:pPr>
    </w:p>
    <w:p w14:paraId="78B4F78C" w14:textId="5189BADB" w:rsidR="004A4CE8" w:rsidRPr="00F82B4B" w:rsidRDefault="0077178A" w:rsidP="00FF1D16">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PRESSMAN, R. S. </w:t>
      </w:r>
      <w:r w:rsidRPr="00C87F0C">
        <w:rPr>
          <w:rFonts w:ascii="Times New Roman" w:hAnsi="Times New Roman" w:cs="Times New Roman"/>
          <w:b/>
          <w:bCs/>
          <w:sz w:val="24"/>
          <w:szCs w:val="24"/>
        </w:rPr>
        <w:t>Engenharia de software: uma abordagem profissional.</w:t>
      </w:r>
      <w:r w:rsidRPr="00AA4AD3">
        <w:rPr>
          <w:rFonts w:ascii="Times New Roman" w:hAnsi="Times New Roman" w:cs="Times New Roman"/>
          <w:sz w:val="24"/>
          <w:szCs w:val="24"/>
        </w:rPr>
        <w:t xml:space="preserve"> </w:t>
      </w:r>
      <w:r w:rsidRPr="00F82B4B">
        <w:rPr>
          <w:rFonts w:ascii="Times New Roman" w:hAnsi="Times New Roman" w:cs="Times New Roman"/>
          <w:sz w:val="24"/>
          <w:szCs w:val="24"/>
        </w:rPr>
        <w:t>7. ed. Porto Alegre: AMGH, 2015.</w:t>
      </w:r>
    </w:p>
    <w:p w14:paraId="2D6B1B45" w14:textId="77777777" w:rsidR="00D243AB" w:rsidRPr="00F82B4B" w:rsidRDefault="00D243AB" w:rsidP="00FF1D16">
      <w:pPr>
        <w:spacing w:after="0" w:line="240" w:lineRule="auto"/>
        <w:rPr>
          <w:rFonts w:ascii="Times New Roman" w:hAnsi="Times New Roman" w:cs="Times New Roman"/>
          <w:sz w:val="24"/>
          <w:szCs w:val="24"/>
        </w:rPr>
      </w:pPr>
    </w:p>
    <w:p w14:paraId="43DD434D" w14:textId="1A6BAAC8" w:rsidR="00D243AB" w:rsidRPr="00F82B4B" w:rsidRDefault="00D243AB" w:rsidP="00FF1D16">
      <w:pPr>
        <w:spacing w:after="0" w:line="240" w:lineRule="auto"/>
        <w:rPr>
          <w:rFonts w:ascii="Times New Roman" w:hAnsi="Times New Roman" w:cs="Times New Roman"/>
          <w:sz w:val="24"/>
          <w:szCs w:val="24"/>
        </w:rPr>
      </w:pPr>
      <w:r w:rsidRPr="00277463">
        <w:rPr>
          <w:rFonts w:ascii="Times New Roman" w:hAnsi="Times New Roman" w:cs="Times New Roman"/>
          <w:color w:val="000000"/>
          <w:sz w:val="24"/>
          <w:szCs w:val="24"/>
          <w:shd w:val="clear" w:color="auto" w:fill="FFFFFF"/>
        </w:rPr>
        <w:t xml:space="preserve">REACT. </w:t>
      </w:r>
      <w:proofErr w:type="spellStart"/>
      <w:r w:rsidRPr="00277463">
        <w:rPr>
          <w:rFonts w:ascii="Times New Roman" w:hAnsi="Times New Roman" w:cs="Times New Roman"/>
          <w:b/>
          <w:color w:val="000000"/>
          <w:sz w:val="24"/>
          <w:szCs w:val="24"/>
          <w:shd w:val="clear" w:color="auto" w:fill="FFFFFF"/>
        </w:rPr>
        <w:t>React</w:t>
      </w:r>
      <w:proofErr w:type="spellEnd"/>
      <w:r w:rsidRPr="00277463">
        <w:rPr>
          <w:rFonts w:ascii="Times New Roman" w:hAnsi="Times New Roman" w:cs="Times New Roman"/>
          <w:color w:val="000000"/>
          <w:sz w:val="24"/>
          <w:szCs w:val="24"/>
          <w:shd w:val="clear" w:color="auto" w:fill="FFFFFF"/>
        </w:rPr>
        <w:t>. Disponível em: http://react.dev/. Acesso em: 13 set. 2024.</w:t>
      </w:r>
    </w:p>
    <w:p w14:paraId="0A9E20F7" w14:textId="6F634B5D" w:rsidR="00D72E84" w:rsidRDefault="00D72E84" w:rsidP="00FF1D16">
      <w:pPr>
        <w:spacing w:after="0" w:line="240" w:lineRule="auto"/>
        <w:rPr>
          <w:rFonts w:ascii="Times New Roman" w:hAnsi="Times New Roman" w:cs="Times New Roman"/>
          <w:sz w:val="24"/>
          <w:szCs w:val="24"/>
        </w:rPr>
      </w:pPr>
    </w:p>
    <w:p w14:paraId="4F4F325C" w14:textId="037CD0E8" w:rsidR="00D72E84" w:rsidRDefault="00D72E84" w:rsidP="00FF1D16">
      <w:pPr>
        <w:spacing w:after="0" w:line="240" w:lineRule="auto"/>
        <w:rPr>
          <w:rFonts w:ascii="Times New Roman" w:hAnsi="Times New Roman" w:cs="Times New Roman"/>
          <w:sz w:val="24"/>
          <w:szCs w:val="24"/>
        </w:rPr>
      </w:pPr>
      <w:r w:rsidRPr="00D72E84">
        <w:rPr>
          <w:rFonts w:ascii="Times New Roman" w:hAnsi="Times New Roman" w:cs="Times New Roman"/>
          <w:sz w:val="24"/>
          <w:szCs w:val="24"/>
        </w:rPr>
        <w:t xml:space="preserve">Rodrigues, M. et al. (2019). O papel da orientação docente no desenvolvimento de carreiras no ensino superior. </w:t>
      </w:r>
      <w:r w:rsidRPr="00D72E84">
        <w:rPr>
          <w:rFonts w:ascii="Times New Roman" w:hAnsi="Times New Roman" w:cs="Times New Roman"/>
          <w:i/>
          <w:iCs/>
          <w:sz w:val="24"/>
          <w:szCs w:val="24"/>
        </w:rPr>
        <w:t>Revista de Educação Contemporânea</w:t>
      </w:r>
      <w:r w:rsidRPr="00D72E84">
        <w:rPr>
          <w:rFonts w:ascii="Times New Roman" w:hAnsi="Times New Roman" w:cs="Times New Roman"/>
          <w:sz w:val="24"/>
          <w:szCs w:val="24"/>
        </w:rPr>
        <w:t>, 17(3), 55-68.</w:t>
      </w:r>
    </w:p>
    <w:p w14:paraId="7B542E8A" w14:textId="2E0B1D0A" w:rsidR="00D72E84" w:rsidRDefault="00D72E84" w:rsidP="00FF1D16">
      <w:pPr>
        <w:spacing w:after="0" w:line="240" w:lineRule="auto"/>
        <w:rPr>
          <w:rFonts w:ascii="Times New Roman" w:hAnsi="Times New Roman" w:cs="Times New Roman"/>
          <w:sz w:val="24"/>
          <w:szCs w:val="24"/>
        </w:rPr>
      </w:pPr>
    </w:p>
    <w:p w14:paraId="7B65CD1D" w14:textId="0DECE861" w:rsidR="00D72E84" w:rsidRDefault="00D72E84" w:rsidP="00FF1D16">
      <w:pPr>
        <w:spacing w:after="0" w:line="240" w:lineRule="auto"/>
        <w:rPr>
          <w:rFonts w:ascii="Times New Roman" w:hAnsi="Times New Roman" w:cs="Times New Roman"/>
          <w:sz w:val="24"/>
          <w:szCs w:val="24"/>
        </w:rPr>
      </w:pPr>
      <w:r w:rsidRPr="00D72E84">
        <w:rPr>
          <w:rFonts w:ascii="Times New Roman" w:hAnsi="Times New Roman" w:cs="Times New Roman"/>
          <w:sz w:val="24"/>
          <w:szCs w:val="24"/>
        </w:rPr>
        <w:t xml:space="preserve">Silva, L. &amp; Souza, P. (2020). Sistemas digitais para gestão de estágios: Impactos e desafios. </w:t>
      </w:r>
      <w:r w:rsidRPr="00D72E84">
        <w:rPr>
          <w:rFonts w:ascii="Times New Roman" w:hAnsi="Times New Roman" w:cs="Times New Roman"/>
          <w:i/>
          <w:iCs/>
          <w:sz w:val="24"/>
          <w:szCs w:val="24"/>
        </w:rPr>
        <w:t>Tecnologia e Sociedade</w:t>
      </w:r>
      <w:r w:rsidRPr="00D72E84">
        <w:rPr>
          <w:rFonts w:ascii="Times New Roman" w:hAnsi="Times New Roman" w:cs="Times New Roman"/>
          <w:sz w:val="24"/>
          <w:szCs w:val="24"/>
        </w:rPr>
        <w:t>, 15(4), 299-317.</w:t>
      </w:r>
    </w:p>
    <w:p w14:paraId="2F9487DE" w14:textId="77777777" w:rsidR="0077178A" w:rsidRDefault="0077178A" w:rsidP="00FF1D16">
      <w:pPr>
        <w:spacing w:after="0" w:line="240" w:lineRule="auto"/>
        <w:rPr>
          <w:rFonts w:ascii="Times New Roman" w:hAnsi="Times New Roman" w:cs="Times New Roman"/>
          <w:sz w:val="24"/>
          <w:szCs w:val="24"/>
        </w:rPr>
      </w:pPr>
    </w:p>
    <w:p w14:paraId="08EC5D6C" w14:textId="77777777" w:rsidR="0077178A" w:rsidRPr="00F82B4B" w:rsidRDefault="0077178A" w:rsidP="0077178A">
      <w:pPr>
        <w:spacing w:after="0" w:line="240" w:lineRule="auto"/>
        <w:rPr>
          <w:rFonts w:ascii="Times New Roman" w:hAnsi="Times New Roman" w:cs="Times New Roman"/>
          <w:sz w:val="24"/>
          <w:szCs w:val="24"/>
        </w:rPr>
      </w:pPr>
      <w:r w:rsidRPr="0077178A">
        <w:rPr>
          <w:rFonts w:ascii="Times New Roman" w:hAnsi="Times New Roman" w:cs="Times New Roman"/>
          <w:sz w:val="24"/>
          <w:szCs w:val="24"/>
        </w:rPr>
        <w:t xml:space="preserve">SOMMERVILLE, I. </w:t>
      </w:r>
      <w:r w:rsidRPr="0077178A">
        <w:rPr>
          <w:rFonts w:ascii="Times New Roman" w:hAnsi="Times New Roman" w:cs="Times New Roman"/>
          <w:b/>
          <w:bCs/>
          <w:sz w:val="24"/>
          <w:szCs w:val="24"/>
        </w:rPr>
        <w:t>Engenharia de Software.</w:t>
      </w:r>
      <w:r w:rsidRPr="0077178A">
        <w:rPr>
          <w:rFonts w:ascii="Times New Roman" w:hAnsi="Times New Roman" w:cs="Times New Roman"/>
          <w:sz w:val="24"/>
          <w:szCs w:val="24"/>
        </w:rPr>
        <w:t xml:space="preserve"> </w:t>
      </w:r>
      <w:r w:rsidRPr="00F82B4B">
        <w:rPr>
          <w:rFonts w:ascii="Times New Roman" w:hAnsi="Times New Roman" w:cs="Times New Roman"/>
          <w:sz w:val="24"/>
          <w:szCs w:val="24"/>
        </w:rPr>
        <w:t>9. ed. Pearson Addison-Wesley, 2011.</w:t>
      </w:r>
    </w:p>
    <w:p w14:paraId="5FCAA9CF" w14:textId="77777777" w:rsidR="006748F4" w:rsidRDefault="006748F4" w:rsidP="00FF1D16">
      <w:pPr>
        <w:spacing w:after="0" w:line="240" w:lineRule="auto"/>
        <w:rPr>
          <w:rFonts w:ascii="Times New Roman" w:hAnsi="Times New Roman" w:cs="Times New Roman"/>
          <w:sz w:val="24"/>
          <w:szCs w:val="24"/>
        </w:rPr>
      </w:pPr>
    </w:p>
    <w:p w14:paraId="6A9432F0" w14:textId="7DC59D20" w:rsidR="006748F4" w:rsidRDefault="006748F4" w:rsidP="00FF1D16">
      <w:pPr>
        <w:spacing w:after="0" w:line="240" w:lineRule="auto"/>
        <w:rPr>
          <w:rFonts w:ascii="Times New Roman" w:hAnsi="Times New Roman" w:cs="Times New Roman"/>
          <w:sz w:val="24"/>
          <w:szCs w:val="24"/>
        </w:rPr>
      </w:pPr>
      <w:r w:rsidRPr="006748F4">
        <w:rPr>
          <w:rFonts w:ascii="Times New Roman" w:hAnsi="Times New Roman" w:cs="Times New Roman"/>
          <w:sz w:val="24"/>
          <w:szCs w:val="24"/>
        </w:rPr>
        <w:t xml:space="preserve">STREMEL, Patrícia Mendes e MARTINS, Cyntia </w:t>
      </w:r>
      <w:proofErr w:type="spellStart"/>
      <w:r w:rsidRPr="006748F4">
        <w:rPr>
          <w:rFonts w:ascii="Times New Roman" w:hAnsi="Times New Roman" w:cs="Times New Roman"/>
          <w:sz w:val="24"/>
          <w:szCs w:val="24"/>
        </w:rPr>
        <w:t>Liesenberg</w:t>
      </w:r>
      <w:proofErr w:type="spellEnd"/>
      <w:r w:rsidRPr="006748F4">
        <w:rPr>
          <w:rFonts w:ascii="Times New Roman" w:hAnsi="Times New Roman" w:cs="Times New Roman"/>
          <w:sz w:val="24"/>
          <w:szCs w:val="24"/>
        </w:rPr>
        <w:t xml:space="preserve">. Trabalho docente em contextos de pandemia: ensino remoto e condições de trabalho. </w:t>
      </w:r>
      <w:r w:rsidRPr="006748F4">
        <w:rPr>
          <w:rFonts w:ascii="Times New Roman" w:hAnsi="Times New Roman" w:cs="Times New Roman"/>
          <w:i/>
          <w:iCs/>
          <w:sz w:val="24"/>
          <w:szCs w:val="24"/>
        </w:rPr>
        <w:t>Ensaio: Avaliação e Políticas Públicas em Educação</w:t>
      </w:r>
      <w:r w:rsidRPr="006748F4">
        <w:rPr>
          <w:rFonts w:ascii="Times New Roman" w:hAnsi="Times New Roman" w:cs="Times New Roman"/>
          <w:sz w:val="24"/>
          <w:szCs w:val="24"/>
        </w:rPr>
        <w:t xml:space="preserve">, Rio de Janeiro, v. 29, n. 112, p. 744-763, jul./set. 2021. Disponível em: https://www.scielo.br/j/er/a/kKhXcCMp56LZ5R54fsL4PFq/?format=pdf. Acesso em: </w:t>
      </w:r>
      <w:r>
        <w:rPr>
          <w:rFonts w:ascii="Times New Roman" w:hAnsi="Times New Roman" w:cs="Times New Roman"/>
          <w:sz w:val="24"/>
          <w:szCs w:val="24"/>
        </w:rPr>
        <w:t>05 out. 2024</w:t>
      </w:r>
      <w:r w:rsidRPr="006748F4">
        <w:rPr>
          <w:rFonts w:ascii="Times New Roman" w:hAnsi="Times New Roman" w:cs="Times New Roman"/>
          <w:sz w:val="24"/>
          <w:szCs w:val="24"/>
        </w:rPr>
        <w:t>.</w:t>
      </w:r>
    </w:p>
    <w:p w14:paraId="273AC02A" w14:textId="77777777" w:rsidR="0077178A" w:rsidRDefault="0077178A" w:rsidP="00FF1D16">
      <w:pPr>
        <w:spacing w:after="0" w:line="240" w:lineRule="auto"/>
        <w:rPr>
          <w:rFonts w:ascii="Times New Roman" w:hAnsi="Times New Roman" w:cs="Times New Roman"/>
          <w:sz w:val="24"/>
          <w:szCs w:val="24"/>
        </w:rPr>
      </w:pPr>
    </w:p>
    <w:p w14:paraId="5CF8B07C" w14:textId="77777777" w:rsidR="0077178A" w:rsidRDefault="0077178A" w:rsidP="0077178A">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SUTHERLAND, J; SUTHERLAND, J. J. </w:t>
      </w:r>
      <w:r w:rsidRPr="00C87F0C">
        <w:rPr>
          <w:rFonts w:ascii="Times New Roman" w:hAnsi="Times New Roman" w:cs="Times New Roman"/>
          <w:b/>
          <w:bCs/>
          <w:sz w:val="24"/>
          <w:szCs w:val="24"/>
        </w:rPr>
        <w:t xml:space="preserve">Scrum: A arte de fazer o dobro do trabalho na metade do tempo. </w:t>
      </w:r>
      <w:r w:rsidRPr="00AA4AD3">
        <w:rPr>
          <w:rFonts w:ascii="Times New Roman" w:hAnsi="Times New Roman" w:cs="Times New Roman"/>
          <w:sz w:val="24"/>
          <w:szCs w:val="24"/>
        </w:rPr>
        <w:t>1. ed. São Paulo: Sextante, 2019.</w:t>
      </w:r>
    </w:p>
    <w:p w14:paraId="3C0A484A" w14:textId="77777777" w:rsidR="005D6A6E" w:rsidRDefault="005D6A6E" w:rsidP="00FF1D16">
      <w:pPr>
        <w:spacing w:after="0" w:line="240" w:lineRule="auto"/>
        <w:rPr>
          <w:rFonts w:ascii="Times New Roman" w:hAnsi="Times New Roman" w:cs="Times New Roman"/>
          <w:sz w:val="24"/>
          <w:szCs w:val="24"/>
        </w:rPr>
      </w:pPr>
    </w:p>
    <w:p w14:paraId="7073A861" w14:textId="0EABCB3C" w:rsidR="005D6A6E" w:rsidRDefault="005D6A6E" w:rsidP="00FF1D16">
      <w:pPr>
        <w:spacing w:after="0" w:line="240" w:lineRule="auto"/>
        <w:rPr>
          <w:rFonts w:ascii="Times New Roman" w:hAnsi="Times New Roman" w:cs="Times New Roman"/>
          <w:sz w:val="24"/>
          <w:szCs w:val="24"/>
        </w:rPr>
      </w:pPr>
      <w:r w:rsidRPr="005D6A6E">
        <w:rPr>
          <w:rFonts w:ascii="Times New Roman" w:hAnsi="Times New Roman" w:cs="Times New Roman"/>
          <w:sz w:val="24"/>
          <w:szCs w:val="24"/>
        </w:rPr>
        <w:lastRenderedPageBreak/>
        <w:t xml:space="preserve">VAGAS TECNOLOGIA. Vagas.com. Disponível em: https://www.vagas.com.br/. Acesso em: </w:t>
      </w:r>
      <w:r>
        <w:rPr>
          <w:rFonts w:ascii="Times New Roman" w:hAnsi="Times New Roman" w:cs="Times New Roman"/>
          <w:sz w:val="24"/>
          <w:szCs w:val="24"/>
        </w:rPr>
        <w:t>20 out. 2024</w:t>
      </w:r>
      <w:r w:rsidRPr="005D6A6E">
        <w:rPr>
          <w:rFonts w:ascii="Times New Roman" w:hAnsi="Times New Roman" w:cs="Times New Roman"/>
          <w:sz w:val="24"/>
          <w:szCs w:val="24"/>
        </w:rPr>
        <w:t>.</w:t>
      </w:r>
    </w:p>
    <w:p w14:paraId="549B7846" w14:textId="77777777" w:rsidR="00D72E84" w:rsidRDefault="00D72E84" w:rsidP="00FF1D16">
      <w:pPr>
        <w:spacing w:after="0" w:line="240" w:lineRule="auto"/>
        <w:rPr>
          <w:rFonts w:ascii="Times New Roman" w:hAnsi="Times New Roman" w:cs="Times New Roman"/>
          <w:sz w:val="24"/>
          <w:szCs w:val="24"/>
        </w:rPr>
      </w:pPr>
    </w:p>
    <w:p w14:paraId="2F653B3B" w14:textId="77777777" w:rsidR="00D642D7" w:rsidRDefault="00D642D7" w:rsidP="00FF1D16">
      <w:pPr>
        <w:spacing w:after="0" w:line="240" w:lineRule="auto"/>
        <w:rPr>
          <w:rFonts w:ascii="Times New Roman" w:hAnsi="Times New Roman" w:cs="Times New Roman"/>
          <w:sz w:val="24"/>
          <w:szCs w:val="24"/>
        </w:rPr>
      </w:pPr>
    </w:p>
    <w:p w14:paraId="1E551CA0" w14:textId="77777777" w:rsidR="00D642D7" w:rsidRDefault="00D642D7" w:rsidP="00FF1D16">
      <w:pPr>
        <w:spacing w:after="0" w:line="240" w:lineRule="auto"/>
        <w:rPr>
          <w:rFonts w:ascii="Times New Roman" w:hAnsi="Times New Roman" w:cs="Times New Roman"/>
          <w:sz w:val="24"/>
          <w:szCs w:val="24"/>
        </w:rPr>
      </w:pPr>
    </w:p>
    <w:p w14:paraId="2EE84667" w14:textId="77777777" w:rsidR="00675729" w:rsidRDefault="00675729" w:rsidP="00F62037">
      <w:pPr>
        <w:spacing w:after="0" w:line="240" w:lineRule="auto"/>
        <w:jc w:val="both"/>
        <w:rPr>
          <w:rFonts w:ascii="Times New Roman" w:hAnsi="Times New Roman" w:cs="Times New Roman"/>
          <w:color w:val="FF0000"/>
          <w:sz w:val="24"/>
          <w:szCs w:val="24"/>
        </w:rPr>
      </w:pPr>
    </w:p>
    <w:p w14:paraId="338DA93D" w14:textId="77777777" w:rsidR="00DB25AE" w:rsidRDefault="00DB25AE" w:rsidP="00675729">
      <w:pPr>
        <w:spacing w:after="0" w:line="240" w:lineRule="auto"/>
        <w:jc w:val="both"/>
        <w:rPr>
          <w:rFonts w:ascii="Times New Roman" w:hAnsi="Times New Roman" w:cs="Times New Roman"/>
          <w:color w:val="FF0000"/>
          <w:sz w:val="24"/>
          <w:szCs w:val="24"/>
        </w:rPr>
      </w:pPr>
    </w:p>
    <w:p w14:paraId="69CECC97" w14:textId="6120956A" w:rsidR="00675729" w:rsidRDefault="00675729" w:rsidP="00F62037">
      <w:pPr>
        <w:spacing w:after="0" w:line="240" w:lineRule="auto"/>
        <w:jc w:val="both"/>
        <w:rPr>
          <w:rFonts w:ascii="Times New Roman" w:hAnsi="Times New Roman" w:cs="Times New Roman"/>
          <w:color w:val="FF0000"/>
          <w:sz w:val="24"/>
          <w:szCs w:val="24"/>
        </w:rPr>
      </w:pPr>
    </w:p>
    <w:sectPr w:rsidR="00675729" w:rsidSect="0003733C">
      <w:headerReference w:type="default" r:id="rId26"/>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4316C" w14:textId="77777777" w:rsidR="008F7C72" w:rsidRDefault="008F7C72" w:rsidP="00382B99">
      <w:pPr>
        <w:spacing w:after="0" w:line="240" w:lineRule="auto"/>
      </w:pPr>
      <w:r>
        <w:separator/>
      </w:r>
    </w:p>
  </w:endnote>
  <w:endnote w:type="continuationSeparator" w:id="0">
    <w:p w14:paraId="1735A081" w14:textId="77777777" w:rsidR="008F7C72" w:rsidRDefault="008F7C72"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CB29B" w14:textId="77777777" w:rsidR="008F7C72" w:rsidRDefault="008F7C72" w:rsidP="00382B99">
      <w:pPr>
        <w:spacing w:after="0" w:line="240" w:lineRule="auto"/>
      </w:pPr>
      <w:r>
        <w:separator/>
      </w:r>
    </w:p>
  </w:footnote>
  <w:footnote w:type="continuationSeparator" w:id="0">
    <w:p w14:paraId="7C795161" w14:textId="77777777" w:rsidR="008F7C72" w:rsidRDefault="008F7C72" w:rsidP="00382B99">
      <w:pPr>
        <w:spacing w:after="0" w:line="240" w:lineRule="auto"/>
      </w:pPr>
      <w:r>
        <w:continuationSeparator/>
      </w:r>
    </w:p>
  </w:footnote>
  <w:footnote w:id="1">
    <w:p w14:paraId="782C0EC6" w14:textId="693AC1DB" w:rsidR="00950576" w:rsidRDefault="00950576">
      <w:pPr>
        <w:pStyle w:val="Textodenotaderodap"/>
      </w:pPr>
      <w:r>
        <w:rPr>
          <w:rStyle w:val="Refdenotaderodap"/>
        </w:rPr>
        <w:footnoteRef/>
      </w:r>
      <w:r>
        <w:t xml:space="preserve"> Do inglês: </w:t>
      </w:r>
      <w:r w:rsidRPr="00AE2CD4">
        <w:rPr>
          <w:i/>
          <w:iCs/>
          <w:lang w:val="en-US"/>
        </w:rPr>
        <w:t>Unified Modeling Language</w:t>
      </w:r>
    </w:p>
  </w:footnote>
  <w:footnote w:id="2">
    <w:p w14:paraId="1852ACA1" w14:textId="7CAFC729" w:rsidR="000A7798" w:rsidRDefault="000A7798">
      <w:pPr>
        <w:pStyle w:val="Textodenotaderodap"/>
      </w:pPr>
      <w:r>
        <w:rPr>
          <w:rStyle w:val="Refdenotaderodap"/>
        </w:rPr>
        <w:footnoteRef/>
      </w:r>
      <w:r>
        <w:t xml:space="preserve"> Do inglês: JSON Web Token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0A5A78"/>
    <w:multiLevelType w:val="multilevel"/>
    <w:tmpl w:val="D8CA3EEA"/>
    <w:lvl w:ilvl="0">
      <w:start w:val="1"/>
      <w:numFmt w:val="decimal"/>
      <w:pStyle w:val="Commarcadores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07D719E"/>
    <w:multiLevelType w:val="multilevel"/>
    <w:tmpl w:val="04160025"/>
    <w:lvl w:ilvl="0">
      <w:start w:val="1"/>
      <w:numFmt w:val="decimal"/>
      <w:pStyle w:val="Ttulo1"/>
      <w:lvlText w:val="%1"/>
      <w:lvlJc w:val="left"/>
      <w:pPr>
        <w:ind w:left="4680" w:hanging="432"/>
      </w:pPr>
    </w:lvl>
    <w:lvl w:ilvl="1">
      <w:start w:val="1"/>
      <w:numFmt w:val="decimal"/>
      <w:pStyle w:val="Ttulo2"/>
      <w:lvlText w:val="%1.%2"/>
      <w:lvlJc w:val="left"/>
      <w:pPr>
        <w:ind w:left="4824" w:hanging="576"/>
      </w:pPr>
    </w:lvl>
    <w:lvl w:ilvl="2">
      <w:start w:val="1"/>
      <w:numFmt w:val="decimal"/>
      <w:pStyle w:val="Ttulo3"/>
      <w:lvlText w:val="%1.%2.%3"/>
      <w:lvlJc w:val="left"/>
      <w:pPr>
        <w:ind w:left="4968" w:hanging="720"/>
      </w:pPr>
    </w:lvl>
    <w:lvl w:ilvl="3">
      <w:start w:val="1"/>
      <w:numFmt w:val="decimal"/>
      <w:pStyle w:val="Ttulo4"/>
      <w:lvlText w:val="%1.%2.%3.%4"/>
      <w:lvlJc w:val="left"/>
      <w:pPr>
        <w:ind w:left="5112" w:hanging="864"/>
      </w:pPr>
    </w:lvl>
    <w:lvl w:ilvl="4">
      <w:start w:val="1"/>
      <w:numFmt w:val="decimal"/>
      <w:pStyle w:val="Ttulo5"/>
      <w:lvlText w:val="%1.%2.%3.%4.%5"/>
      <w:lvlJc w:val="left"/>
      <w:pPr>
        <w:ind w:left="5256" w:hanging="1008"/>
      </w:pPr>
    </w:lvl>
    <w:lvl w:ilvl="5">
      <w:start w:val="1"/>
      <w:numFmt w:val="decimal"/>
      <w:pStyle w:val="Ttulo6"/>
      <w:lvlText w:val="%1.%2.%3.%4.%5.%6"/>
      <w:lvlJc w:val="left"/>
      <w:pPr>
        <w:ind w:left="5400" w:hanging="1152"/>
      </w:pPr>
    </w:lvl>
    <w:lvl w:ilvl="6">
      <w:start w:val="1"/>
      <w:numFmt w:val="decimal"/>
      <w:pStyle w:val="Ttulo7"/>
      <w:lvlText w:val="%1.%2.%3.%4.%5.%6.%7"/>
      <w:lvlJc w:val="left"/>
      <w:pPr>
        <w:ind w:left="5544" w:hanging="1296"/>
      </w:pPr>
    </w:lvl>
    <w:lvl w:ilvl="7">
      <w:start w:val="1"/>
      <w:numFmt w:val="decimal"/>
      <w:pStyle w:val="Ttulo8"/>
      <w:lvlText w:val="%1.%2.%3.%4.%5.%6.%7.%8"/>
      <w:lvlJc w:val="left"/>
      <w:pPr>
        <w:ind w:left="5688" w:hanging="1440"/>
      </w:pPr>
    </w:lvl>
    <w:lvl w:ilvl="8">
      <w:start w:val="1"/>
      <w:numFmt w:val="decimal"/>
      <w:pStyle w:val="Ttulo9"/>
      <w:lvlText w:val="%1.%2.%3.%4.%5.%6.%7.%8.%9"/>
      <w:lvlJc w:val="left"/>
      <w:pPr>
        <w:ind w:left="5832" w:hanging="1584"/>
      </w:pPr>
    </w:lvl>
  </w:abstractNum>
  <w:abstractNum w:abstractNumId="2"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435294449">
    <w:abstractNumId w:val="1"/>
  </w:num>
  <w:num w:numId="2" w16cid:durableId="2017416368">
    <w:abstractNumId w:val="1"/>
  </w:num>
  <w:num w:numId="3" w16cid:durableId="1091123780">
    <w:abstractNumId w:val="1"/>
  </w:num>
  <w:num w:numId="4" w16cid:durableId="1215195662">
    <w:abstractNumId w:val="1"/>
  </w:num>
  <w:num w:numId="5" w16cid:durableId="1789012339">
    <w:abstractNumId w:val="1"/>
  </w:num>
  <w:num w:numId="6" w16cid:durableId="295337904">
    <w:abstractNumId w:val="2"/>
  </w:num>
  <w:num w:numId="7" w16cid:durableId="150560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6742"/>
    <w:rsid w:val="00011109"/>
    <w:rsid w:val="00024426"/>
    <w:rsid w:val="00024502"/>
    <w:rsid w:val="0003733C"/>
    <w:rsid w:val="000420C5"/>
    <w:rsid w:val="00043E97"/>
    <w:rsid w:val="000477FB"/>
    <w:rsid w:val="00047FCC"/>
    <w:rsid w:val="00050377"/>
    <w:rsid w:val="00054A33"/>
    <w:rsid w:val="00070CBA"/>
    <w:rsid w:val="00077F13"/>
    <w:rsid w:val="000928C6"/>
    <w:rsid w:val="000A7798"/>
    <w:rsid w:val="000C603A"/>
    <w:rsid w:val="000D3B35"/>
    <w:rsid w:val="000E04F7"/>
    <w:rsid w:val="000E192E"/>
    <w:rsid w:val="000F3C14"/>
    <w:rsid w:val="000F4299"/>
    <w:rsid w:val="000F6C26"/>
    <w:rsid w:val="00101E97"/>
    <w:rsid w:val="00134826"/>
    <w:rsid w:val="00135F7B"/>
    <w:rsid w:val="0015276C"/>
    <w:rsid w:val="00156958"/>
    <w:rsid w:val="001579BF"/>
    <w:rsid w:val="00164CD7"/>
    <w:rsid w:val="00173B32"/>
    <w:rsid w:val="0017603B"/>
    <w:rsid w:val="001828D9"/>
    <w:rsid w:val="001857CE"/>
    <w:rsid w:val="001870ED"/>
    <w:rsid w:val="001A4B9C"/>
    <w:rsid w:val="001C182D"/>
    <w:rsid w:val="001D67C9"/>
    <w:rsid w:val="001E1615"/>
    <w:rsid w:val="001E188C"/>
    <w:rsid w:val="001F0221"/>
    <w:rsid w:val="001F3081"/>
    <w:rsid w:val="002031ED"/>
    <w:rsid w:val="002101B5"/>
    <w:rsid w:val="002223DC"/>
    <w:rsid w:val="0022715C"/>
    <w:rsid w:val="00230B2C"/>
    <w:rsid w:val="002318F6"/>
    <w:rsid w:val="002448DA"/>
    <w:rsid w:val="00245629"/>
    <w:rsid w:val="00245648"/>
    <w:rsid w:val="002569F4"/>
    <w:rsid w:val="00265D5F"/>
    <w:rsid w:val="00273367"/>
    <w:rsid w:val="00274E72"/>
    <w:rsid w:val="002762C5"/>
    <w:rsid w:val="00280C91"/>
    <w:rsid w:val="002A1BFF"/>
    <w:rsid w:val="002C5274"/>
    <w:rsid w:val="002D128B"/>
    <w:rsid w:val="002D3AC0"/>
    <w:rsid w:val="002D3C1F"/>
    <w:rsid w:val="002E30EE"/>
    <w:rsid w:val="002E448A"/>
    <w:rsid w:val="002E4B00"/>
    <w:rsid w:val="002F3616"/>
    <w:rsid w:val="0030484F"/>
    <w:rsid w:val="00313C33"/>
    <w:rsid w:val="00314B85"/>
    <w:rsid w:val="00315728"/>
    <w:rsid w:val="00324E53"/>
    <w:rsid w:val="003324A8"/>
    <w:rsid w:val="003336DB"/>
    <w:rsid w:val="003422F3"/>
    <w:rsid w:val="00342C80"/>
    <w:rsid w:val="003453D8"/>
    <w:rsid w:val="00346B05"/>
    <w:rsid w:val="00351448"/>
    <w:rsid w:val="00354D6C"/>
    <w:rsid w:val="00382B99"/>
    <w:rsid w:val="003B63CA"/>
    <w:rsid w:val="003C2F84"/>
    <w:rsid w:val="003D6DDF"/>
    <w:rsid w:val="003D7E01"/>
    <w:rsid w:val="00405B24"/>
    <w:rsid w:val="00414159"/>
    <w:rsid w:val="00415917"/>
    <w:rsid w:val="00415A3D"/>
    <w:rsid w:val="0043173F"/>
    <w:rsid w:val="0043269F"/>
    <w:rsid w:val="004537D2"/>
    <w:rsid w:val="0046366F"/>
    <w:rsid w:val="00474926"/>
    <w:rsid w:val="00474B08"/>
    <w:rsid w:val="004750FB"/>
    <w:rsid w:val="004952D9"/>
    <w:rsid w:val="004A4CE8"/>
    <w:rsid w:val="004C7F5A"/>
    <w:rsid w:val="004E14DB"/>
    <w:rsid w:val="005041E8"/>
    <w:rsid w:val="0050710D"/>
    <w:rsid w:val="005129A1"/>
    <w:rsid w:val="00521CAC"/>
    <w:rsid w:val="0052399D"/>
    <w:rsid w:val="00524A83"/>
    <w:rsid w:val="00530673"/>
    <w:rsid w:val="00530E75"/>
    <w:rsid w:val="00541D78"/>
    <w:rsid w:val="00570565"/>
    <w:rsid w:val="00575133"/>
    <w:rsid w:val="00582CBD"/>
    <w:rsid w:val="005A6F8E"/>
    <w:rsid w:val="005B39D6"/>
    <w:rsid w:val="005B4B29"/>
    <w:rsid w:val="005D03F2"/>
    <w:rsid w:val="005D09CB"/>
    <w:rsid w:val="005D3AB9"/>
    <w:rsid w:val="005D6A6E"/>
    <w:rsid w:val="005D7060"/>
    <w:rsid w:val="005E079F"/>
    <w:rsid w:val="005E5278"/>
    <w:rsid w:val="005E72E4"/>
    <w:rsid w:val="005F5014"/>
    <w:rsid w:val="006239E6"/>
    <w:rsid w:val="00642C51"/>
    <w:rsid w:val="0064733F"/>
    <w:rsid w:val="006506A4"/>
    <w:rsid w:val="00660F92"/>
    <w:rsid w:val="006738B5"/>
    <w:rsid w:val="00673DD7"/>
    <w:rsid w:val="006748F4"/>
    <w:rsid w:val="00675729"/>
    <w:rsid w:val="00682478"/>
    <w:rsid w:val="006C5E12"/>
    <w:rsid w:val="006E3BE1"/>
    <w:rsid w:val="006F1240"/>
    <w:rsid w:val="00715839"/>
    <w:rsid w:val="00733DC0"/>
    <w:rsid w:val="007354B2"/>
    <w:rsid w:val="0074407C"/>
    <w:rsid w:val="0074676A"/>
    <w:rsid w:val="00746C64"/>
    <w:rsid w:val="0077178A"/>
    <w:rsid w:val="00771BE4"/>
    <w:rsid w:val="007738CB"/>
    <w:rsid w:val="007744F9"/>
    <w:rsid w:val="007751CA"/>
    <w:rsid w:val="00780E61"/>
    <w:rsid w:val="007842AD"/>
    <w:rsid w:val="0078706F"/>
    <w:rsid w:val="007C6B8E"/>
    <w:rsid w:val="007E5928"/>
    <w:rsid w:val="007F5B1D"/>
    <w:rsid w:val="008114A1"/>
    <w:rsid w:val="008200AA"/>
    <w:rsid w:val="008203BE"/>
    <w:rsid w:val="00821351"/>
    <w:rsid w:val="00821A81"/>
    <w:rsid w:val="00823429"/>
    <w:rsid w:val="00824DD2"/>
    <w:rsid w:val="00831EA8"/>
    <w:rsid w:val="0085476C"/>
    <w:rsid w:val="00876C67"/>
    <w:rsid w:val="00883AF6"/>
    <w:rsid w:val="00886C33"/>
    <w:rsid w:val="008C00D7"/>
    <w:rsid w:val="008C18D7"/>
    <w:rsid w:val="008F08EB"/>
    <w:rsid w:val="008F1DD9"/>
    <w:rsid w:val="008F3DEE"/>
    <w:rsid w:val="008F7C72"/>
    <w:rsid w:val="0090335E"/>
    <w:rsid w:val="0091182F"/>
    <w:rsid w:val="00926C0E"/>
    <w:rsid w:val="00933FAD"/>
    <w:rsid w:val="009359FE"/>
    <w:rsid w:val="00945601"/>
    <w:rsid w:val="00950576"/>
    <w:rsid w:val="00951B7F"/>
    <w:rsid w:val="00953689"/>
    <w:rsid w:val="0096701F"/>
    <w:rsid w:val="00972EEF"/>
    <w:rsid w:val="0097499F"/>
    <w:rsid w:val="00976F3B"/>
    <w:rsid w:val="0098680F"/>
    <w:rsid w:val="00993771"/>
    <w:rsid w:val="009977E6"/>
    <w:rsid w:val="009A5821"/>
    <w:rsid w:val="009A6C5A"/>
    <w:rsid w:val="009A7ADD"/>
    <w:rsid w:val="009C4728"/>
    <w:rsid w:val="009C4902"/>
    <w:rsid w:val="009C4F3F"/>
    <w:rsid w:val="009D20F0"/>
    <w:rsid w:val="009D4D80"/>
    <w:rsid w:val="009D6D79"/>
    <w:rsid w:val="009E1CD8"/>
    <w:rsid w:val="009E66D0"/>
    <w:rsid w:val="009F7677"/>
    <w:rsid w:val="00A018B5"/>
    <w:rsid w:val="00A26F06"/>
    <w:rsid w:val="00A30C0C"/>
    <w:rsid w:val="00A310CA"/>
    <w:rsid w:val="00A3372D"/>
    <w:rsid w:val="00A6597F"/>
    <w:rsid w:val="00A706DE"/>
    <w:rsid w:val="00A72C2E"/>
    <w:rsid w:val="00A74701"/>
    <w:rsid w:val="00A814C8"/>
    <w:rsid w:val="00A94F4A"/>
    <w:rsid w:val="00AA1F00"/>
    <w:rsid w:val="00AB43AA"/>
    <w:rsid w:val="00AD1660"/>
    <w:rsid w:val="00AE6F08"/>
    <w:rsid w:val="00B06647"/>
    <w:rsid w:val="00B115D9"/>
    <w:rsid w:val="00B202CE"/>
    <w:rsid w:val="00B3412A"/>
    <w:rsid w:val="00B41C70"/>
    <w:rsid w:val="00B5656B"/>
    <w:rsid w:val="00B74754"/>
    <w:rsid w:val="00B81C3B"/>
    <w:rsid w:val="00B960D8"/>
    <w:rsid w:val="00BB0ED1"/>
    <w:rsid w:val="00BB30A2"/>
    <w:rsid w:val="00BB7B58"/>
    <w:rsid w:val="00BD28B7"/>
    <w:rsid w:val="00BF147A"/>
    <w:rsid w:val="00BF30E8"/>
    <w:rsid w:val="00BF5D12"/>
    <w:rsid w:val="00BF7D92"/>
    <w:rsid w:val="00C166D5"/>
    <w:rsid w:val="00C21AEA"/>
    <w:rsid w:val="00C21E22"/>
    <w:rsid w:val="00C2287D"/>
    <w:rsid w:val="00C40BD8"/>
    <w:rsid w:val="00C41C49"/>
    <w:rsid w:val="00C4511E"/>
    <w:rsid w:val="00C54D72"/>
    <w:rsid w:val="00C61363"/>
    <w:rsid w:val="00C76302"/>
    <w:rsid w:val="00C82D16"/>
    <w:rsid w:val="00C846A8"/>
    <w:rsid w:val="00C862F0"/>
    <w:rsid w:val="00C9417C"/>
    <w:rsid w:val="00CA2075"/>
    <w:rsid w:val="00CA6656"/>
    <w:rsid w:val="00CC3CBF"/>
    <w:rsid w:val="00CD7FD2"/>
    <w:rsid w:val="00D2057A"/>
    <w:rsid w:val="00D222A2"/>
    <w:rsid w:val="00D238DE"/>
    <w:rsid w:val="00D243AB"/>
    <w:rsid w:val="00D347C5"/>
    <w:rsid w:val="00D376AC"/>
    <w:rsid w:val="00D61A82"/>
    <w:rsid w:val="00D62199"/>
    <w:rsid w:val="00D642D7"/>
    <w:rsid w:val="00D70C57"/>
    <w:rsid w:val="00D70FD1"/>
    <w:rsid w:val="00D72E84"/>
    <w:rsid w:val="00D76253"/>
    <w:rsid w:val="00D76343"/>
    <w:rsid w:val="00D85448"/>
    <w:rsid w:val="00D90CE7"/>
    <w:rsid w:val="00DA3074"/>
    <w:rsid w:val="00DB1F18"/>
    <w:rsid w:val="00DB25AE"/>
    <w:rsid w:val="00DC6C8D"/>
    <w:rsid w:val="00DD2661"/>
    <w:rsid w:val="00DD4635"/>
    <w:rsid w:val="00DD5AA3"/>
    <w:rsid w:val="00DE2A15"/>
    <w:rsid w:val="00DF4A50"/>
    <w:rsid w:val="00E11D6E"/>
    <w:rsid w:val="00E25BCF"/>
    <w:rsid w:val="00E27CB2"/>
    <w:rsid w:val="00E33433"/>
    <w:rsid w:val="00E44EDE"/>
    <w:rsid w:val="00E83611"/>
    <w:rsid w:val="00EC5CC3"/>
    <w:rsid w:val="00ED50BE"/>
    <w:rsid w:val="00ED5A11"/>
    <w:rsid w:val="00ED77E6"/>
    <w:rsid w:val="00EF5033"/>
    <w:rsid w:val="00F00A76"/>
    <w:rsid w:val="00F015AC"/>
    <w:rsid w:val="00F06739"/>
    <w:rsid w:val="00F07E39"/>
    <w:rsid w:val="00F10BEB"/>
    <w:rsid w:val="00F15E01"/>
    <w:rsid w:val="00F20CBB"/>
    <w:rsid w:val="00F313EB"/>
    <w:rsid w:val="00F32F2E"/>
    <w:rsid w:val="00F42E0C"/>
    <w:rsid w:val="00F47C61"/>
    <w:rsid w:val="00F533BA"/>
    <w:rsid w:val="00F56CE0"/>
    <w:rsid w:val="00F62037"/>
    <w:rsid w:val="00F72484"/>
    <w:rsid w:val="00F806B1"/>
    <w:rsid w:val="00F82043"/>
    <w:rsid w:val="00F82B4B"/>
    <w:rsid w:val="00F95B61"/>
    <w:rsid w:val="00FC7822"/>
    <w:rsid w:val="00FD0662"/>
    <w:rsid w:val="00FD1FFC"/>
    <w:rsid w:val="00FE0C5F"/>
    <w:rsid w:val="00FE403B"/>
    <w:rsid w:val="00FE5CB2"/>
    <w:rsid w:val="00FE6B61"/>
    <w:rsid w:val="00FF1D16"/>
    <w:rsid w:val="00FF4424"/>
    <w:rsid w:val="00FF5A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199"/>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semiHidden/>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semiHidden/>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Anexo">
    <w:name w:val="Anexo"/>
    <w:next w:val="Commarcadores4"/>
    <w:qFormat/>
    <w:rsid w:val="00C862F0"/>
    <w:pPr>
      <w:spacing w:after="0" w:line="360" w:lineRule="auto"/>
      <w:jc w:val="center"/>
    </w:pPr>
    <w:rPr>
      <w:rFonts w:ascii="Times New Roman" w:eastAsia="Times New Roman" w:hAnsi="Times New Roman" w:cs="Times New Roman"/>
      <w:b/>
      <w:sz w:val="24"/>
      <w:szCs w:val="24"/>
      <w:lang w:eastAsia="pt-BR"/>
    </w:rPr>
  </w:style>
  <w:style w:type="paragraph" w:styleId="Commarcadores4">
    <w:name w:val="List Bullet 4"/>
    <w:basedOn w:val="Normal"/>
    <w:uiPriority w:val="99"/>
    <w:semiHidden/>
    <w:unhideWhenUsed/>
    <w:rsid w:val="00C862F0"/>
    <w:pPr>
      <w:numPr>
        <w:numId w:val="7"/>
      </w:numPr>
      <w:contextualSpacing/>
    </w:pPr>
  </w:style>
  <w:style w:type="paragraph" w:styleId="NormalWeb">
    <w:name w:val="Normal (Web)"/>
    <w:basedOn w:val="Normal"/>
    <w:uiPriority w:val="99"/>
    <w:semiHidden/>
    <w:unhideWhenUsed/>
    <w:rsid w:val="00D72E8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D72E84"/>
    <w:rPr>
      <w:i/>
      <w:iCs/>
    </w:rPr>
  </w:style>
  <w:style w:type="character" w:styleId="MenoPendente">
    <w:name w:val="Unresolved Mention"/>
    <w:basedOn w:val="Fontepargpadro"/>
    <w:uiPriority w:val="99"/>
    <w:semiHidden/>
    <w:unhideWhenUsed/>
    <w:rsid w:val="0052399D"/>
    <w:rPr>
      <w:color w:val="605E5C"/>
      <w:shd w:val="clear" w:color="auto" w:fill="E1DFDD"/>
    </w:rPr>
  </w:style>
  <w:style w:type="character" w:styleId="Refdecomentrio">
    <w:name w:val="annotation reference"/>
    <w:basedOn w:val="Fontepargpadro"/>
    <w:uiPriority w:val="99"/>
    <w:semiHidden/>
    <w:unhideWhenUsed/>
    <w:rsid w:val="00D70C57"/>
    <w:rPr>
      <w:sz w:val="16"/>
      <w:szCs w:val="16"/>
    </w:rPr>
  </w:style>
  <w:style w:type="paragraph" w:styleId="Textodecomentrio">
    <w:name w:val="annotation text"/>
    <w:basedOn w:val="Normal"/>
    <w:link w:val="TextodecomentrioChar"/>
    <w:uiPriority w:val="99"/>
    <w:unhideWhenUsed/>
    <w:rsid w:val="00D70C57"/>
    <w:pPr>
      <w:spacing w:line="240" w:lineRule="auto"/>
    </w:pPr>
    <w:rPr>
      <w:sz w:val="20"/>
      <w:szCs w:val="20"/>
    </w:rPr>
  </w:style>
  <w:style w:type="character" w:customStyle="1" w:styleId="TextodecomentrioChar">
    <w:name w:val="Texto de comentário Char"/>
    <w:basedOn w:val="Fontepargpadro"/>
    <w:link w:val="Textodecomentrio"/>
    <w:uiPriority w:val="99"/>
    <w:rsid w:val="00D70C57"/>
    <w:rPr>
      <w:sz w:val="20"/>
      <w:szCs w:val="20"/>
    </w:rPr>
  </w:style>
  <w:style w:type="paragraph" w:styleId="Assuntodocomentrio">
    <w:name w:val="annotation subject"/>
    <w:basedOn w:val="Textodecomentrio"/>
    <w:next w:val="Textodecomentrio"/>
    <w:link w:val="AssuntodocomentrioChar"/>
    <w:uiPriority w:val="99"/>
    <w:semiHidden/>
    <w:unhideWhenUsed/>
    <w:rsid w:val="00D70C57"/>
    <w:rPr>
      <w:b/>
      <w:bCs/>
    </w:rPr>
  </w:style>
  <w:style w:type="character" w:customStyle="1" w:styleId="AssuntodocomentrioChar">
    <w:name w:val="Assunto do comentário Char"/>
    <w:basedOn w:val="TextodecomentrioChar"/>
    <w:link w:val="Assuntodocomentrio"/>
    <w:uiPriority w:val="99"/>
    <w:semiHidden/>
    <w:rsid w:val="00D70C57"/>
    <w:rPr>
      <w:b/>
      <w:bCs/>
      <w:sz w:val="20"/>
      <w:szCs w:val="20"/>
    </w:rPr>
  </w:style>
  <w:style w:type="paragraph" w:styleId="Textodenotaderodap">
    <w:name w:val="footnote text"/>
    <w:basedOn w:val="Normal"/>
    <w:link w:val="TextodenotaderodapChar"/>
    <w:uiPriority w:val="99"/>
    <w:semiHidden/>
    <w:unhideWhenUsed/>
    <w:rsid w:val="0095057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50576"/>
    <w:rPr>
      <w:sz w:val="20"/>
      <w:szCs w:val="20"/>
    </w:rPr>
  </w:style>
  <w:style w:type="character" w:styleId="Refdenotaderodap">
    <w:name w:val="footnote reference"/>
    <w:basedOn w:val="Fontepargpadro"/>
    <w:uiPriority w:val="99"/>
    <w:semiHidden/>
    <w:unhideWhenUsed/>
    <w:rsid w:val="009505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74362">
      <w:bodyDiv w:val="1"/>
      <w:marLeft w:val="0"/>
      <w:marRight w:val="0"/>
      <w:marTop w:val="0"/>
      <w:marBottom w:val="0"/>
      <w:divBdr>
        <w:top w:val="none" w:sz="0" w:space="0" w:color="auto"/>
        <w:left w:val="none" w:sz="0" w:space="0" w:color="auto"/>
        <w:bottom w:val="none" w:sz="0" w:space="0" w:color="auto"/>
        <w:right w:val="none" w:sz="0" w:space="0" w:color="auto"/>
      </w:divBdr>
    </w:div>
    <w:div w:id="148326237">
      <w:bodyDiv w:val="1"/>
      <w:marLeft w:val="0"/>
      <w:marRight w:val="0"/>
      <w:marTop w:val="0"/>
      <w:marBottom w:val="0"/>
      <w:divBdr>
        <w:top w:val="none" w:sz="0" w:space="0" w:color="auto"/>
        <w:left w:val="none" w:sz="0" w:space="0" w:color="auto"/>
        <w:bottom w:val="none" w:sz="0" w:space="0" w:color="auto"/>
        <w:right w:val="none" w:sz="0" w:space="0" w:color="auto"/>
      </w:divBdr>
    </w:div>
    <w:div w:id="318585545">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403915030">
      <w:bodyDiv w:val="1"/>
      <w:marLeft w:val="0"/>
      <w:marRight w:val="0"/>
      <w:marTop w:val="0"/>
      <w:marBottom w:val="0"/>
      <w:divBdr>
        <w:top w:val="none" w:sz="0" w:space="0" w:color="auto"/>
        <w:left w:val="none" w:sz="0" w:space="0" w:color="auto"/>
        <w:bottom w:val="none" w:sz="0" w:space="0" w:color="auto"/>
        <w:right w:val="none" w:sz="0" w:space="0" w:color="auto"/>
      </w:divBdr>
    </w:div>
    <w:div w:id="518546049">
      <w:bodyDiv w:val="1"/>
      <w:marLeft w:val="0"/>
      <w:marRight w:val="0"/>
      <w:marTop w:val="0"/>
      <w:marBottom w:val="0"/>
      <w:divBdr>
        <w:top w:val="none" w:sz="0" w:space="0" w:color="auto"/>
        <w:left w:val="none" w:sz="0" w:space="0" w:color="auto"/>
        <w:bottom w:val="none" w:sz="0" w:space="0" w:color="auto"/>
        <w:right w:val="none" w:sz="0" w:space="0" w:color="auto"/>
      </w:divBdr>
    </w:div>
    <w:div w:id="692191368">
      <w:bodyDiv w:val="1"/>
      <w:marLeft w:val="0"/>
      <w:marRight w:val="0"/>
      <w:marTop w:val="0"/>
      <w:marBottom w:val="0"/>
      <w:divBdr>
        <w:top w:val="none" w:sz="0" w:space="0" w:color="auto"/>
        <w:left w:val="none" w:sz="0" w:space="0" w:color="auto"/>
        <w:bottom w:val="none" w:sz="0" w:space="0" w:color="auto"/>
        <w:right w:val="none" w:sz="0" w:space="0" w:color="auto"/>
      </w:divBdr>
    </w:div>
    <w:div w:id="869025561">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744139509">
      <w:bodyDiv w:val="1"/>
      <w:marLeft w:val="0"/>
      <w:marRight w:val="0"/>
      <w:marTop w:val="0"/>
      <w:marBottom w:val="0"/>
      <w:divBdr>
        <w:top w:val="none" w:sz="0" w:space="0" w:color="auto"/>
        <w:left w:val="none" w:sz="0" w:space="0" w:color="auto"/>
        <w:bottom w:val="none" w:sz="0" w:space="0" w:color="auto"/>
        <w:right w:val="none" w:sz="0" w:space="0" w:color="auto"/>
      </w:divBdr>
      <w:divsChild>
        <w:div w:id="3596668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75424090">
          <w:blockQuote w:val="1"/>
          <w:marLeft w:val="720"/>
          <w:marRight w:val="720"/>
          <w:marTop w:val="100"/>
          <w:marBottom w:val="100"/>
          <w:divBdr>
            <w:top w:val="none" w:sz="0" w:space="0" w:color="auto"/>
            <w:left w:val="none" w:sz="0" w:space="0" w:color="auto"/>
            <w:bottom w:val="none" w:sz="0" w:space="0" w:color="auto"/>
            <w:right w:val="none" w:sz="0" w:space="0" w:color="auto"/>
          </w:divBdr>
        </w:div>
        <w:div w:id="613710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701681">
      <w:bodyDiv w:val="1"/>
      <w:marLeft w:val="0"/>
      <w:marRight w:val="0"/>
      <w:marTop w:val="0"/>
      <w:marBottom w:val="0"/>
      <w:divBdr>
        <w:top w:val="none" w:sz="0" w:space="0" w:color="auto"/>
        <w:left w:val="none" w:sz="0" w:space="0" w:color="auto"/>
        <w:bottom w:val="none" w:sz="0" w:space="0" w:color="auto"/>
        <w:right w:val="none" w:sz="0" w:space="0" w:color="auto"/>
      </w:divBdr>
    </w:div>
    <w:div w:id="1954052457">
      <w:bodyDiv w:val="1"/>
      <w:marLeft w:val="0"/>
      <w:marRight w:val="0"/>
      <w:marTop w:val="0"/>
      <w:marBottom w:val="0"/>
      <w:divBdr>
        <w:top w:val="none" w:sz="0" w:space="0" w:color="auto"/>
        <w:left w:val="none" w:sz="0" w:space="0" w:color="auto"/>
        <w:bottom w:val="none" w:sz="0" w:space="0" w:color="auto"/>
        <w:right w:val="none" w:sz="0" w:space="0" w:color="auto"/>
      </w:divBdr>
    </w:div>
    <w:div w:id="1985234530">
      <w:bodyDiv w:val="1"/>
      <w:marLeft w:val="0"/>
      <w:marRight w:val="0"/>
      <w:marTop w:val="0"/>
      <w:marBottom w:val="0"/>
      <w:divBdr>
        <w:top w:val="none" w:sz="0" w:space="0" w:color="auto"/>
        <w:left w:val="none" w:sz="0" w:space="0" w:color="auto"/>
        <w:bottom w:val="none" w:sz="0" w:space="0" w:color="auto"/>
        <w:right w:val="none" w:sz="0" w:space="0" w:color="auto"/>
      </w:divBdr>
      <w:divsChild>
        <w:div w:id="943220920">
          <w:marLeft w:val="0"/>
          <w:marRight w:val="0"/>
          <w:marTop w:val="0"/>
          <w:marBottom w:val="0"/>
          <w:divBdr>
            <w:top w:val="none" w:sz="0" w:space="0" w:color="auto"/>
            <w:left w:val="none" w:sz="0" w:space="0" w:color="auto"/>
            <w:bottom w:val="none" w:sz="0" w:space="0" w:color="auto"/>
            <w:right w:val="none" w:sz="0" w:space="0" w:color="auto"/>
          </w:divBdr>
          <w:divsChild>
            <w:div w:id="1085221015">
              <w:marLeft w:val="0"/>
              <w:marRight w:val="0"/>
              <w:marTop w:val="0"/>
              <w:marBottom w:val="0"/>
              <w:divBdr>
                <w:top w:val="none" w:sz="0" w:space="0" w:color="auto"/>
                <w:left w:val="none" w:sz="0" w:space="0" w:color="auto"/>
                <w:bottom w:val="none" w:sz="0" w:space="0" w:color="auto"/>
                <w:right w:val="none" w:sz="0" w:space="0" w:color="auto"/>
              </w:divBdr>
              <w:divsChild>
                <w:div w:id="276454892">
                  <w:marLeft w:val="0"/>
                  <w:marRight w:val="0"/>
                  <w:marTop w:val="0"/>
                  <w:marBottom w:val="0"/>
                  <w:divBdr>
                    <w:top w:val="none" w:sz="0" w:space="0" w:color="auto"/>
                    <w:left w:val="none" w:sz="0" w:space="0" w:color="auto"/>
                    <w:bottom w:val="none" w:sz="0" w:space="0" w:color="auto"/>
                    <w:right w:val="none" w:sz="0" w:space="0" w:color="auto"/>
                  </w:divBdr>
                  <w:divsChild>
                    <w:div w:id="1849179194">
                      <w:marLeft w:val="0"/>
                      <w:marRight w:val="0"/>
                      <w:marTop w:val="0"/>
                      <w:marBottom w:val="0"/>
                      <w:divBdr>
                        <w:top w:val="none" w:sz="0" w:space="0" w:color="auto"/>
                        <w:left w:val="none" w:sz="0" w:space="0" w:color="auto"/>
                        <w:bottom w:val="none" w:sz="0" w:space="0" w:color="auto"/>
                        <w:right w:val="none" w:sz="0" w:space="0" w:color="auto"/>
                      </w:divBdr>
                      <w:divsChild>
                        <w:div w:id="1872258935">
                          <w:marLeft w:val="0"/>
                          <w:marRight w:val="0"/>
                          <w:marTop w:val="0"/>
                          <w:marBottom w:val="0"/>
                          <w:divBdr>
                            <w:top w:val="none" w:sz="0" w:space="0" w:color="auto"/>
                            <w:left w:val="none" w:sz="0" w:space="0" w:color="auto"/>
                            <w:bottom w:val="none" w:sz="0" w:space="0" w:color="auto"/>
                            <w:right w:val="none" w:sz="0" w:space="0" w:color="auto"/>
                          </w:divBdr>
                          <w:divsChild>
                            <w:div w:id="19772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34502">
      <w:bodyDiv w:val="1"/>
      <w:marLeft w:val="0"/>
      <w:marRight w:val="0"/>
      <w:marTop w:val="0"/>
      <w:marBottom w:val="0"/>
      <w:divBdr>
        <w:top w:val="none" w:sz="0" w:space="0" w:color="auto"/>
        <w:left w:val="none" w:sz="0" w:space="0" w:color="auto"/>
        <w:bottom w:val="none" w:sz="0" w:space="0" w:color="auto"/>
        <w:right w:val="none" w:sz="0" w:space="0" w:color="auto"/>
      </w:divBdr>
    </w:div>
    <w:div w:id="2092191273">
      <w:bodyDiv w:val="1"/>
      <w:marLeft w:val="0"/>
      <w:marRight w:val="0"/>
      <w:marTop w:val="0"/>
      <w:marBottom w:val="0"/>
      <w:divBdr>
        <w:top w:val="none" w:sz="0" w:space="0" w:color="auto"/>
        <w:left w:val="none" w:sz="0" w:space="0" w:color="auto"/>
        <w:bottom w:val="none" w:sz="0" w:space="0" w:color="auto"/>
        <w:right w:val="none" w:sz="0" w:space="0" w:color="auto"/>
      </w:divBdr>
      <w:divsChild>
        <w:div w:id="40902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69742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798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2" ma:contentTypeDescription="Crie um novo documento." ma:contentTypeScope="" ma:versionID="936e81a44edf447836b6f25ed0d10526">
  <xsd:schema xmlns:xsd="http://www.w3.org/2001/XMLSchema" xmlns:xs="http://www.w3.org/2001/XMLSchema" xmlns:p="http://schemas.microsoft.com/office/2006/metadata/properties" xmlns:ns2="a3dbc14d-f407-4232-ba0d-f27aa88ea346" targetNamespace="http://schemas.microsoft.com/office/2006/metadata/properties" ma:root="true" ma:fieldsID="ed4aeacd6bb591c589a4024ab29470f5" ns2:_="">
    <xsd:import namespace="a3dbc14d-f407-4232-ba0d-f27aa88ea346"/>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A6D4F-12C9-4301-B8E9-1E9D6B67C2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4E0F74-18AD-4600-8399-4256E4F543E0}">
  <ds:schemaRefs>
    <ds:schemaRef ds:uri="http://schemas.microsoft.com/sharepoint/v3/contenttype/forms"/>
  </ds:schemaRefs>
</ds:datastoreItem>
</file>

<file path=customXml/itemProps3.xml><?xml version="1.0" encoding="utf-8"?>
<ds:datastoreItem xmlns:ds="http://schemas.openxmlformats.org/officeDocument/2006/customXml" ds:itemID="{60281E44-3CED-4BF5-9BD5-824D8FC51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17</Pages>
  <Words>5798</Words>
  <Characters>31311</Characters>
  <Application>Microsoft Office Word</Application>
  <DocSecurity>0</DocSecurity>
  <Lines>260</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Jefferson Passerini</cp:lastModifiedBy>
  <cp:revision>137</cp:revision>
  <cp:lastPrinted>2024-11-06T16:40:00Z</cp:lastPrinted>
  <dcterms:created xsi:type="dcterms:W3CDTF">2024-10-25T12:52:00Z</dcterms:created>
  <dcterms:modified xsi:type="dcterms:W3CDTF">2024-11-06T16:46:00Z</dcterms:modified>
</cp:coreProperties>
</file>