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0"/>
          <w:szCs w:val="30"/>
        </w:rPr>
      </w:pPr>
      <w:r>
        <w:rPr>
          <w:b/>
          <w:bCs/>
          <w:sz w:val="30"/>
          <w:szCs w:val="30"/>
        </w:rPr>
        <w:t>Research on implementation of dma/vdma.</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jc w:val="both"/>
        <w:rPr>
          <w:rFonts w:ascii="Times New Roman" w:hAnsi="Times New Roman"/>
          <w:b w:val="false"/>
          <w:bCs w:val="false"/>
          <w:sz w:val="20"/>
          <w:szCs w:val="20"/>
        </w:rPr>
      </w:pPr>
      <w:r>
        <w:rPr>
          <w:rFonts w:ascii="Times New Roman" w:hAnsi="Times New Roman"/>
          <w:b w:val="false"/>
          <w:bCs w:val="false"/>
          <w:sz w:val="20"/>
          <w:szCs w:val="20"/>
        </w:rPr>
        <w:t>This document contains information and links to usefull documents/forums in which information and implementation of dma applications can be found. I use this to document information gathered from different sources to get a better idea and be able to structure the vdma game project from hardware design to displaying pixels on the screen using hdmi via vdma.</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center"/>
        <w:rPr>
          <w:rFonts w:ascii="Times New Roman" w:hAnsi="Times New Roman"/>
          <w:b/>
          <w:bCs/>
          <w:sz w:val="24"/>
          <w:szCs w:val="24"/>
        </w:rPr>
      </w:pPr>
      <w:r>
        <w:rPr>
          <w:rFonts w:ascii="Times New Roman" w:hAnsi="Times New Roman"/>
          <w:b/>
          <w:bCs/>
          <w:sz w:val="24"/>
          <w:szCs w:val="24"/>
        </w:rPr>
        <w:t xml:space="preserve">1. </w:t>
      </w:r>
      <w:hyperlink r:id="rId2">
        <w:r>
          <w:rPr>
            <w:rStyle w:val="Hyperlink"/>
            <w:rFonts w:ascii="Times New Roman" w:hAnsi="Times New Roman"/>
            <w:b/>
            <w:bCs/>
            <w:sz w:val="24"/>
            <w:szCs w:val="24"/>
          </w:rPr>
          <w:t>LINUX DMA FROM USER-SPACE</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Article is based on an existing DMA example updated to xilinx release 2018.1. Zynq 7000 is software coherent when using HP ports, and hardware coherent when using ACP port. </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Non cached memory used for performing DMA operations, its mostly a system issue based on size of data being transferred and amount of data being touched by the CPU software. Large datasets going through CPU caches may have performance effects on the cpu software while smaller may not. Cached memory may not be needed if software minimally touches the data of the DMA operation.</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Linux drivers are kernel drivers. Design used by this article is hybrid. Meaning it uses kernel driver and user space application.</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Xilinx provides many dma engines, which may be used in embedded applications. It also provides the DMA-driver(Linux soft DMA driver), this driver uses Linux DMA engine subsystem, and provides an API for the user made linux kernel driver. This article focuses on soft IP DMA for the PL.</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The DMA proxy Design provides 2 simple examples which illustrate how to use the xilinx DMA driver for AXI DMA through the Linux DMA subsystem. And illustrate a simple method of DMA from user space.</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The article mentions a </w:t>
      </w:r>
      <w:hyperlink r:id="rId3">
        <w:r>
          <w:rPr>
            <w:rStyle w:val="Hyperlink"/>
            <w:rFonts w:ascii="Times New Roman" w:hAnsi="Times New Roman"/>
            <w:b/>
            <w:bCs/>
            <w:sz w:val="20"/>
            <w:szCs w:val="20"/>
          </w:rPr>
          <w:t xml:space="preserve">User space only without kernel driver example </w:t>
        </w:r>
      </w:hyperlink>
      <w:r>
        <w:rPr>
          <w:rFonts w:ascii="Times New Roman" w:hAnsi="Times New Roman"/>
          <w:b w:val="false"/>
          <w:bCs w:val="false"/>
          <w:sz w:val="20"/>
          <w:szCs w:val="20"/>
        </w:rPr>
        <w:t xml:space="preserve">which makes use of the linux UIO driver. With the challenge of allocating non cached contiguous DMA memory. </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center"/>
        <w:rPr>
          <w:rFonts w:ascii="Times New Roman" w:hAnsi="Times New Roman"/>
          <w:b/>
          <w:bCs/>
          <w:sz w:val="24"/>
          <w:szCs w:val="24"/>
        </w:rPr>
      </w:pPr>
      <w:r>
        <w:rPr>
          <w:rFonts w:ascii="Times New Roman" w:hAnsi="Times New Roman"/>
          <w:b/>
          <w:bCs/>
          <w:sz w:val="24"/>
          <w:szCs w:val="24"/>
        </w:rPr>
        <w:t xml:space="preserve">2. </w:t>
      </w:r>
      <w:hyperlink r:id="rId4">
        <w:r>
          <w:rPr>
            <w:rStyle w:val="Hyperlink"/>
            <w:rFonts w:ascii="Times New Roman" w:hAnsi="Times New Roman"/>
            <w:b/>
            <w:bCs/>
            <w:sz w:val="24"/>
            <w:szCs w:val="24"/>
          </w:rPr>
          <w:t>LINUX DMA FROM USER-SPACE</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Follow up on first article from 2023. Explains the build process and file structure together with some insights.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center"/>
        <w:rPr>
          <w:rFonts w:ascii="Times New Roman" w:hAnsi="Times New Roman"/>
          <w:b/>
          <w:bCs/>
          <w:sz w:val="24"/>
          <w:szCs w:val="24"/>
        </w:rPr>
      </w:pPr>
      <w:r>
        <w:rPr>
          <w:rFonts w:ascii="Times New Roman" w:hAnsi="Times New Roman"/>
          <w:b/>
          <w:bCs/>
          <w:sz w:val="24"/>
          <w:szCs w:val="24"/>
        </w:rPr>
        <w:t xml:space="preserve">3. </w:t>
      </w:r>
      <w:hyperlink r:id="rId5">
        <w:r>
          <w:rPr>
            <w:rStyle w:val="Hyperlink"/>
            <w:rFonts w:ascii="Times New Roman" w:hAnsi="Times New Roman"/>
            <w:b/>
            <w:bCs/>
            <w:sz w:val="24"/>
            <w:szCs w:val="24"/>
          </w:rPr>
          <w:t>VDMA TEST PROCEDURE KERNEL</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Shows a kernel driver which uses the XILINX soft ip DMA driver for testing dma functionality in a sanitized environment meaning not real world test scenario.</w:t>
      </w:r>
    </w:p>
    <w:p>
      <w:pPr>
        <w:pStyle w:val="Normal"/>
        <w:bidi w:val="0"/>
        <w:jc w:val="center"/>
        <w:rPr>
          <w:rFonts w:ascii="Times New Roman" w:hAnsi="Times New Roman"/>
          <w:b/>
          <w:bCs/>
          <w:sz w:val="24"/>
          <w:szCs w:val="24"/>
        </w:rPr>
      </w:pPr>
      <w:r>
        <w:rPr>
          <w:b/>
          <w:bCs/>
          <w:sz w:val="24"/>
          <w:szCs w:val="24"/>
        </w:rPr>
        <w:t>3. CROSS COMPILING KERNEL MODULES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Cross compiling linux kernel modules for the armv7 architecture needs some setup the source code with the makefile can be found in GITROOTDIR/app/… this ….(will fix text soon !neefix)</w:t>
      </w:r>
    </w:p>
    <w:p>
      <w:pPr>
        <w:pStyle w:val="Normal"/>
        <w:numPr>
          <w:ilvl w:val="0"/>
          <w:numId w:val="4"/>
        </w:numPr>
        <w:bidi w:val="0"/>
        <w:jc w:val="both"/>
        <w:rPr>
          <w:rFonts w:ascii="Times New Roman" w:hAnsi="Times New Roman"/>
          <w:b w:val="false"/>
          <w:bCs w:val="false"/>
          <w:sz w:val="20"/>
          <w:szCs w:val="20"/>
        </w:rPr>
      </w:pPr>
      <w:hyperlink r:id="rId6">
        <w:r>
          <w:rPr>
            <w:rStyle w:val="Hyperlink"/>
            <w:rFonts w:ascii="Times New Roman" w:hAnsi="Times New Roman"/>
            <w:b w:val="false"/>
            <w:bCs w:val="false"/>
            <w:sz w:val="20"/>
            <w:szCs w:val="20"/>
          </w:rPr>
          <w:t>LINK</w:t>
        </w:r>
      </w:hyperlink>
      <w:r>
        <w:rPr>
          <w:rFonts w:ascii="Times New Roman" w:hAnsi="Times New Roman"/>
          <w:b w:val="false"/>
          <w:bCs w:val="false"/>
          <w:sz w:val="20"/>
          <w:szCs w:val="20"/>
        </w:rPr>
        <w:t>, Forum post explaining what to do but it does not generate module.symvers needed for symbol definitions or something</w:t>
      </w:r>
    </w:p>
    <w:p>
      <w:pPr>
        <w:pStyle w:val="Normal"/>
        <w:numPr>
          <w:ilvl w:val="0"/>
          <w:numId w:val="4"/>
        </w:numPr>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located the petalinux project folder and go to : </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auto"/>
          <w:sz w:val="18"/>
          <w:szCs w:val="18"/>
          <w:u w:val="none"/>
          <w:shd w:fill="auto" w:val="clear"/>
          <w:lang w:val="zxx"/>
        </w:rPr>
      </w:pPr>
      <w:r>
        <w:rPr>
          <w:rFonts w:ascii="Times New Roman" w:hAnsi="Times New Roman"/>
          <w:b w:val="false"/>
          <w:bCs w:val="false"/>
          <w:i w:val="false"/>
          <w:color w:val="008000"/>
          <w:sz w:val="18"/>
          <w:szCs w:val="18"/>
          <w:u w:val="none"/>
          <w:shd w:fill="auto" w:val="clear"/>
          <w:lang w:val="zxx"/>
        </w:rPr>
        <w:t>cd</w:t>
      </w:r>
      <w:r>
        <w:rPr>
          <w:rFonts w:ascii="Times New Roman" w:hAnsi="Times New Roman"/>
          <w:b w:val="false"/>
          <w:bCs w:val="false"/>
          <w:i w:val="false"/>
          <w:color w:val="BBBBBB"/>
          <w:sz w:val="18"/>
          <w:szCs w:val="18"/>
          <w:u w:val="none"/>
          <w:shd w:fill="auto" w:val="clear"/>
          <w:lang w:val="zxx"/>
        </w:rPr>
        <w:t xml:space="preserve"> </w:t>
      </w:r>
      <w:r>
        <w:rPr>
          <w:rFonts w:ascii="Times New Roman" w:hAnsi="Times New Roman"/>
          <w:b w:val="false"/>
          <w:bCs w:val="false"/>
          <w:i w:val="false"/>
          <w:color w:val="000000"/>
          <w:sz w:val="18"/>
          <w:szCs w:val="18"/>
          <w:u w:val="none"/>
          <w:shd w:fill="auto" w:val="clear"/>
          <w:lang w:val="zxx"/>
        </w:rPr>
        <w:t>&lt;petalinux-project&gt;/build/tmp/work-shared/zynq-generic-7z020/kernel-source</w:t>
      </w:r>
    </w:p>
    <w:p>
      <w:pPr>
        <w:pStyle w:val="Normal"/>
        <w:numPr>
          <w:ilvl w:val="0"/>
          <w:numId w:val="4"/>
        </w:numPr>
        <w:jc w:val="both"/>
        <w:rPr>
          <w:rFonts w:ascii="Times New Roman" w:hAnsi="Times New Roman"/>
          <w:b w:val="false"/>
          <w:bCs w:val="false"/>
          <w:sz w:val="20"/>
          <w:szCs w:val="20"/>
        </w:rPr>
      </w:pPr>
      <w:r>
        <w:rPr>
          <w:rFonts w:ascii="Times New Roman" w:hAnsi="Times New Roman"/>
          <w:b w:val="false"/>
          <w:bCs w:val="false"/>
          <w:sz w:val="20"/>
          <w:szCs w:val="20"/>
        </w:rPr>
        <w:t>Generate .config file for kernel and prepare modules</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make ARCH=arm xilinx_zynq_defconfig</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make ARCH=arm CROSS_COMPILE=arm-xilinx-linux-gnueabi- modules_prepare</w:t>
      </w:r>
    </w:p>
    <w:p>
      <w:pPr>
        <w:pStyle w:val="Normal"/>
        <w:numPr>
          <w:ilvl w:val="0"/>
          <w:numId w:val="4"/>
        </w:numPr>
        <w:jc w:val="both"/>
        <w:rPr/>
      </w:pPr>
      <w:r>
        <w:rPr>
          <w:rFonts w:ascii="Times New Roman" w:hAnsi="Times New Roman"/>
          <w:b w:val="false"/>
          <w:bCs w:val="false"/>
          <w:sz w:val="20"/>
          <w:szCs w:val="20"/>
        </w:rPr>
        <w:t xml:space="preserve">If </w:t>
      </w:r>
      <w:r>
        <w:rPr>
          <w:rStyle w:val="SourceText"/>
          <w:rFonts w:ascii="Times New Roman" w:hAnsi="Times New Roman"/>
          <w:b w:val="false"/>
          <w:bCs w:val="false"/>
          <w:sz w:val="20"/>
          <w:szCs w:val="20"/>
        </w:rPr>
        <w:t>Module.symvers</w:t>
      </w:r>
      <w:r>
        <w:rPr>
          <w:rFonts w:ascii="Times New Roman" w:hAnsi="Times New Roman"/>
          <w:b w:val="false"/>
          <w:bCs w:val="false"/>
          <w:sz w:val="20"/>
          <w:szCs w:val="20"/>
        </w:rPr>
        <w:t xml:space="preserve"> is still missing, build </w:t>
      </w:r>
      <w:r>
        <w:rPr>
          <w:rStyle w:val="Strong"/>
          <w:rFonts w:ascii="Times New Roman" w:hAnsi="Times New Roman"/>
          <w:b w:val="false"/>
          <w:bCs w:val="false"/>
          <w:sz w:val="20"/>
          <w:szCs w:val="20"/>
        </w:rPr>
        <w:t>a single dummy module in-tree</w:t>
      </w:r>
      <w:r>
        <w:rPr>
          <w:rFonts w:ascii="Times New Roman" w:hAnsi="Times New Roman"/>
          <w:b w:val="false"/>
          <w:bCs w:val="false"/>
          <w:sz w:val="20"/>
          <w:szCs w:val="20"/>
        </w:rPr>
        <w:t xml:space="preserve"> to generate it(this will take some time)</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bidi w:val="0"/>
        <w:ind w:hanging="0" w:start="720"/>
        <w:jc w:val="start"/>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make ARCH=arm CROSS_COMPILE=arm-xilinx-linux-gnueabi- modules</w:t>
      </w:r>
    </w:p>
    <w:p>
      <w:pPr>
        <w:pStyle w:val="Normal"/>
        <w:numPr>
          <w:ilvl w:val="0"/>
          <w:numId w:val="4"/>
        </w:numPr>
        <w:jc w:val="both"/>
        <w:rPr/>
      </w:pPr>
      <w:r>
        <w:rPr>
          <w:rStyle w:val="Strong"/>
          <w:rFonts w:ascii="Times New Roman" w:hAnsi="Times New Roman"/>
          <w:b w:val="false"/>
          <w:bCs w:val="false"/>
          <w:sz w:val="20"/>
          <w:szCs w:val="20"/>
        </w:rPr>
        <w:t xml:space="preserve">Once done export the directory(in-tree kernel source) </w:t>
      </w:r>
    </w:p>
    <w:p>
      <w:pPr>
        <w:pStyle w:val="Normal"/>
        <w:numPr>
          <w:ilvl w:val="0"/>
          <w:numId w:val="0"/>
        </w:numPr>
        <w:pBdr>
          <w:top w:val="dashed" w:sz="2" w:space="1" w:color="666666"/>
          <w:left w:val="dashed" w:sz="2" w:space="1" w:color="666666"/>
          <w:bottom w:val="dashed" w:sz="2" w:space="1" w:color="666666"/>
          <w:right w:val="dashed" w:sz="2" w:space="1" w:color="666666"/>
        </w:pBdr>
        <w:ind w:hanging="0" w:start="720"/>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 export KERNEL_src=&lt;petalinux-project-folder&gt;/build/tmp/work-shared/plnx-zynqmp/kernel-source</w:t>
      </w:r>
    </w:p>
    <w:p>
      <w:pPr>
        <w:pStyle w:val="Normal"/>
        <w:numPr>
          <w:ilvl w:val="0"/>
          <w:numId w:val="4"/>
        </w:numPr>
        <w:jc w:val="both"/>
        <w:rPr>
          <w:rFonts w:ascii="Times New Roman" w:hAnsi="Times New Roman"/>
          <w:b w:val="false"/>
          <w:bCs w:val="false"/>
          <w:sz w:val="20"/>
          <w:szCs w:val="20"/>
        </w:rPr>
      </w:pPr>
      <w:r>
        <w:rPr>
          <w:rFonts w:ascii="Times New Roman" w:hAnsi="Times New Roman"/>
          <w:bCs w:val="false"/>
          <w:sz w:val="20"/>
          <w:szCs w:val="20"/>
        </w:rPr>
        <w:t xml:space="preserve">Now you can use KERNEL_src instead of the full path to fill in the KERNEL_DIR variable inside the Makefile. </w:t>
      </w:r>
    </w:p>
    <w:p>
      <w:pPr>
        <w:pStyle w:val="Normal"/>
        <w:numPr>
          <w:ilvl w:val="0"/>
          <w:numId w:val="4"/>
        </w:numPr>
        <w:jc w:val="both"/>
        <w:rPr>
          <w:rFonts w:ascii="Times New Roman" w:hAnsi="Times New Roman"/>
          <w:b w:val="false"/>
          <w:bCs w:val="false"/>
          <w:sz w:val="20"/>
          <w:szCs w:val="20"/>
        </w:rPr>
      </w:pPr>
      <w:r>
        <w:fldChar w:fldCharType="begin"/>
      </w:r>
      <w:r>
        <w:rPr>
          <w:rStyle w:val="Hyperlink"/>
          <w:sz w:val="20"/>
          <w:b w:val="false"/>
          <w:szCs w:val="20"/>
          <w:bCs w:val="false"/>
          <w:rFonts w:ascii="Times New Roman" w:hAnsi="Times New Roman"/>
        </w:rPr>
        <w:instrText xml:space="preserve"> HYPERLINK "https://gist.github.com/Miouyouyou/6ee23eec681b21782b17ec8a45258b87" \l "file-makefile-shortversion-L6"</w:instrText>
      </w:r>
      <w:r>
        <w:rPr>
          <w:rStyle w:val="Hyperlink"/>
          <w:sz w:val="20"/>
          <w:b w:val="false"/>
          <w:szCs w:val="20"/>
          <w:bCs w:val="false"/>
          <w:rFonts w:ascii="Times New Roman" w:hAnsi="Times New Roman"/>
        </w:rPr>
        <w:fldChar w:fldCharType="separate"/>
      </w:r>
      <w:r>
        <w:rPr>
          <w:rStyle w:val="Hyperlink"/>
          <w:rFonts w:ascii="Times New Roman" w:hAnsi="Times New Roman"/>
          <w:b w:val="false"/>
          <w:bCs w:val="false"/>
          <w:sz w:val="20"/>
          <w:szCs w:val="20"/>
        </w:rPr>
        <w:t>Cross compilation Makefile</w:t>
      </w:r>
      <w:r>
        <w:rPr>
          <w:rStyle w:val="Hyperlink"/>
          <w:sz w:val="20"/>
          <w:b w:val="false"/>
          <w:szCs w:val="20"/>
          <w:bCs w:val="false"/>
          <w:rFonts w:ascii="Times New Roman" w:hAnsi="Times New Roman"/>
        </w:rPr>
        <w:fldChar w:fldCharType="end"/>
      </w:r>
    </w:p>
    <w:p>
      <w:pPr>
        <w:pStyle w:val="Normal"/>
        <w:bidi w:val="0"/>
        <w:jc w:val="center"/>
        <w:rPr>
          <w:rFonts w:ascii="Times New Roman" w:hAnsi="Times New Roman"/>
          <w:b/>
          <w:bCs/>
          <w:sz w:val="24"/>
          <w:szCs w:val="24"/>
        </w:rPr>
      </w:pPr>
      <w:r>
        <w:rPr>
          <w:b/>
          <w:bCs/>
          <w:sz w:val="24"/>
          <w:szCs w:val="24"/>
        </w:rPr>
        <w:t xml:space="preserve">2. </w:t>
      </w:r>
      <w:hyperlink r:id="rId7">
        <w:r>
          <w:rPr>
            <w:rStyle w:val="Hyperlink"/>
            <w:b/>
            <w:bCs/>
            <w:sz w:val="24"/>
            <w:szCs w:val="24"/>
          </w:rPr>
          <w:t>Linux KERNEL MODULE</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how to insert module</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ind w:hanging="0" w:start="0"/>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sudo insmod &lt;modulename.ko&gt;</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how to remove module</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ind w:hanging="0" w:start="0"/>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sudo rmmod &lt;modulename.ko&gt;</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how to check status of module</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8F8F8"/>
        <w:ind w:hanging="0" w:start="0"/>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lsmod &lt;modulename.ko&gt;</w:t>
      </w:r>
    </w:p>
    <w:p>
      <w:pPr>
        <w:pStyle w:val="Normal"/>
        <w:bidi w:val="0"/>
        <w:spacing w:before="86" w:after="0"/>
        <w:jc w:val="center"/>
        <w:rPr/>
      </w:pPr>
      <w:r>
        <w:rPr>
          <w:b/>
          <w:bCs/>
          <w:sz w:val="24"/>
          <w:szCs w:val="24"/>
        </w:rPr>
        <w:t>3. LINUX CMA</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Mechanism used for reserving large contiguous chunks of physical memory at boot time for devices/ subsystems that need it.</w:t>
      </w:r>
    </w:p>
    <w:p>
      <w:pPr>
        <w:pStyle w:val="Normal"/>
        <w:bidi w:val="0"/>
        <w:jc w:val="both"/>
        <w:rPr>
          <w:rFonts w:ascii="Times New Roman" w:hAnsi="Times New Roman"/>
          <w:b/>
          <w:bCs/>
          <w:sz w:val="20"/>
          <w:szCs w:val="20"/>
        </w:rPr>
      </w:pPr>
      <w:r>
        <w:rPr>
          <w:rFonts w:ascii="Times New Roman" w:hAnsi="Times New Roman"/>
          <w:b/>
          <w:bCs/>
          <w:sz w:val="20"/>
          <w:szCs w:val="20"/>
        </w:rPr>
        <w:t>Link to source/ issues:</w:t>
      </w:r>
    </w:p>
    <w:p>
      <w:pPr>
        <w:pStyle w:val="Normal"/>
        <w:bidi w:val="0"/>
        <w:jc w:val="both"/>
        <w:rPr>
          <w:rFonts w:ascii="Times New Roman" w:hAnsi="Times New Roman"/>
          <w:b w:val="false"/>
          <w:bCs w:val="false"/>
          <w:sz w:val="20"/>
          <w:szCs w:val="20"/>
        </w:rPr>
      </w:pPr>
      <w:hyperlink r:id="rId8">
        <w:r>
          <w:rPr>
            <w:rStyle w:val="Hyperlink"/>
            <w:rFonts w:ascii="Times New Roman" w:hAnsi="Times New Roman"/>
            <w:b w:val="false"/>
            <w:bCs w:val="false"/>
            <w:sz w:val="20"/>
            <w:szCs w:val="20"/>
          </w:rPr>
          <w:t>issue_with_large_mem_allocations_kernel</w:t>
        </w:r>
      </w:hyperlink>
    </w:p>
    <w:p>
      <w:pPr>
        <w:pStyle w:val="Normal"/>
        <w:bidi w:val="0"/>
        <w:spacing w:before="86" w:after="0"/>
        <w:jc w:val="center"/>
        <w:rPr/>
      </w:pPr>
      <w:r>
        <w:rPr>
          <w:b/>
          <w:bCs/>
          <w:sz w:val="24"/>
          <w:szCs w:val="24"/>
        </w:rPr>
        <w:t>3. VDMA USING UIO</w:t>
      </w:r>
    </w:p>
    <w:p>
      <w:pPr>
        <w:pStyle w:val="Normal"/>
        <w:bidi w:val="0"/>
        <w:jc w:val="both"/>
        <w:rPr>
          <w:b w:val="false"/>
          <w:bCs w:val="false"/>
        </w:rPr>
      </w:pPr>
      <w:r>
        <w:rPr>
          <w:b w:val="false"/>
          <w:bCs w:val="false"/>
        </w:rPr>
        <w:t xml:space="preserve">this </w:t>
      </w:r>
      <w:hyperlink r:id="rId9">
        <w:r>
          <w:rPr>
            <w:rStyle w:val="Hyperlink"/>
            <w:b w:val="false"/>
            <w:bCs w:val="false"/>
          </w:rPr>
          <w:t>article</w:t>
        </w:r>
      </w:hyperlink>
      <w:r>
        <w:rPr>
          <w:b w:val="false"/>
          <w:bCs w:val="false"/>
        </w:rPr>
        <w:t xml:space="preserve"> helped me understand how to do it:</w:t>
      </w:r>
    </w:p>
    <w:p>
      <w:pPr>
        <w:pStyle w:val="Normal"/>
        <w:bidi w:val="0"/>
        <w:jc w:val="both"/>
        <w:rPr>
          <w:b w:val="false"/>
          <w:bCs w:val="false"/>
        </w:rPr>
      </w:pPr>
      <w:r>
        <w:rPr>
          <w:b w:val="false"/>
          <w:bCs w:val="false"/>
        </w:rPr>
        <w:t>btw bug when using addr space 0x43xxx as buffer it overwrites the control registers so i used 0x1--- which corresponds to 256mb index of ram</w:t>
      </w:r>
    </w:p>
    <w:p>
      <w:pPr>
        <w:pStyle w:val="Normal"/>
        <w:bidi w:val="0"/>
        <w:spacing w:before="86" w:after="0"/>
        <w:jc w:val="center"/>
        <w:rPr/>
      </w:pPr>
      <w:r>
        <w:rPr>
          <w:b/>
          <w:bCs/>
          <w:sz w:val="24"/>
          <w:szCs w:val="24"/>
        </w:rPr>
        <w:t xml:space="preserve">3. </w:t>
      </w:r>
      <w:r>
        <w:rPr>
          <w:b/>
          <w:bCs/>
          <w:sz w:val="24"/>
          <w:szCs w:val="24"/>
        </w:rPr>
        <w:t>linux x11, usb, simple-framebuffer</w:t>
      </w:r>
    </w:p>
    <w:p>
      <w:pPr>
        <w:pStyle w:val="Normal"/>
        <w:bidi w:val="0"/>
        <w:jc w:val="both"/>
        <w:rPr>
          <w:b w:val="false"/>
          <w:bCs w:val="false"/>
        </w:rPr>
      </w:pPr>
      <w:r>
        <w:rPr>
          <w:b w:val="false"/>
          <w:bCs w:val="false"/>
        </w:rPr>
        <w:t>dus voor usb gewoon letterlijk aanpassen wat er in de guide stond dus kernel aanpassing + devtree</w:t>
      </w:r>
    </w:p>
    <w:p>
      <w:pPr>
        <w:pStyle w:val="Normal"/>
        <w:numPr>
          <w:ilvl w:val="0"/>
          <w:numId w:val="7"/>
        </w:numPr>
        <w:bidi w:val="0"/>
        <w:jc w:val="both"/>
        <w:rPr>
          <w:b w:val="false"/>
          <w:bCs w:val="false"/>
        </w:rPr>
      </w:pPr>
      <w:hyperlink r:id="rId10">
        <w:r>
          <w:rPr>
            <w:rStyle w:val="Hyperlink"/>
            <w:b w:val="false"/>
            <w:bCs w:val="false"/>
          </w:rPr>
          <w:t>link naar usb guide</w:t>
        </w:r>
      </w:hyperlink>
    </w:p>
    <w:p>
      <w:pPr>
        <w:pStyle w:val="Normal"/>
        <w:bidi w:val="0"/>
        <w:jc w:val="both"/>
        <w:rPr>
          <w:b w:val="false"/>
          <w:bCs w:val="false"/>
        </w:rPr>
      </w:pPr>
      <w:r>
        <w:rPr>
          <w:b w:val="false"/>
          <w:bCs w:val="false"/>
        </w:rPr>
        <w:t>ss</w:t>
      </w:r>
    </w:p>
    <w:p>
      <w:pPr>
        <w:pStyle w:val="Normal"/>
        <w:bidi w:val="0"/>
        <w:spacing w:before="86" w:after="0"/>
        <w:jc w:val="center"/>
        <w:rPr/>
      </w:pPr>
      <w:r>
        <w:rPr>
          <w:b/>
          <w:bCs/>
          <w:sz w:val="24"/>
          <w:szCs w:val="24"/>
        </w:rPr>
        <w:t>3. LINK DUMP</w:t>
      </w:r>
    </w:p>
    <w:p>
      <w:pPr>
        <w:pStyle w:val="Normal"/>
        <w:bidi w:val="0"/>
        <w:jc w:val="both"/>
        <w:rPr>
          <w:b w:val="false"/>
          <w:bCs w:val="false"/>
        </w:rPr>
      </w:pPr>
      <w:r>
        <w:rPr>
          <w:rFonts w:ascii="Times New Roman" w:hAnsi="Times New Roman"/>
          <w:b w:val="false"/>
          <w:bCs w:val="false"/>
          <w:sz w:val="20"/>
          <w:szCs w:val="20"/>
        </w:rPr>
        <w:t>Just some random links that i found usefull for the future.</w:t>
      </w:r>
    </w:p>
    <w:p>
      <w:pPr>
        <w:pStyle w:val="Normal"/>
        <w:numPr>
          <w:ilvl w:val="0"/>
          <w:numId w:val="6"/>
        </w:numPr>
        <w:bidi w:val="0"/>
        <w:jc w:val="both"/>
        <w:rPr>
          <w:rFonts w:ascii="Times New Roman" w:hAnsi="Times New Roman"/>
          <w:b w:val="false"/>
          <w:bCs w:val="false"/>
          <w:sz w:val="20"/>
          <w:szCs w:val="20"/>
        </w:rPr>
      </w:pPr>
      <w:hyperlink r:id="rId11">
        <w:r>
          <w:rPr>
            <w:rStyle w:val="Hyperlink"/>
            <w:rFonts w:ascii="Times New Roman" w:hAnsi="Times New Roman"/>
            <w:b w:val="false"/>
            <w:bCs w:val="false"/>
            <w:sz w:val="20"/>
            <w:szCs w:val="20"/>
          </w:rPr>
          <w:t>SDL running in headless mode</w:t>
        </w:r>
      </w:hyperlink>
    </w:p>
    <w:p>
      <w:pPr>
        <w:pStyle w:val="Normal"/>
        <w:numPr>
          <w:ilvl w:val="0"/>
          <w:numId w:val="6"/>
        </w:numPr>
        <w:bidi w:val="0"/>
        <w:jc w:val="both"/>
        <w:rPr>
          <w:rFonts w:ascii="Times New Roman" w:hAnsi="Times New Roman"/>
          <w:b w:val="false"/>
          <w:bCs w:val="false"/>
          <w:sz w:val="20"/>
          <w:szCs w:val="20"/>
        </w:rPr>
      </w:pPr>
      <w:hyperlink r:id="rId12">
        <w:r>
          <w:rPr>
            <w:rStyle w:val="Hyperlink"/>
            <w:rFonts w:ascii="Times New Roman" w:hAnsi="Times New Roman"/>
            <w:b w:val="false"/>
            <w:bCs w:val="false"/>
            <w:sz w:val="20"/>
            <w:szCs w:val="20"/>
          </w:rPr>
          <w:t>uncached memory driver linux</w:t>
        </w:r>
      </w:hyperlink>
    </w:p>
    <w:p>
      <w:pPr>
        <w:pStyle w:val="Normal"/>
        <w:numPr>
          <w:ilvl w:val="0"/>
          <w:numId w:val="6"/>
        </w:numPr>
        <w:bidi w:val="0"/>
        <w:jc w:val="both"/>
        <w:rPr>
          <w:rFonts w:ascii="Times New Roman" w:hAnsi="Times New Roman"/>
          <w:b w:val="false"/>
          <w:bCs w:val="false"/>
          <w:sz w:val="20"/>
          <w:szCs w:val="20"/>
        </w:rPr>
      </w:pPr>
      <w:hyperlink r:id="rId13">
        <w:r>
          <w:rPr>
            <w:rStyle w:val="Hyperlink"/>
            <w:rFonts w:ascii="Times New Roman" w:hAnsi="Times New Roman"/>
            <w:b w:val="false"/>
            <w:bCs w:val="false"/>
            <w:sz w:val="20"/>
            <w:szCs w:val="20"/>
          </w:rPr>
          <w:t>vdma technical info</w:t>
        </w:r>
      </w:hyperlink>
    </w:p>
    <w:p>
      <w:pPr>
        <w:pStyle w:val="Normal"/>
        <w:numPr>
          <w:ilvl w:val="0"/>
          <w:numId w:val="6"/>
        </w:numPr>
        <w:bidi w:val="0"/>
        <w:jc w:val="both"/>
        <w:rPr>
          <w:rFonts w:ascii="Times New Roman" w:hAnsi="Times New Roman"/>
          <w:b w:val="false"/>
          <w:bCs w:val="false"/>
          <w:sz w:val="20"/>
          <w:szCs w:val="20"/>
        </w:rPr>
      </w:pPr>
      <w:hyperlink r:id="rId14">
        <w:r>
          <w:rPr>
            <w:rStyle w:val="Hyperlink"/>
            <w:rFonts w:ascii="Times New Roman" w:hAnsi="Times New Roman"/>
            <w:b w:val="false"/>
            <w:bCs w:val="false"/>
            <w:sz w:val="20"/>
            <w:szCs w:val="20"/>
          </w:rPr>
          <w:t>how to increate CMA size linux</w:t>
        </w:r>
      </w:hyperlink>
    </w:p>
    <w:p>
      <w:pPr>
        <w:pStyle w:val="Normal"/>
        <w:numPr>
          <w:ilvl w:val="0"/>
          <w:numId w:val="6"/>
        </w:numPr>
        <w:bidi w:val="0"/>
        <w:jc w:val="both"/>
        <w:rPr>
          <w:rFonts w:ascii="Times New Roman" w:hAnsi="Times New Roman"/>
          <w:b w:val="false"/>
          <w:bCs w:val="false"/>
          <w:sz w:val="20"/>
          <w:szCs w:val="20"/>
        </w:rPr>
      </w:pPr>
      <w:hyperlink r:id="rId15">
        <w:r>
          <w:rPr>
            <w:rStyle w:val="Hyperlink"/>
            <w:rFonts w:ascii="Times New Roman" w:hAnsi="Times New Roman"/>
            <w:b w:val="false"/>
            <w:bCs w:val="false"/>
            <w:sz w:val="20"/>
            <w:szCs w:val="20"/>
          </w:rPr>
          <w:t xml:space="preserve">MATHLAB: mathworks file exchange </w:t>
        </w:r>
      </w:hyperlink>
    </w:p>
    <w:p>
      <w:pPr>
        <w:pStyle w:val="Normal"/>
        <w:numPr>
          <w:ilvl w:val="0"/>
          <w:numId w:val="6"/>
        </w:numPr>
        <w:bidi w:val="0"/>
        <w:jc w:val="both"/>
        <w:rPr>
          <w:rFonts w:ascii="Times New Roman" w:hAnsi="Times New Roman"/>
          <w:b w:val="false"/>
          <w:bCs w:val="false"/>
          <w:sz w:val="20"/>
          <w:szCs w:val="20"/>
        </w:rPr>
      </w:pPr>
      <w:hyperlink r:id="rId16">
        <w:r>
          <w:rPr>
            <w:rStyle w:val="Hyperlink"/>
            <w:rFonts w:ascii="Times New Roman" w:hAnsi="Times New Roman"/>
            <w:b w:val="false"/>
            <w:bCs w:val="false"/>
            <w:sz w:val="20"/>
            <w:szCs w:val="20"/>
          </w:rPr>
          <w:t>SDL 2 wiki with examples</w:t>
        </w:r>
      </w:hyperlink>
    </w:p>
    <w:p>
      <w:pPr>
        <w:pStyle w:val="Normal"/>
        <w:numPr>
          <w:ilvl w:val="0"/>
          <w:numId w:val="6"/>
        </w:numPr>
        <w:bidi w:val="0"/>
        <w:jc w:val="both"/>
        <w:rPr>
          <w:rFonts w:ascii="Times New Roman" w:hAnsi="Times New Roman"/>
          <w:b w:val="false"/>
          <w:bCs w:val="false"/>
          <w:sz w:val="20"/>
          <w:szCs w:val="20"/>
        </w:rPr>
      </w:pPr>
      <w:hyperlink r:id="rId17">
        <w:r>
          <w:rPr>
            <w:rStyle w:val="Hyperlink"/>
            <w:rFonts w:ascii="Times New Roman" w:hAnsi="Times New Roman"/>
            <w:b w:val="false"/>
            <w:bCs w:val="false"/>
            <w:sz w:val="20"/>
            <w:szCs w:val="20"/>
          </w:rPr>
          <w:t>SDL2 examples</w:t>
        </w:r>
      </w:hyperlink>
    </w:p>
    <w:p>
      <w:pPr>
        <w:pStyle w:val="Normal"/>
        <w:numPr>
          <w:ilvl w:val="0"/>
          <w:numId w:val="6"/>
        </w:numPr>
        <w:bidi w:val="0"/>
        <w:jc w:val="both"/>
        <w:rPr>
          <w:rFonts w:ascii="Times New Roman" w:hAnsi="Times New Roman"/>
          <w:b w:val="false"/>
          <w:bCs w:val="false"/>
          <w:sz w:val="20"/>
          <w:szCs w:val="20"/>
        </w:rPr>
      </w:pPr>
      <w:hyperlink r:id="rId18">
        <w:r>
          <w:rPr>
            <w:rStyle w:val="Hyperlink"/>
            <w:rFonts w:ascii="Times New Roman" w:hAnsi="Times New Roman"/>
            <w:b w:val="false"/>
            <w:bCs w:val="false"/>
            <w:sz w:val="20"/>
            <w:szCs w:val="20"/>
          </w:rPr>
          <w:t>linux reserved memory through DMA API</w:t>
        </w:r>
      </w:hyperlink>
    </w:p>
    <w:p>
      <w:pPr>
        <w:pStyle w:val="Normal"/>
        <w:numPr>
          <w:ilvl w:val="0"/>
          <w:numId w:val="6"/>
        </w:numPr>
        <w:bidi w:val="0"/>
        <w:jc w:val="both"/>
        <w:rPr>
          <w:rFonts w:ascii="Times New Roman" w:hAnsi="Times New Roman"/>
          <w:b w:val="false"/>
          <w:bCs w:val="false"/>
          <w:sz w:val="20"/>
          <w:szCs w:val="20"/>
        </w:rPr>
      </w:pPr>
      <w:hyperlink r:id="rId19">
        <w:r>
          <w:rPr>
            <w:rStyle w:val="Hyperlink"/>
            <w:rFonts w:ascii="Times New Roman" w:hAnsi="Times New Roman"/>
            <w:b w:val="false"/>
            <w:bCs w:val="false"/>
            <w:sz w:val="20"/>
            <w:szCs w:val="20"/>
          </w:rPr>
          <w:t>shared dma pool example white/black- L-kernel</w:t>
        </w:r>
      </w:hyperlink>
    </w:p>
    <w:p>
      <w:pPr>
        <w:pStyle w:val="Normal"/>
        <w:numPr>
          <w:ilvl w:val="0"/>
          <w:numId w:val="6"/>
        </w:numPr>
        <w:bidi w:val="0"/>
        <w:jc w:val="both"/>
        <w:rPr>
          <w:rFonts w:ascii="Times New Roman" w:hAnsi="Times New Roman"/>
          <w:b w:val="false"/>
          <w:bCs w:val="false"/>
          <w:sz w:val="20"/>
          <w:szCs w:val="20"/>
        </w:rPr>
      </w:pPr>
      <w:hyperlink r:id="rId20">
        <w:r>
          <w:rPr>
            <w:rStyle w:val="Hyperlink"/>
            <w:rFonts w:ascii="Times New Roman" w:hAnsi="Times New Roman"/>
            <w:b w:val="false"/>
            <w:bCs w:val="false"/>
            <w:sz w:val="20"/>
            <w:szCs w:val="20"/>
          </w:rPr>
          <w:t>accessing reserved memory via uio</w:t>
        </w:r>
      </w:hyperlink>
    </w:p>
    <w:p>
      <w:pPr>
        <w:pStyle w:val="Normal"/>
        <w:numPr>
          <w:ilvl w:val="0"/>
          <w:numId w:val="6"/>
        </w:numPr>
        <w:bidi w:val="0"/>
        <w:jc w:val="both"/>
        <w:rPr>
          <w:rFonts w:ascii="Times New Roman" w:hAnsi="Times New Roman"/>
          <w:b w:val="false"/>
          <w:bCs w:val="false"/>
          <w:sz w:val="20"/>
          <w:szCs w:val="20"/>
        </w:rPr>
      </w:pPr>
      <w:hyperlink r:id="rId21">
        <w:r>
          <w:rPr>
            <w:rStyle w:val="Hyperlink"/>
            <w:rFonts w:ascii="Times New Roman" w:hAnsi="Times New Roman"/>
            <w:b w:val="false"/>
            <w:bCs w:val="false"/>
            <w:sz w:val="20"/>
            <w:szCs w:val="20"/>
          </w:rPr>
          <w:t>xilinx reserved memory linux example</w:t>
        </w:r>
      </w:hyperlink>
    </w:p>
    <w:p>
      <w:pPr>
        <w:pStyle w:val="Normal"/>
        <w:numPr>
          <w:ilvl w:val="0"/>
          <w:numId w:val="6"/>
        </w:numPr>
        <w:bidi w:val="0"/>
        <w:jc w:val="both"/>
        <w:rPr>
          <w:rFonts w:ascii="Times New Roman" w:hAnsi="Times New Roman"/>
          <w:b w:val="false"/>
          <w:bCs w:val="false"/>
          <w:sz w:val="20"/>
          <w:szCs w:val="20"/>
        </w:rPr>
      </w:pPr>
      <w:hyperlink r:id="rId22">
        <w:r>
          <w:rPr>
            <w:rStyle w:val="Hyperlink"/>
            <w:rFonts w:ascii="Times New Roman" w:hAnsi="Times New Roman"/>
            <w:b w:val="false"/>
            <w:bCs w:val="false"/>
            <w:sz w:val="20"/>
            <w:szCs w:val="20"/>
          </w:rPr>
          <w:t>programmer calculator</w:t>
        </w:r>
      </w:hyperlink>
    </w:p>
    <w:p>
      <w:pPr>
        <w:sectPr>
          <w:type w:val="continuous"/>
          <w:pgSz w:w="11906" w:h="16838"/>
          <w:pgMar w:left="1134" w:right="1134" w:gutter="0" w:header="0" w:top="1134" w:footer="0" w:bottom="1134"/>
          <w:cols w:num="2" w:space="288" w:equalWidth="true" w:sep="false"/>
          <w:formProt w:val="false"/>
          <w:textDirection w:val="lrTb"/>
          <w:docGrid w:type="default" w:linePitch="100" w:charSpace="0"/>
        </w:sectPr>
      </w:pPr>
    </w:p>
    <w:p>
      <w:pPr>
        <w:pStyle w:val="Normal"/>
        <w:numPr>
          <w:ilvl w:val="0"/>
          <w:numId w:val="0"/>
        </w:numPr>
        <w:bidi w:val="0"/>
        <w:ind w:hanging="0" w:start="1080"/>
        <w:jc w:val="both"/>
        <w:rPr>
          <w:rFonts w:ascii="Times New Roman" w:hAnsi="Times New Roman"/>
          <w:b w:val="false"/>
          <w:bCs w:val="false"/>
          <w:sz w:val="20"/>
          <w:szCs w:val="20"/>
        </w:rPr>
      </w:pPr>
      <w:r>
        <w:rPr>
          <w:rFonts w:ascii="Times New Roman" w:hAnsi="Times New Roman"/>
          <w:b w:val="false"/>
          <w:bCs w:val="false"/>
          <w:sz w:val="20"/>
          <w:szCs w:val="20"/>
        </w:rPr>
        <w:t>Software coherency is defined as the CPU software is required to perform cache maintenance functions to ensure that the memory system is coherent with the CPU caches.</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DMA-engine</w:t>
      </w:r>
    </w:p>
    <w:p>
      <w:pPr>
        <w:pStyle w:val="Normal"/>
        <w:numPr>
          <w:ilvl w:val="0"/>
          <w:numId w:val="0"/>
        </w:numPr>
        <w:bidi w:val="0"/>
        <w:ind w:hanging="0" w:start="1080"/>
        <w:jc w:val="both"/>
        <w:rPr>
          <w:rFonts w:ascii="Times New Roman" w:hAnsi="Times New Roman"/>
          <w:b w:val="false"/>
          <w:bCs w:val="false"/>
          <w:sz w:val="20"/>
          <w:szCs w:val="20"/>
        </w:rPr>
      </w:pPr>
      <w:r>
        <w:rPr>
          <w:rFonts w:ascii="Times New Roman" w:hAnsi="Times New Roman"/>
          <w:b w:val="false"/>
          <w:bCs w:val="false"/>
          <w:sz w:val="20"/>
          <w:szCs w:val="20"/>
        </w:rPr>
        <w:t xml:space="preserve">hardware component facilitating DMA. Enabling transfer between memory and devices without constant CPU involvement. </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Linux DMA subsystem</w:t>
      </w:r>
    </w:p>
    <w:p>
      <w:pPr>
        <w:pStyle w:val="Normal"/>
        <w:numPr>
          <w:ilvl w:val="0"/>
          <w:numId w:val="0"/>
        </w:numPr>
        <w:bidi w:val="0"/>
        <w:ind w:hanging="0" w:start="1080"/>
        <w:jc w:val="both"/>
        <w:rPr/>
      </w:pPr>
      <w:r>
        <w:rPr>
          <w:rFonts w:ascii="Times New Roman" w:hAnsi="Times New Roman"/>
          <w:b w:val="false"/>
          <w:bCs w:val="false"/>
          <w:sz w:val="20"/>
          <w:szCs w:val="20"/>
        </w:rPr>
        <w:t xml:space="preserve">The Linux DMA subsystem provides a unified API for device drivers to </w:t>
      </w:r>
      <w:r>
        <w:rPr>
          <w:rStyle w:val="Strong"/>
          <w:rFonts w:ascii="Times New Roman" w:hAnsi="Times New Roman"/>
          <w:b w:val="false"/>
          <w:bCs w:val="false"/>
          <w:sz w:val="20"/>
          <w:szCs w:val="20"/>
        </w:rPr>
        <w:t>allocate</w:t>
      </w:r>
      <w:r>
        <w:rPr>
          <w:rFonts w:ascii="Times New Roman" w:hAnsi="Times New Roman"/>
          <w:b w:val="false"/>
          <w:bCs w:val="false"/>
          <w:sz w:val="20"/>
          <w:szCs w:val="20"/>
        </w:rPr>
        <w:t xml:space="preserve">, </w:t>
      </w:r>
      <w:r>
        <w:rPr>
          <w:rStyle w:val="Strong"/>
          <w:rFonts w:ascii="Times New Roman" w:hAnsi="Times New Roman"/>
          <w:b w:val="false"/>
          <w:bCs w:val="false"/>
          <w:sz w:val="20"/>
          <w:szCs w:val="20"/>
        </w:rPr>
        <w:t>map</w:t>
      </w:r>
      <w:r>
        <w:rPr>
          <w:rFonts w:ascii="Times New Roman" w:hAnsi="Times New Roman"/>
          <w:b w:val="false"/>
          <w:bCs w:val="false"/>
          <w:sz w:val="20"/>
          <w:szCs w:val="20"/>
        </w:rPr>
        <w:t xml:space="preserve">, and </w:t>
      </w:r>
      <w:r>
        <w:rPr>
          <w:rStyle w:val="Strong"/>
          <w:rFonts w:ascii="Times New Roman" w:hAnsi="Times New Roman"/>
          <w:b w:val="false"/>
          <w:bCs w:val="false"/>
          <w:sz w:val="20"/>
          <w:szCs w:val="20"/>
        </w:rPr>
        <w:t xml:space="preserve">synchronize </w:t>
      </w:r>
      <w:r>
        <w:rPr>
          <w:rFonts w:ascii="Times New Roman" w:hAnsi="Times New Roman"/>
          <w:b w:val="false"/>
          <w:bCs w:val="false"/>
          <w:sz w:val="20"/>
          <w:szCs w:val="20"/>
        </w:rPr>
        <w:t>memory for DMA operations. It abstracts hardware-specific details, allowing drivers to work across different architectures.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ab/>
        <w:tab/>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Section dedicated to usefull links</w:t>
      </w:r>
    </w:p>
    <w:p>
      <w:pPr>
        <w:pStyle w:val="Normal"/>
        <w:numPr>
          <w:ilvl w:val="0"/>
          <w:numId w:val="3"/>
        </w:numPr>
        <w:bidi w:val="0"/>
        <w:jc w:val="both"/>
        <w:rPr/>
      </w:pPr>
      <w:hyperlink r:id="rId23">
        <w:r>
          <w:rPr>
            <w:rStyle w:val="Hyperlink"/>
            <w:rFonts w:ascii="Times New Roman" w:hAnsi="Times New Roman"/>
            <w:b w:val="false"/>
            <w:bCs w:val="false"/>
            <w:sz w:val="20"/>
            <w:szCs w:val="20"/>
          </w:rPr>
          <w:t>understanding the linux DMA subsystem</w:t>
        </w:r>
      </w:hyperlink>
      <w:r>
        <w:rPr>
          <w:rFonts w:ascii="Times New Roman" w:hAnsi="Times New Roman"/>
          <w:b w:val="false"/>
          <w:bCs w:val="false"/>
          <w:sz w:val="20"/>
          <w:szCs w:val="20"/>
        </w:rPr>
        <w:t>, David Zhu, Linkedin, May 14, 2025</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jc w:val="both"/>
        <w:rPr>
          <w:rFonts w:ascii="Times New Roman" w:hAnsi="Times New Roman"/>
          <w:b w:val="false"/>
          <w:bCs w:val="false"/>
          <w:sz w:val="20"/>
          <w:szCs w:val="20"/>
        </w:rPr>
      </w:pPr>
      <w:r>
        <w:rPr>
          <w:rFonts w:ascii="Times New Roman" w:hAnsi="Times New Roman"/>
          <w:b w:val="false"/>
          <w:bCs w:val="false"/>
          <w:sz w:val="20"/>
          <w:szCs w:val="20"/>
        </w:rPr>
        <w:t>In this section code snippets will be put with explanation on what they do for myself from the future</w:t>
      </w:r>
    </w:p>
    <w:p>
      <w:pPr>
        <w:pStyle w:val="Normal"/>
        <w:jc w:val="both"/>
        <w:rPr>
          <w:rFonts w:ascii="Times New Roman" w:hAnsi="Times New Roman"/>
          <w:b w:val="false"/>
          <w:bCs w:val="false"/>
          <w:sz w:val="20"/>
          <w:szCs w:val="20"/>
        </w:rPr>
      </w:pPr>
      <w:r>
        <w:rPr>
          <w:rFonts w:ascii="Times New Roman" w:hAnsi="Times New Roman"/>
          <w:b w:val="false"/>
          <w:bCs w:val="false"/>
          <w:sz w:val="20"/>
          <w:szCs w:val="20"/>
        </w:rPr>
        <w:tab/>
      </w:r>
      <w:hyperlink r:id="rId24">
        <w:r>
          <w:rPr>
            <w:rStyle w:val="Hyperlink"/>
            <w:rFonts w:ascii="Times New Roman" w:hAnsi="Times New Roman"/>
            <w:b/>
            <w:bCs/>
            <w:sz w:val="20"/>
            <w:szCs w:val="20"/>
          </w:rPr>
          <w:t>platform_driver</w:t>
        </w:r>
      </w:hyperlink>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auto"/>
          <w:sz w:val="18"/>
          <w:szCs w:val="18"/>
          <w:u w:val="none"/>
          <w:shd w:fill="auto" w:val="clear"/>
          <w:lang w:val="zxx"/>
        </w:rPr>
      </w:pPr>
      <w:r>
        <w:rPr>
          <w:b w:val="false"/>
          <w:i w:val="false"/>
          <w:color w:val="0000FF"/>
          <w:sz w:val="18"/>
          <w:szCs w:val="18"/>
          <w:u w:val="none"/>
          <w:shd w:fill="auto" w:val="clear"/>
          <w:lang w:val="zxx"/>
        </w:rPr>
        <w:t>static</w:t>
      </w:r>
      <w:r>
        <w:rPr>
          <w:b w:val="false"/>
          <w:i w:val="false"/>
          <w:color w:val="000000"/>
          <w:sz w:val="18"/>
          <w:szCs w:val="18"/>
          <w:u w:val="none"/>
          <w:shd w:fill="auto" w:val="clear"/>
          <w:lang w:val="zxx"/>
        </w:rPr>
        <w:t xml:space="preserve"> </w:t>
      </w:r>
      <w:r>
        <w:rPr>
          <w:b w:val="false"/>
          <w:i w:val="false"/>
          <w:color w:val="0000FF"/>
          <w:sz w:val="18"/>
          <w:szCs w:val="18"/>
          <w:u w:val="none"/>
          <w:shd w:fill="auto" w:val="clear"/>
          <w:lang w:val="zxx"/>
        </w:rPr>
        <w:t>struct</w:t>
      </w:r>
      <w:r>
        <w:rPr>
          <w:b w:val="false"/>
          <w:i w:val="false"/>
          <w:color w:val="000000"/>
          <w:sz w:val="18"/>
          <w:szCs w:val="18"/>
          <w:u w:val="none"/>
          <w:shd w:fill="auto" w:val="clear"/>
          <w:lang w:val="zxx"/>
        </w:rPr>
        <w:t xml:space="preserve"> </w:t>
      </w:r>
      <w:r>
        <w:rPr>
          <w:b w:val="false"/>
          <w:i w:val="false"/>
          <w:color w:val="2B91AF"/>
          <w:sz w:val="18"/>
          <w:szCs w:val="18"/>
          <w:u w:val="none"/>
          <w:shd w:fill="auto" w:val="clear"/>
          <w:lang w:val="zxx"/>
        </w:rPr>
        <w:t>platform_driver</w:t>
      </w:r>
      <w:r>
        <w:rPr>
          <w:b w:val="false"/>
          <w:i w:val="false"/>
          <w:color w:val="000000"/>
          <w:sz w:val="18"/>
          <w:szCs w:val="18"/>
          <w:u w:val="none"/>
          <w:shd w:fill="auto" w:val="clear"/>
          <w:lang w:val="zxx"/>
        </w:rPr>
        <w:t xml:space="preserve"> vmda_connect_driver = {</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auto"/>
          <w:sz w:val="18"/>
          <w:szCs w:val="18"/>
          <w:u w:val="none"/>
          <w:shd w:fill="auto" w:val="clear"/>
          <w:lang w:val="zxx"/>
        </w:rPr>
      </w:pPr>
      <w:r>
        <w:rPr>
          <w:b w:val="false"/>
          <w:i w:val="false"/>
          <w:color w:val="000000"/>
          <w:sz w:val="18"/>
          <w:szCs w:val="18"/>
          <w:u w:val="none"/>
          <w:shd w:fill="auto" w:val="clear"/>
          <w:lang w:val="zxx"/>
        </w:rPr>
        <w:t xml:space="preserve">    </w:t>
      </w:r>
      <w:r>
        <w:rPr>
          <w:b w:val="false"/>
          <w:i w:val="false"/>
          <w:color w:val="000000"/>
          <w:sz w:val="18"/>
          <w:szCs w:val="18"/>
          <w:u w:val="none"/>
          <w:shd w:fill="auto" w:val="clear"/>
          <w:lang w:val="zxx"/>
        </w:rPr>
        <w:t>.probe      = **,</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auto"/>
          <w:sz w:val="18"/>
          <w:szCs w:val="18"/>
          <w:u w:val="none"/>
          <w:shd w:fill="auto" w:val="clear"/>
          <w:lang w:val="zxx"/>
        </w:rPr>
      </w:pPr>
      <w:r>
        <w:rPr>
          <w:b w:val="false"/>
          <w:i w:val="false"/>
          <w:color w:val="000000"/>
          <w:sz w:val="18"/>
          <w:szCs w:val="18"/>
          <w:u w:val="none"/>
          <w:shd w:fill="auto" w:val="clear"/>
          <w:lang w:val="zxx"/>
        </w:rPr>
        <w:t xml:space="preserve">    </w:t>
      </w:r>
      <w:r>
        <w:rPr>
          <w:b w:val="false"/>
          <w:i w:val="false"/>
          <w:color w:val="000000"/>
          <w:sz w:val="18"/>
          <w:szCs w:val="18"/>
          <w:u w:val="none"/>
          <w:shd w:fill="auto" w:val="clear"/>
          <w:lang w:val="zxx"/>
        </w:rPr>
        <w:t>.remove     = **,</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auto"/>
          <w:sz w:val="18"/>
          <w:szCs w:val="18"/>
          <w:u w:val="none"/>
          <w:shd w:fill="auto" w:val="clear"/>
          <w:lang w:val="zxx"/>
        </w:rPr>
      </w:pPr>
      <w:r>
        <w:rPr>
          <w:b w:val="false"/>
          <w:i w:val="false"/>
          <w:color w:val="000000"/>
          <w:sz w:val="18"/>
          <w:szCs w:val="18"/>
          <w:u w:val="none"/>
          <w:shd w:fill="auto" w:val="clear"/>
          <w:lang w:val="zxx"/>
        </w:rPr>
        <w:t xml:space="preserve">    </w:t>
      </w:r>
      <w:r>
        <w:rPr>
          <w:b w:val="false"/>
          <w:i w:val="false"/>
          <w:color w:val="000000"/>
          <w:sz w:val="18"/>
          <w:szCs w:val="18"/>
          <w:u w:val="none"/>
          <w:shd w:fill="auto" w:val="clear"/>
          <w:lang w:val="zxx"/>
        </w:rPr>
        <w:t>.driver     = {</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auto"/>
          <w:sz w:val="18"/>
          <w:szCs w:val="18"/>
          <w:u w:val="none"/>
          <w:shd w:fill="auto" w:val="clear"/>
          <w:lang w:val="zxx"/>
        </w:rPr>
      </w:pPr>
      <w:r>
        <w:rPr>
          <w:b w:val="false"/>
          <w:i w:val="false"/>
          <w:color w:val="000000"/>
          <w:sz w:val="18"/>
          <w:szCs w:val="18"/>
          <w:u w:val="none"/>
          <w:shd w:fill="auto" w:val="clear"/>
          <w:lang w:val="zxx"/>
        </w:rPr>
        <w:t xml:space="preserve">        </w:t>
      </w:r>
      <w:r>
        <w:rPr>
          <w:b w:val="false"/>
          <w:i w:val="false"/>
          <w:color w:val="000000"/>
          <w:sz w:val="18"/>
          <w:szCs w:val="18"/>
          <w:u w:val="none"/>
          <w:shd w:fill="auto" w:val="clear"/>
          <w:lang w:val="zxx"/>
        </w:rPr>
        <w:t xml:space="preserve">.name     = </w:t>
      </w:r>
      <w:r>
        <w:rPr>
          <w:b w:val="false"/>
          <w:i w:val="false"/>
          <w:color w:val="A31515"/>
          <w:sz w:val="18"/>
          <w:szCs w:val="18"/>
          <w:u w:val="none"/>
          <w:shd w:fill="auto" w:val="clear"/>
          <w:lang w:val="zxx"/>
        </w:rPr>
        <w:t>"vdma overlay driver"</w:t>
      </w:r>
      <w:r>
        <w:rPr>
          <w:b w:val="false"/>
          <w:i w:val="false"/>
          <w:color w:val="000000"/>
          <w:sz w:val="18"/>
          <w:szCs w:val="18"/>
          <w:u w:val="none"/>
          <w:shd w:fill="auto" w:val="clear"/>
          <w:lang w:val="zxx"/>
        </w:rPr>
        <w:t>,</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auto"/>
          <w:sz w:val="18"/>
          <w:szCs w:val="18"/>
          <w:u w:val="none"/>
          <w:shd w:fill="auto" w:val="clear"/>
          <w:lang w:val="zxx"/>
        </w:rPr>
      </w:pPr>
      <w:r>
        <w:rPr>
          <w:b w:val="false"/>
          <w:i w:val="false"/>
          <w:color w:val="000000"/>
          <w:sz w:val="18"/>
          <w:szCs w:val="18"/>
          <w:u w:val="none"/>
          <w:shd w:fill="auto" w:val="clear"/>
          <w:lang w:val="zxx"/>
        </w:rPr>
        <w:t xml:space="preserve">        </w:t>
      </w:r>
      <w:r>
        <w:rPr>
          <w:b w:val="false"/>
          <w:i w:val="false"/>
          <w:color w:val="000000"/>
          <w:sz w:val="18"/>
          <w:szCs w:val="18"/>
          <w:u w:val="none"/>
          <w:shd w:fill="auto" w:val="clear"/>
          <w:lang w:val="zxx"/>
        </w:rPr>
        <w:t>.owner    = THIS_MODULE,</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auto"/>
          <w:sz w:val="18"/>
          <w:szCs w:val="18"/>
          <w:u w:val="none"/>
          <w:shd w:fill="auto" w:val="clear"/>
          <w:lang w:val="zxx"/>
        </w:rPr>
      </w:pPr>
      <w:r>
        <w:rPr>
          <w:b w:val="false"/>
          <w:i w:val="false"/>
          <w:color w:val="000000"/>
          <w:sz w:val="18"/>
          <w:szCs w:val="18"/>
          <w:u w:val="none"/>
          <w:shd w:fill="auto" w:val="clear"/>
          <w:lang w:val="zxx"/>
        </w:rPr>
        <w:t xml:space="preserve">    </w:t>
      </w:r>
      <w:r>
        <w:rPr>
          <w:b w:val="false"/>
          <w:i w:val="false"/>
          <w:color w:val="000000"/>
          <w:sz w:val="18"/>
          <w:szCs w:val="18"/>
          <w:u w:val="none"/>
          <w:shd w:fill="auto" w:val="clear"/>
          <w:lang w:val="zxx"/>
        </w:rPr>
        <w:t>},</w:t>
      </w:r>
    </w:p>
    <w:p>
      <w:pPr>
        <w:pStyle w:val="Normal"/>
        <w:numPr>
          <w:ilvl w:val="0"/>
          <w:numId w:val="0"/>
        </w:numPr>
        <w:pBdr>
          <w:top w:val="dashed" w:sz="2" w:space="1" w:color="666666"/>
          <w:left w:val="dashed" w:sz="2" w:space="1" w:color="666666"/>
          <w:bottom w:val="dashed" w:sz="2" w:space="1" w:color="666666"/>
          <w:right w:val="dashed" w:sz="2" w:space="1" w:color="666666"/>
        </w:pBdr>
        <w:shd w:val="clear" w:fill="FFFFFF"/>
        <w:ind w:hanging="0" w:start="720"/>
        <w:rPr>
          <w:b w:val="false"/>
          <w:i w:val="false"/>
          <w:i w:val="false"/>
          <w:color w:val="000000"/>
          <w:sz w:val="18"/>
          <w:szCs w:val="18"/>
          <w:u w:val="none"/>
          <w:shd w:fill="auto" w:val="clear"/>
          <w:lang w:val="zxx"/>
        </w:rPr>
      </w:pPr>
      <w:r>
        <w:rPr>
          <w:b w:val="false"/>
          <w:i w:val="false"/>
          <w:color w:val="000000"/>
          <w:sz w:val="18"/>
          <w:szCs w:val="18"/>
          <w:u w:val="none"/>
          <w:shd w:fill="auto" w:val="clear"/>
          <w:lang w:val="zxx"/>
        </w:rPr>
        <w:t>};</w:t>
      </w:r>
    </w:p>
    <w:p>
      <w:pPr>
        <w:pStyle w:val="Normal"/>
        <w:numPr>
          <w:ilvl w:val="0"/>
          <w:numId w:val="5"/>
        </w:numPr>
        <w:jc w:val="both"/>
        <w:rPr>
          <w:rFonts w:ascii="Times New Roman" w:hAnsi="Times New Roman"/>
          <w:b w:val="false"/>
          <w:bCs w:val="false"/>
          <w:sz w:val="20"/>
          <w:szCs w:val="20"/>
        </w:rPr>
      </w:pPr>
      <w:r>
        <w:rPr>
          <w:rFonts w:ascii="Times New Roman" w:hAnsi="Times New Roman"/>
          <w:b w:val="false"/>
          <w:bCs w:val="false"/>
          <w:sz w:val="20"/>
          <w:szCs w:val="20"/>
        </w:rPr>
        <w:t>Non-discoverable devices</w:t>
      </w:r>
    </w:p>
    <w:p>
      <w:pPr>
        <w:pStyle w:val="Normal"/>
        <w:numPr>
          <w:ilvl w:val="0"/>
          <w:numId w:val="5"/>
        </w:numPr>
        <w:jc w:val="both"/>
        <w:rPr>
          <w:rFonts w:ascii="Times New Roman" w:hAnsi="Times New Roman"/>
          <w:b w:val="false"/>
          <w:bCs w:val="false"/>
          <w:sz w:val="20"/>
          <w:szCs w:val="20"/>
        </w:rPr>
      </w:pPr>
      <w:r>
        <w:rPr>
          <w:rFonts w:ascii="Times New Roman" w:hAnsi="Times New Roman"/>
          <w:b w:val="false"/>
          <w:bCs w:val="false"/>
          <w:sz w:val="20"/>
          <w:szCs w:val="20"/>
        </w:rPr>
        <w:t>kernel needs a way to identify devices</w:t>
      </w:r>
    </w:p>
    <w:p>
      <w:pPr>
        <w:pStyle w:val="Normal"/>
        <w:numPr>
          <w:ilvl w:val="0"/>
          <w:numId w:val="5"/>
        </w:numPr>
        <w:jc w:val="both"/>
        <w:rPr>
          <w:rFonts w:ascii="Times New Roman" w:hAnsi="Times New Roman"/>
          <w:b w:val="false"/>
          <w:bCs w:val="false"/>
          <w:sz w:val="20"/>
          <w:szCs w:val="20"/>
        </w:rPr>
      </w:pPr>
      <w:r>
        <w:rPr>
          <w:rFonts w:ascii="Times New Roman" w:hAnsi="Times New Roman"/>
          <w:b w:val="false"/>
          <w:bCs w:val="false"/>
          <w:sz w:val="20"/>
          <w:szCs w:val="20"/>
        </w:rPr>
        <w:t>these devices connected to a virtual platform bus( so drivers must also conform to this)</w:t>
      </w:r>
    </w:p>
    <w:p>
      <w:pPr>
        <w:pStyle w:val="Normal"/>
        <w:numPr>
          <w:ilvl w:val="0"/>
          <w:numId w:val="5"/>
        </w:numPr>
        <w:jc w:val="both"/>
        <w:rPr>
          <w:rFonts w:ascii="Times New Roman" w:hAnsi="Times New Roman"/>
          <w:b w:val="false"/>
          <w:bCs w:val="false"/>
          <w:sz w:val="20"/>
          <w:szCs w:val="20"/>
        </w:rPr>
      </w:pPr>
      <w:r>
        <w:rPr>
          <w:rFonts w:ascii="Times New Roman" w:hAnsi="Times New Roman"/>
          <w:b w:val="false"/>
          <w:bCs w:val="false"/>
          <w:sz w:val="20"/>
          <w:szCs w:val="20"/>
        </w:rPr>
        <w:t xml:space="preserve">must: </w:t>
      </w:r>
      <w:r>
        <w:rPr>
          <w:rFonts w:ascii="Times New Roman" w:hAnsi="Times New Roman"/>
          <w:b/>
          <w:bCs/>
          <w:sz w:val="20"/>
          <w:szCs w:val="20"/>
        </w:rPr>
        <w:t>probe</w:t>
      </w:r>
      <w:r>
        <w:rPr>
          <w:rFonts w:ascii="Times New Roman" w:hAnsi="Times New Roman"/>
          <w:b w:val="false"/>
          <w:bCs w:val="false"/>
          <w:sz w:val="20"/>
          <w:szCs w:val="20"/>
        </w:rPr>
        <w:t xml:space="preserve"> | </w:t>
      </w:r>
      <w:r>
        <w:rPr>
          <w:rFonts w:ascii="Times New Roman" w:hAnsi="Times New Roman"/>
          <w:b/>
          <w:bCs/>
          <w:sz w:val="20"/>
          <w:szCs w:val="20"/>
        </w:rPr>
        <w:t>remove</w:t>
      </w:r>
      <w:r>
        <w:rPr>
          <w:rFonts w:ascii="Times New Roman" w:hAnsi="Times New Roman"/>
          <w:b w:val="false"/>
          <w:bCs w:val="false"/>
          <w:sz w:val="20"/>
          <w:szCs w:val="20"/>
        </w:rPr>
        <w:t xml:space="preserve"> cb, rest is power management.</w:t>
      </w:r>
    </w:p>
    <w:p>
      <w:pPr>
        <w:pStyle w:val="Normal"/>
        <w:numPr>
          <w:ilvl w:val="0"/>
          <w:numId w:val="5"/>
        </w:numPr>
        <w:jc w:val="both"/>
        <w:rPr>
          <w:rFonts w:ascii="Times New Roman" w:hAnsi="Times New Roman"/>
          <w:b w:val="false"/>
          <w:bCs w:val="false"/>
          <w:sz w:val="20"/>
          <w:szCs w:val="20"/>
        </w:rPr>
      </w:pPr>
      <w:r>
        <w:rPr>
          <w:rFonts w:ascii="Times New Roman" w:hAnsi="Times New Roman"/>
          <w:b w:val="false"/>
          <w:bCs w:val="false"/>
          <w:sz w:val="20"/>
          <w:szCs w:val="20"/>
        </w:rPr>
        <w:t>Driver must provide way for bus code to bind to actual device driver.</w:t>
      </w:r>
    </w:p>
    <w:p>
      <w:pPr>
        <w:pStyle w:val="Normal"/>
        <w:numPr>
          <w:ilvl w:val="0"/>
          <w:numId w:val="5"/>
        </w:numPr>
        <w:jc w:val="both"/>
        <w:rPr>
          <w:rFonts w:ascii="Times New Roman" w:hAnsi="Times New Roman"/>
          <w:b w:val="false"/>
          <w:bCs w:val="false"/>
          <w:sz w:val="20"/>
          <w:szCs w:val="20"/>
        </w:rPr>
      </w:pPr>
      <w:r>
        <w:rPr>
          <w:rFonts w:ascii="Times New Roman" w:hAnsi="Times New Roman"/>
          <w:b w:val="false"/>
          <w:bCs w:val="false"/>
          <w:sz w:val="20"/>
          <w:szCs w:val="20"/>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nl-B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nl-BE"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ilinx-wiki.atlassian.net/wiki/spaces/A/pages/18842418/Linux+DMA+From+User+Space" TargetMode="External"/><Relationship Id="rId3" Type="http://schemas.openxmlformats.org/officeDocument/2006/relationships/hyperlink" Target="https://github.com/ikwzm/udmabuf" TargetMode="External"/><Relationship Id="rId4" Type="http://schemas.openxmlformats.org/officeDocument/2006/relationships/hyperlink" Target="https://xilinx-wiki.atlassian.net/wiki/spaces/A/pages/1027702787/Linux+DMA+From+User+Space+2.0" TargetMode="External"/><Relationship Id="rId5" Type="http://schemas.openxmlformats.org/officeDocument/2006/relationships/hyperlink" Target="https://xilinx-wiki.atlassian.net/wiki/spaces/A/pages/18842337/Linux+Soft+DMA+Driver" TargetMode="External"/><Relationship Id="rId6" Type="http://schemas.openxmlformats.org/officeDocument/2006/relationships/hyperlink" Target="https://adaptivesupport.amd.com/s/question/0D52E00006iHkd5SAC/how-do-i-build-a-kernel-module-seperately?language=en_US" TargetMode="External"/><Relationship Id="rId7" Type="http://schemas.openxmlformats.org/officeDocument/2006/relationships/hyperlink" Target="https://xilinx-wiki.atlassian.net/wiki/spaces/A/pages/1027702787/Linux+DMA+From+User+Space+2.0" TargetMode="External"/><Relationship Id="rId8" Type="http://schemas.openxmlformats.org/officeDocument/2006/relationships/hyperlink" Target="https://stackoverflow.com/questions/56508117/how-to-allocate-large-contiguous-memory-regions-in-linux" TargetMode="External"/><Relationship Id="rId9" Type="http://schemas.openxmlformats.org/officeDocument/2006/relationships/hyperlink" Target="https://github.com/ravvenlabs/userspace-vdma-driver/blob/main/imageWriterDriver.c" TargetMode="External"/><Relationship Id="rId10" Type="http://schemas.openxmlformats.org/officeDocument/2006/relationships/hyperlink" Target="https://xilinx-wiki.atlassian.net/wiki/spaces/A/pages/18842272/Zynq+Linux+USB+Device+Driver" TargetMode="External"/><Relationship Id="rId11" Type="http://schemas.openxmlformats.org/officeDocument/2006/relationships/hyperlink" Target="https://discourse.libsdl.org/t/possible-to-run-sdl2-headless/25665/4" TargetMode="External"/><Relationship Id="rId12" Type="http://schemas.openxmlformats.org/officeDocument/2006/relationships/hyperlink" Target="https://github.com/lemonsqueeze/uncached-ram-lkm/blob/master/uncached_ram.c" TargetMode="External"/><Relationship Id="rId13" Type="http://schemas.openxmlformats.org/officeDocument/2006/relationships/hyperlink" Target="https://docs.amd.com/v/u/en-US/ds799_axi_vdma" TargetMode="External"/><Relationship Id="rId14" Type="http://schemas.openxmlformats.org/officeDocument/2006/relationships/hyperlink" Target="https://adaptivesupport.amd.com/s/article/000034737?language=en_US" TargetMode="External"/><Relationship Id="rId15" Type="http://schemas.openxmlformats.org/officeDocument/2006/relationships/hyperlink" Target="https://nl.mathworks.com/matlabcentral/fileexchange/?s_tid=gn_mlc_fx_files" TargetMode="External"/><Relationship Id="rId16" Type="http://schemas.openxmlformats.org/officeDocument/2006/relationships/hyperlink" Target="https://sdl.elynx.fr/SDL_CreateRGBSurfaceWithFormatFrom/" TargetMode="External"/><Relationship Id="rId17" Type="http://schemas.openxmlformats.org/officeDocument/2006/relationships/hyperlink" Target="https://examples.libsdl.org/SDL3/renderer/01-clear/" TargetMode="External"/><Relationship Id="rId18" Type="http://schemas.openxmlformats.org/officeDocument/2006/relationships/hyperlink" Target="https://stackoverflow.com/questions/79233515/linux-reserved-memory-through-dma-api" TargetMode="External"/><Relationship Id="rId19" Type="http://schemas.openxmlformats.org/officeDocument/2006/relationships/hyperlink" Target="https://www.kernel.org/doc/Documentation/devicetree/bindings/reserved-memory/shared-dma-pool.yaml" TargetMode="External"/><Relationship Id="rId20" Type="http://schemas.openxmlformats.org/officeDocument/2006/relationships/hyperlink" Target="https://stackoverflow.com/questions/78044684/how-to-access-reserved-memory-from-my-c-application-through-uio-driver" TargetMode="External"/><Relationship Id="rId21" Type="http://schemas.openxmlformats.org/officeDocument/2006/relationships/hyperlink" Target="https://xilinx-wiki.atlassian.net/wiki/spaces/A/pages/18841683/Linux+Reserved+Memory" TargetMode="External"/><Relationship Id="rId22" Type="http://schemas.openxmlformats.org/officeDocument/2006/relationships/hyperlink" Target="https://devtools.calckit.io/programmer-calculator" TargetMode="External"/><Relationship Id="rId23" Type="http://schemas.openxmlformats.org/officeDocument/2006/relationships/hyperlink" Target="https://www.linkedin.com/pulse/understanding-linux-dma-subsystem-david-zhu-vrjdc/" TargetMode="External"/><Relationship Id="rId24" Type="http://schemas.openxmlformats.org/officeDocument/2006/relationships/hyperlink" Target="https://lwn.net/Articles/448499/"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211</TotalTime>
  <Application>LibreOffice/25.2.6.2$Linux_X86_64 LibreOffice_project/520$Build-2</Application>
  <AppVersion>15.0000</AppVersion>
  <Pages>2</Pages>
  <Words>880</Words>
  <Characters>4730</Characters>
  <CharactersWithSpaces>5562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2025-09-21T15:40:46Z</dcterms:created>
  <dc:creator/>
  <dc:description/>
  <dc:language>nl-BE</dc:language>
  <cp:lastModifiedBy/>
  <dcterms:modified xsi:type="dcterms:W3CDTF">2025-10-14T04:00:48Z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