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4504E" w14:textId="77A8E577" w:rsidR="00652474" w:rsidRDefault="00031578" w:rsidP="00652474">
      <w:r>
        <w:t>Include a fundamental basics of what see3d would provide for each and every tour:</w:t>
      </w:r>
      <w:r>
        <w:br/>
        <w:t xml:space="preserve">See3D have checked </w:t>
      </w:r>
      <w:hyperlink r:id="rId4" w:history="1">
        <w:r w:rsidR="00352FD8" w:rsidRPr="00C44B4F">
          <w:rPr>
            <w:rStyle w:val="Hyperlink"/>
          </w:rPr>
          <w:t>https://discover.matterport.com/account/MHDViTe3Cen</w:t>
        </w:r>
      </w:hyperlink>
      <w:r w:rsidR="00352FD8">
        <w:br/>
      </w:r>
      <w:r w:rsidR="00352FD8">
        <w:br/>
        <w:t xml:space="preserve">and can see </w:t>
      </w:r>
      <w:r w:rsidR="00AD428D">
        <w:t>:</w:t>
      </w:r>
      <w:r w:rsidR="00AD428D">
        <w:br/>
      </w:r>
      <w:r w:rsidR="00FA1AD5">
        <w:br/>
        <w:t>Matterport pro 2 camera frequently used. Realsee Galois M2 is superior spec and picture quality</w:t>
      </w:r>
      <w:r w:rsidR="00AD428D">
        <w:br/>
        <w:t>Circular patch and nadir (tops and bottoms</w:t>
      </w:r>
      <w:r w:rsidR="00B35DF9">
        <w:t xml:space="preserve"> of the scan)</w:t>
      </w:r>
      <w:r w:rsidR="00B35DF9">
        <w:br/>
        <w:t>Matterport and camera frequently appearing in reflections</w:t>
      </w:r>
      <w:r w:rsidR="00B35DF9">
        <w:br/>
        <w:t>Doors ajar or little thought put into how to navigate the tour before during and after the scan</w:t>
      </w:r>
      <w:r w:rsidR="00B35DF9">
        <w:br/>
      </w:r>
    </w:p>
    <w:p w14:paraId="20298F50" w14:textId="77777777" w:rsidR="00652474" w:rsidRDefault="00652474" w:rsidP="00652474">
      <w:r>
        <w:t xml:space="preserve">We are pitching See3D virtual tours to the Berkeley Group. The current website template is bloated and will lose the attention of a busy Sales Director. Strip out all filler text, generic SaaS jargon, and unnecessary pages. </w:t>
      </w:r>
    </w:p>
    <w:p w14:paraId="756BB4C5" w14:textId="77777777" w:rsidR="00652474" w:rsidRDefault="00652474" w:rsidP="00652474"/>
    <w:p w14:paraId="4002D90F" w14:textId="4F3B65F2" w:rsidR="00652474" w:rsidRDefault="00652474" w:rsidP="00652474">
      <w:r>
        <w:t xml:space="preserve">Rebuild the proposal into a short, concise, and highly scannable presentation. It must be punchy, retain attention, and focus strictly on commercial value. </w:t>
      </w:r>
    </w:p>
    <w:p w14:paraId="484DF914" w14:textId="77777777" w:rsidR="00652474" w:rsidRDefault="00652474" w:rsidP="00652474"/>
    <w:p w14:paraId="72594BEE" w14:textId="55B32F7B" w:rsidR="00652474" w:rsidRDefault="00652474" w:rsidP="00652474">
      <w:r>
        <w:t>Execute the build using this structure:</w:t>
      </w:r>
    </w:p>
    <w:p w14:paraId="66C2D73B" w14:textId="6C0ACFCB" w:rsidR="00652474" w:rsidRDefault="00F02046" w:rsidP="00652474">
      <w:r>
        <w:t>Existing hero</w:t>
      </w:r>
      <w:r w:rsidR="00FA03EA">
        <w:t>- keep this</w:t>
      </w:r>
    </w:p>
    <w:p w14:paraId="5BC7D051" w14:textId="77777777" w:rsidR="00652474" w:rsidRDefault="00652474" w:rsidP="00652474">
      <w:r>
        <w:t>1. THE PROOF (The Hook)</w:t>
      </w:r>
    </w:p>
    <w:p w14:paraId="1B8FA41F" w14:textId="7AEF72B5" w:rsidR="00652474" w:rsidRDefault="00652474" w:rsidP="00652474">
      <w:r>
        <w:t>- Immediately showcase the two successful pilot tours (South Quay Plaza Penthouse 53.01 &amp; Woodberry Down Riverside B2.19.04).</w:t>
      </w:r>
      <w:r w:rsidR="00FA03EA">
        <w:t xml:space="preserve"> Make them </w:t>
      </w:r>
      <w:r w:rsidR="00CF592C">
        <w:t xml:space="preserve">adjacent to each other in the same section, </w:t>
      </w:r>
      <w:r w:rsidR="00AB36E7">
        <w:t xml:space="preserve">make </w:t>
      </w:r>
      <w:r w:rsidR="006471AE">
        <w:t>this a multipage website so I can navigate to the landing page of each tour as per links below. They should fully load as their own separate and distinct design tabs</w:t>
      </w:r>
      <w:r w:rsidR="003036E2">
        <w:br/>
      </w:r>
      <w:r w:rsidR="003036E2">
        <w:br/>
      </w:r>
      <w:r w:rsidR="003036E2" w:rsidRPr="003036E2">
        <w:t>https://woodberrydown.see3d.ai/</w:t>
      </w:r>
      <w:r w:rsidR="003036E2">
        <w:br/>
      </w:r>
      <w:r w:rsidR="003036E2" w:rsidRPr="003036E2">
        <w:t>https://southquayplaza.see3d.ai/</w:t>
      </w:r>
      <w:r w:rsidR="003036E2">
        <w:br/>
      </w:r>
    </w:p>
    <w:p w14:paraId="7097F3EE" w14:textId="77777777" w:rsidR="00652474" w:rsidRDefault="00652474" w:rsidP="00652474">
      <w:r>
        <w:t xml:space="preserve">- Keep text minimal. Let the visual fidelity of the links do the talking. </w:t>
      </w:r>
    </w:p>
    <w:p w14:paraId="1075D3EC" w14:textId="7ECCFC7C" w:rsidR="00652474" w:rsidRDefault="00652474" w:rsidP="00652474"/>
    <w:p w14:paraId="134FABED" w14:textId="77777777" w:rsidR="00652474" w:rsidRDefault="00652474" w:rsidP="00652474"/>
    <w:p w14:paraId="7283567F" w14:textId="77777777" w:rsidR="00652474" w:rsidRDefault="00652474" w:rsidP="00652474">
      <w:r>
        <w:t>2. THE COMMERCIAL ADVANTAGE (CapEx over OpEx)</w:t>
      </w:r>
    </w:p>
    <w:p w14:paraId="339A3734" w14:textId="77777777" w:rsidR="00652474" w:rsidRDefault="00652474" w:rsidP="00652474">
      <w:r>
        <w:lastRenderedPageBreak/>
        <w:t>- Attack the Matterport hosting trap without naming Matterport directly.</w:t>
      </w:r>
    </w:p>
    <w:p w14:paraId="3E44A37A" w14:textId="77777777" w:rsidR="00652474" w:rsidRDefault="00652474" w:rsidP="00652474">
      <w:r>
        <w:t xml:space="preserve">- Pitch: See3D charges ZERO monthly hosting fees. </w:t>
      </w:r>
    </w:p>
    <w:p w14:paraId="6A405423" w14:textId="2E433072" w:rsidR="00652474" w:rsidRDefault="00652474" w:rsidP="00652474">
      <w:r>
        <w:t>- Angle: Convert virtual tours from an ongoing operating expense (OpEx) into a clean, one-off capital expenditure (CapEx).</w:t>
      </w:r>
    </w:p>
    <w:p w14:paraId="40E8B43B" w14:textId="77777777" w:rsidR="00652474" w:rsidRDefault="00652474" w:rsidP="00652474"/>
    <w:p w14:paraId="3A571C64" w14:textId="77777777" w:rsidR="00652474" w:rsidRDefault="00652474" w:rsidP="00652474">
      <w:r>
        <w:t>3. THE SEAMLESS INTEGRATION (Millerhare &amp; Overseas Sales)</w:t>
      </w:r>
    </w:p>
    <w:p w14:paraId="3AE903D1" w14:textId="261DEE1E" w:rsidR="00652474" w:rsidRDefault="00652474" w:rsidP="00652474">
      <w:r>
        <w:t>- Address technical compatibility</w:t>
      </w:r>
      <w:r w:rsidR="00CE25B5">
        <w:t>, embed links etc integrating within existing systems</w:t>
      </w:r>
      <w:r w:rsidR="0095356D">
        <w:t>. At no point mention the company name millerhare</w:t>
      </w:r>
      <w:r w:rsidR="0013037E">
        <w:t xml:space="preserve"> as they do not know I know about their services and millerhare haven’t got a clue who I am either.</w:t>
      </w:r>
    </w:p>
    <w:p w14:paraId="18443A73" w14:textId="6758C54C" w:rsidR="00652474" w:rsidRDefault="00652474" w:rsidP="00652474">
      <w:r>
        <w:t>- Pitch: See3D assets are built to be fed directly into existing interactive suite presentations.</w:t>
      </w:r>
    </w:p>
    <w:p w14:paraId="0C83193C" w14:textId="77777777" w:rsidR="00652474" w:rsidRDefault="00652474" w:rsidP="00652474">
      <w:r>
        <w:t>- Angle: The ultimate frictionless closing tool for remote/overseas buyers, ready to plug into their current tech stack.</w:t>
      </w:r>
    </w:p>
    <w:p w14:paraId="1C6BC2E7" w14:textId="77777777" w:rsidR="00652474" w:rsidRDefault="00652474" w:rsidP="00652474"/>
    <w:p w14:paraId="22582906" w14:textId="77777777" w:rsidR="00652474" w:rsidRDefault="00652474" w:rsidP="00652474"/>
    <w:p w14:paraId="2B2A7E23" w14:textId="77777777" w:rsidR="00652474" w:rsidRDefault="00652474" w:rsidP="00652474">
      <w:r>
        <w:t>DESIGN &amp; FORMATTING MANDATES:</w:t>
      </w:r>
    </w:p>
    <w:p w14:paraId="1835BC9D" w14:textId="6B317BBE" w:rsidR="00652474" w:rsidRDefault="00652474" w:rsidP="00652474">
      <w:r>
        <w:t xml:space="preserve">- Ruthlessly edit the copy. Use bullet points and short, bold statements. </w:t>
      </w:r>
    </w:p>
    <w:p w14:paraId="1936C6D6" w14:textId="7CBCE576" w:rsidR="00874789" w:rsidRDefault="00874789" w:rsidP="00652474"/>
    <w:sectPr w:rsidR="008747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474"/>
    <w:rsid w:val="00031578"/>
    <w:rsid w:val="0013037E"/>
    <w:rsid w:val="00184889"/>
    <w:rsid w:val="001D212C"/>
    <w:rsid w:val="00280098"/>
    <w:rsid w:val="003036E2"/>
    <w:rsid w:val="00352FD8"/>
    <w:rsid w:val="00532B74"/>
    <w:rsid w:val="006471AE"/>
    <w:rsid w:val="00652474"/>
    <w:rsid w:val="00863173"/>
    <w:rsid w:val="00874789"/>
    <w:rsid w:val="008A5500"/>
    <w:rsid w:val="0095356D"/>
    <w:rsid w:val="00AB36E7"/>
    <w:rsid w:val="00AD428D"/>
    <w:rsid w:val="00B35DF9"/>
    <w:rsid w:val="00BF192B"/>
    <w:rsid w:val="00CA1AB3"/>
    <w:rsid w:val="00CE25B5"/>
    <w:rsid w:val="00CF592C"/>
    <w:rsid w:val="00F02046"/>
    <w:rsid w:val="00FA03EA"/>
    <w:rsid w:val="00FA1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19F62"/>
  <w15:chartTrackingRefBased/>
  <w15:docId w15:val="{392471C4-4142-4DED-98EE-9A449EED7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4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4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4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4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4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4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4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4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4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4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4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4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4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4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4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4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4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2F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2F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iscover.matterport.com/account/MHDViTe3C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361</Words>
  <Characters>2063</Characters>
  <Application>Microsoft Office Word</Application>
  <DocSecurity>0</DocSecurity>
  <Lines>17</Lines>
  <Paragraphs>4</Paragraphs>
  <ScaleCrop>false</ScaleCrop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Ollie Hardy</dc:creator>
  <cp:keywords/>
  <dc:description/>
  <cp:lastModifiedBy>Ollie Hardy</cp:lastModifiedBy>
  <cp:revision>20</cp:revision>
  <dcterms:created xsi:type="dcterms:W3CDTF">2026-04-28T22:28:00Z</dcterms:created>
  <dcterms:modified xsi:type="dcterms:W3CDTF">2026-04-28T22:58:00Z</dcterms:modified>
</cp:coreProperties>
</file>