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5"/>
      </w:pPr>
      <w:bookmarkStart w:id="20" w:name="header-n835"/>
      <w:r>
        <w:t xml:space="preserve">Синтаксис</w:t>
      </w:r>
      <w:bookmarkEnd w:id="20"/>
    </w:p>
    <w:p>
      <w:pPr>
        <w:pStyle w:val="FirstParagraph"/>
      </w:pPr>
      <m:oMath>
        <m:r>
          <m:t>S</m:t>
        </m:r>
        <m:r>
          <m:t>→</m:t>
        </m:r>
        <m:r>
          <m:t>∖</m:t>
        </m:r>
        <m:r>
          <m:t>b</m:t>
        </m:r>
        <m:r>
          <m:t>e</m:t>
        </m:r>
        <m:r>
          <m:t>g</m:t>
        </m:r>
        <m:r>
          <m:t>i</m:t>
        </m:r>
        <m:r>
          <m:t>n</m:t>
        </m:r>
        <m:r>
          <m:t>{</m:t>
        </m:r>
        <m:r>
          <m:t>a</m:t>
        </m:r>
        <m:r>
          <m:t>r</m:t>
        </m:r>
        <m:r>
          <m:t>r</m:t>
        </m:r>
        <m:r>
          <m:t>a</m:t>
        </m:r>
        <m:r>
          <m:t>y</m:t>
        </m:r>
        <m:r>
          <m:t>}</m:t>
        </m:r>
        <m:r>
          <m:t>{</m:t>
        </m:r>
        <m:r>
          <m:t>P</m:t>
        </m:r>
        <m:r>
          <m:t>}</m:t>
        </m:r>
        <m:r>
          <m:t>A</m:t>
        </m:r>
        <m:r>
          <m:t>∖</m:t>
        </m:r>
        <m:r>
          <m:t>e</m:t>
        </m:r>
        <m:r>
          <m:t>n</m:t>
        </m:r>
        <m:r>
          <m:t>d</m:t>
        </m:r>
        <m:r>
          <m:t>{</m:t>
        </m:r>
        <m:r>
          <m:t>a</m:t>
        </m:r>
        <m:r>
          <m:t>r</m:t>
        </m:r>
        <m:r>
          <m:t>r</m:t>
        </m:r>
        <m:r>
          <m:t>a</m:t>
        </m:r>
        <m:r>
          <m:t>y</m:t>
        </m:r>
        <m:r>
          <m:t>}</m:t>
        </m:r>
      </m:oMath>
    </w:p>
    <w:p>
      <w:pPr>
        <w:pStyle w:val="BodyText"/>
      </w:pPr>
    </w:p>
    <w:p>
      <w:pPr>
        <w:pStyle w:val="Heading6"/>
      </w:pPr>
      <w:bookmarkStart w:id="21" w:name="header-n839"/>
      <w:r>
        <w:t xml:space="preserve">Правила для преамбулы:</w:t>
      </w:r>
      <w:bookmarkEnd w:id="21"/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lef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P</m:t>
              </m:r>
            </m:e>
            <m:e>
              <m:r>
                <m:t>→</m:t>
              </m:r>
              <m:r>
                <m:t>X</m:t>
              </m:r>
              <m:r>
                <m:t>P</m:t>
              </m:r>
              <m:r>
                <m:t>′</m:t>
              </m:r>
            </m:e>
          </m:mr>
          <m:mr>
            <m:e>
              <m:r>
                <m:t>P</m:t>
              </m:r>
              <m:r>
                <m:t>′</m:t>
              </m:r>
            </m:e>
            <m:e>
              <m:r>
                <m:t>→</m:t>
              </m:r>
              <m:r>
                <m:t>X</m:t>
              </m:r>
              <m:r>
                <m:t>P</m:t>
              </m:r>
              <m:r>
                <m:t>′</m:t>
              </m:r>
              <m:r>
                <m:t>|</m:t>
              </m:r>
              <m:r>
                <m:t>λ</m:t>
              </m:r>
            </m:e>
          </m:mr>
          <m:mr>
            <m:e>
              <m:r>
                <m:t>X</m:t>
              </m:r>
            </m:e>
            <m:e>
              <m:r>
                <m:t>→</m:t>
              </m:r>
              <m:r>
                <m:t>l</m:t>
              </m:r>
              <m:r>
                <m:t>|</m:t>
              </m:r>
              <m:r>
                <m:t>c</m:t>
              </m:r>
              <m:r>
                <m:t>|</m:t>
              </m:r>
              <m:r>
                <m:t>r</m:t>
              </m:r>
            </m:e>
          </m:mr>
        </m:m>
      </m:oMath>
    </w:p>
    <w:p>
      <w:pPr>
        <w:pStyle w:val="BodyText"/>
      </w:pPr>
    </w:p>
    <w:p>
      <w:pPr>
        <w:pStyle w:val="Heading6"/>
      </w:pPr>
      <w:bookmarkStart w:id="22" w:name="header-n842"/>
      <w:r>
        <w:t xml:space="preserve">Правила для блока с содержимым:</w:t>
      </w:r>
      <w:bookmarkEnd w:id="22"/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lef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A</m:t>
              </m:r>
            </m:e>
            <m:e>
              <m:r>
                <m:t>→</m:t>
              </m:r>
              <m:r>
                <m:t>R</m:t>
              </m:r>
              <m:r>
                <m:t>|</m:t>
              </m:r>
              <m:r>
                <m:t>λ</m:t>
              </m:r>
            </m:e>
          </m:mr>
          <m:mr>
            <m:e>
              <m:r>
                <m:t>R</m:t>
              </m:r>
            </m:e>
            <m:e>
              <m:r>
                <m:t>→</m:t>
              </m:r>
              <m:r>
                <m:t>C</m:t>
              </m:r>
              <m:r>
                <m:t>R</m:t>
              </m:r>
              <m:r>
                <m:t>′</m:t>
              </m:r>
            </m:e>
          </m:mr>
          <m:mr>
            <m:e>
              <m:r>
                <m:t>R</m:t>
              </m:r>
              <m:r>
                <m:t>′</m:t>
              </m:r>
            </m:e>
            <m:e>
              <m:r>
                <m:t>→</m:t>
              </m:r>
              <m:r>
                <m:t>∖</m:t>
              </m:r>
              <m:r>
                <m:t>∖</m:t>
              </m:r>
              <m:r>
                <m:t>R</m:t>
              </m:r>
              <m:r>
                <m:t>|</m:t>
              </m:r>
              <m:r>
                <m:t>λ</m:t>
              </m:r>
            </m:e>
          </m:mr>
          <m:mr>
            <m:e>
              <m:r>
                <m:t>C</m:t>
              </m:r>
            </m:e>
            <m:e>
              <m:r>
                <m:t>→</m:t>
              </m:r>
              <m:r>
                <m:t>T</m:t>
              </m:r>
              <m:r>
                <m:t>C</m:t>
              </m:r>
              <m:r>
                <m:t>′</m:t>
              </m:r>
            </m:e>
          </m:mr>
          <m:mr>
            <m:e>
              <m:r>
                <m:t>C</m:t>
              </m:r>
              <m:r>
                <m:t>′</m:t>
              </m:r>
            </m:e>
            <m:e>
              <m:r>
                <m:t>→</m:t>
              </m:r>
              <m:r>
                <m:t>&amp;</m:t>
              </m:r>
              <m:r>
                <m:t>C</m:t>
              </m:r>
              <m:r>
                <m:t>|</m:t>
              </m:r>
              <m:r>
                <m:t>λ</m:t>
              </m:r>
            </m:e>
          </m:mr>
          <m:mr>
            <m:e>
              <m:r>
                <m:t>T</m:t>
              </m:r>
            </m:e>
            <m:e>
              <m:r>
                <m:t>→</m:t>
              </m:r>
              <m:r>
                <m:t>t</m:t>
              </m:r>
              <m:r>
                <m:t>e</m:t>
              </m:r>
              <m:r>
                <m:t>x</m:t>
              </m:r>
              <m:r>
                <m:t>t</m:t>
              </m:r>
            </m:e>
          </m:mr>
        </m:m>
      </m:oMath>
    </w:p>
    <w:p>
      <w:pPr>
        <w:pStyle w:val="BodyText"/>
      </w:pPr>
    </w:p>
    <w:p>
      <w:pPr>
        <w:pStyle w:val="BodyText"/>
      </w:pPr>
      <w:r>
        <w:t xml:space="preserve">LL(1)-грамматика, потому что множества SELECT не пересекаются:</w:t>
      </w:r>
    </w:p>
    <w:p>
      <w:pPr>
        <w:pStyle w:val="BodyText"/>
      </w:pPr>
      <m:oMath>
        <m:r>
          <m:t>A</m:t>
        </m:r>
        <m:r>
          <m:t>n</m:t>
        </m:r>
        <m:r>
          <m:t>n</m:t>
        </m:r>
        <m:r>
          <m:t>=</m:t>
        </m:r>
        <m:r>
          <m:t>{</m:t>
        </m:r>
        <m:r>
          <m:t>A</m:t>
        </m:r>
        <m:r>
          <m:t>,</m:t>
        </m:r>
        <m:r>
          <m:t>P</m:t>
        </m:r>
        <m:r>
          <m:t>’</m:t>
        </m:r>
        <m:r>
          <m:t>,</m:t>
        </m:r>
        <m:r>
          <m:t>R</m:t>
        </m:r>
        <m:r>
          <m:t>’</m:t>
        </m:r>
        <m:r>
          <m:t>,</m:t>
        </m:r>
        <m:r>
          <m:t>C</m:t>
        </m:r>
        <m:r>
          <m:t>’</m:t>
        </m:r>
        <m:r>
          <m:t>}</m:t>
        </m:r>
      </m:oMath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Нетерминал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FIRST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FOLLOW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p>
            <w:pPr>
              <w:pStyle w:val="Compact"/>
              <w:jc w:val="left"/>
            </w:pPr>
            <w:r>
              <w:t xml:space="preserve">\begin{array}</w:t>
            </w:r>
          </w:p>
        </w:tc>
        <w:tc>
          <w:p>
            <w:pPr>
              <w:pStyle w:val="Compact"/>
              <w:jc w:val="left"/>
            </w:pPr>
            <m:oMath>
              <m:r>
                <m:t>⊣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l, c, r</w:t>
            </w:r>
          </w:p>
        </w:tc>
        <w:tc>
          <w:p>
            <w:pPr>
              <w:pStyle w:val="Compact"/>
              <w:jc w:val="left"/>
            </w:pP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P’</w:t>
            </w:r>
          </w:p>
        </w:tc>
        <w:tc>
          <w:p>
            <w:pPr>
              <w:pStyle w:val="Compact"/>
              <w:jc w:val="left"/>
            </w:pPr>
            <w:r>
              <w:t xml:space="preserve">l, c, r,</w:t>
            </w:r>
            <w:r>
              <w:t xml:space="preserve"> </w:t>
            </w:r>
            <m:oMath>
              <m:r>
                <m:t>λ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l, c, r</w:t>
            </w:r>
          </w:p>
        </w:tc>
        <w:tc>
          <w:p>
            <w:pPr>
              <w:pStyle w:val="Compact"/>
              <w:jc w:val="left"/>
            </w:pPr>
            <w:r>
              <w:t xml:space="preserve">l, c, r, 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text,</w:t>
            </w:r>
            <w:r>
              <w:t xml:space="preserve"> </w:t>
            </w:r>
            <m:oMath>
              <m:r>
                <m:t>λ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\end{array}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\end{array}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R’</w:t>
            </w:r>
          </w:p>
        </w:tc>
        <w:tc>
          <w:p>
            <w:pPr>
              <w:pStyle w:val="Compact"/>
              <w:jc w:val="left"/>
            </w:pPr>
            <w:r>
              <w:t xml:space="preserve">\\, \end{array},</w:t>
            </w:r>
            <w:r>
              <w:t xml:space="preserve"> </w:t>
            </w:r>
            <m:oMath>
              <m:r>
                <m:t>λ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\end{array}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\\, \end{array}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C’</w:t>
            </w:r>
          </w:p>
        </w:tc>
        <w:tc>
          <w:p>
            <w:pPr>
              <w:pStyle w:val="Compact"/>
              <w:jc w:val="left"/>
            </w:pPr>
            <w:r>
              <w:t xml:space="preserve">&amp;, \end{array},</w:t>
            </w:r>
            <w:r>
              <w:t xml:space="preserve"> </w:t>
            </w:r>
            <m:oMath>
              <m:r>
                <m:t>λ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\\, \end{array}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\\, \end{array}</w:t>
            </w:r>
          </w:p>
        </w:tc>
      </w:tr>
    </w:tbl>
    <w:p>
      <w:pPr>
        <w:pStyle w:val="BodyText"/>
      </w:pP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Нетерминал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Правило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SELECT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\begin{array}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XP’</w:t>
            </w:r>
          </w:p>
        </w:tc>
        <w:tc>
          <w:p>
            <w:pPr>
              <w:pStyle w:val="Compact"/>
              <w:jc w:val="left"/>
            </w:pPr>
            <w:r>
              <w:t xml:space="preserve">l, c, 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P’</w:t>
            </w:r>
          </w:p>
        </w:tc>
        <w:tc>
          <w:p>
            <w:pPr>
              <w:pStyle w:val="Compact"/>
              <w:jc w:val="left"/>
            </w:pPr>
            <w:r>
              <w:t xml:space="preserve">XP’</w:t>
            </w:r>
          </w:p>
        </w:tc>
        <w:tc>
          <w:p>
            <w:pPr>
              <w:pStyle w:val="Compact"/>
              <w:jc w:val="left"/>
            </w:pPr>
            <w:r>
              <w:t xml:space="preserve">l, c, 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P’</w:t>
            </w:r>
          </w:p>
        </w:tc>
        <w:tc>
          <w:p>
            <w:pPr>
              <w:pStyle w:val="Compact"/>
              <w:jc w:val="left"/>
            </w:pPr>
            <m:oMath>
              <m:r>
                <m:t>λ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r>
                <m:t>λ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\end{array}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CR’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R’</w:t>
            </w:r>
          </w:p>
        </w:tc>
        <w:tc>
          <w:p>
            <w:pPr>
              <w:pStyle w:val="Compact"/>
              <w:jc w:val="left"/>
            </w:pPr>
            <w:r>
              <w:t xml:space="preserve">\\R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R’</w:t>
            </w:r>
          </w:p>
        </w:tc>
        <w:tc>
          <w:p>
            <w:pPr>
              <w:pStyle w:val="Compact"/>
              <w:jc w:val="left"/>
            </w:pPr>
            <m:oMath>
              <m:r>
                <m:t>λ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\end{array}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TC’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C’</w:t>
            </w:r>
          </w:p>
        </w:tc>
        <w:tc>
          <w:p>
            <w:pPr>
              <w:pStyle w:val="Compact"/>
              <w:jc w:val="left"/>
            </w:pPr>
            <w:r>
              <w:t xml:space="preserve">&amp;C</w:t>
            </w:r>
          </w:p>
        </w:tc>
        <w:tc>
          <w:p>
            <w:pPr>
              <w:pStyle w:val="Compact"/>
              <w:jc w:val="left"/>
            </w:pPr>
            <w:r>
              <w:t xml:space="preserve">&amp;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C’</w:t>
            </w:r>
          </w:p>
        </w:tc>
        <w:tc>
          <w:p>
            <w:pPr>
              <w:pStyle w:val="Compact"/>
              <w:jc w:val="left"/>
            </w:pPr>
            <m:oMath>
              <m:r>
                <m:t>λ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\\, \end{array}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</w:tr>
    </w:tbl>
    <w:p>
      <w:pPr>
        <w:pStyle w:val="Heading5"/>
      </w:pPr>
      <w:bookmarkStart w:id="23" w:name="header-n963"/>
      <w:r>
        <w:t xml:space="preserve">Семантика</w:t>
      </w:r>
      <w:bookmarkEnd w:id="23"/>
    </w:p>
    <w:p>
      <w:pPr>
        <w:pStyle w:val="FirstParagraph"/>
      </w:pPr>
      <w:r>
        <w:t xml:space="preserve">В преамбуле хочу заполнять табличку (массив)</w:t>
      </w:r>
      <w:r>
        <w:t xml:space="preserve"> </w:t>
      </w:r>
      <m:oMath>
        <m:r>
          <m:t>A</m:t>
        </m:r>
        <m:r>
          <m:t>L</m:t>
        </m:r>
        <m:r>
          <m:t>I</m:t>
        </m:r>
        <m:r>
          <m:t>G</m:t>
        </m:r>
        <m:r>
          <m:t>N</m:t>
        </m:r>
        <m:r>
          <m:t>M</m:t>
        </m:r>
        <m:r>
          <m:t>E</m:t>
        </m:r>
        <m:r>
          <m:t>N</m:t>
        </m:r>
        <m:r>
          <m:t>T</m:t>
        </m:r>
      </m:oMath>
      <w:r>
        <w:t xml:space="preserve"> </w:t>
      </w:r>
      <w:r>
        <w:t xml:space="preserve">вида “номер колонки” — центрирование. Тогда в блоке с содержимым я смогу для каждого блока</w:t>
      </w:r>
      <w:r>
        <w:t xml:space="preserve"> </w:t>
      </w:r>
      <m:oMath>
        <m:r>
          <m:t>t</m:t>
        </m:r>
        <m:r>
          <m:t>e</m:t>
        </m:r>
        <m:r>
          <m:t>x</m:t>
        </m:r>
        <m:sSub>
          <m:e>
            <m:r>
              <m:t>t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сказать наверняка, что у этого блока должно быть центрирование</w:t>
      </w:r>
      <w:r>
        <w:t xml:space="preserve"> </w:t>
      </w:r>
      <m:oMath>
        <m:r>
          <m:t>A</m:t>
        </m:r>
        <m:r>
          <m:t>L</m:t>
        </m:r>
        <m:r>
          <m:t>I</m:t>
        </m:r>
        <m:r>
          <m:t>G</m:t>
        </m:r>
        <m:r>
          <m:t>N</m:t>
        </m:r>
        <m:r>
          <m:t>M</m:t>
        </m:r>
        <m:r>
          <m:t>E</m:t>
        </m:r>
        <m:r>
          <m:t>N</m:t>
        </m:r>
        <m:r>
          <m:t>T</m:t>
        </m:r>
        <m:r>
          <m:t>[</m:t>
        </m:r>
        <m:r>
          <m:t>j</m:t>
        </m:r>
        <m:r>
          <m:t>]</m:t>
        </m:r>
      </m:oMath>
      <w:r>
        <w:t xml:space="preserve">. А если такой записи в табличке нет, то колонок слишком много, и это ошибка.</w:t>
      </w:r>
      <w:r>
        <w:t xml:space="preserve"> </w:t>
      </w:r>
    </w:p>
    <w:p>
      <w:pPr>
        <w:pStyle w:val="BodyText"/>
      </w:pPr>
      <w:r>
        <w:t xml:space="preserve">Также я хочу отслеживать число колонок в строчке, и если оно вдруг окажется меньше, чем длина</w:t>
      </w:r>
      <w:r>
        <w:t xml:space="preserve"> </w:t>
      </w:r>
      <m:oMath>
        <m:r>
          <m:t>A</m:t>
        </m:r>
        <m:r>
          <m:t>L</m:t>
        </m:r>
        <m:r>
          <m:t>I</m:t>
        </m:r>
        <m:r>
          <m:t>G</m:t>
        </m:r>
        <m:r>
          <m:t>N</m:t>
        </m:r>
        <m:r>
          <m:t>M</m:t>
        </m:r>
        <m:r>
          <m:t>E</m:t>
        </m:r>
        <m:r>
          <m:t>N</m:t>
        </m:r>
        <m:r>
          <m:t>T</m:t>
        </m:r>
      </m:oMath>
      <w:r>
        <w:t xml:space="preserve">, то это тоже ошибка</w:t>
      </w:r>
    </w:p>
    <w:p>
      <w:pPr>
        <w:pStyle w:val="BodyText"/>
      </w:pPr>
      <w:r>
        <w:t xml:space="preserve">А все-все выравнивания можно хранить в таблице</w:t>
      </w:r>
      <w:r>
        <w:t xml:space="preserve"> </w:t>
      </w:r>
      <m:oMath>
        <m:r>
          <m:t>T</m:t>
        </m:r>
        <m:r>
          <m:t>A</m:t>
        </m:r>
        <m:r>
          <m:t>B</m:t>
        </m:r>
        <m:r>
          <m:t>L</m:t>
        </m:r>
        <m:r>
          <m:t>E</m:t>
        </m:r>
        <m:r>
          <m:t>[</m:t>
        </m:r>
        <m:r>
          <m:t>i</m:t>
        </m:r>
        <m:r>
          <m:t>,</m:t>
        </m:r>
        <m:r>
          <m:t>j</m:t>
        </m:r>
        <m:r>
          <m:t>]</m:t>
        </m:r>
      </m:oMath>
      <w:r>
        <w:t xml:space="preserve">;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Синтаксис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Семантика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Стек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S</m:t>
              </m:r>
              <m:r>
                <m:t>→</m:t>
              </m:r>
              <m:r>
                <m:t>∖</m:t>
              </m:r>
              <m:r>
                <m:t>b</m:t>
              </m:r>
              <m:r>
                <m:t>e</m:t>
              </m:r>
              <m:r>
                <m:t>g</m:t>
              </m:r>
              <m:r>
                <m:t>i</m:t>
              </m:r>
              <m:r>
                <m:t>n</m:t>
              </m:r>
              <m:r>
                <m:t>{</m:t>
              </m:r>
              <m:r>
                <m:t>a</m:t>
              </m:r>
              <m:r>
                <m:t>r</m:t>
              </m:r>
              <m:r>
                <m:t>r</m:t>
              </m:r>
              <m:r>
                <m:t>a</m:t>
              </m:r>
              <m:r>
                <m:t>y</m:t>
              </m:r>
              <m:r>
                <m:t>}</m:t>
              </m:r>
              <m:r>
                <m:t>{</m:t>
              </m:r>
              <m:r>
                <m:t>P</m:t>
              </m:r>
              <m:r>
                <m:t>}</m:t>
              </m:r>
              <m:r>
                <m:t>A</m:t>
              </m:r>
              <m:r>
                <m:t>∖</m:t>
              </m:r>
              <m:r>
                <m:t>e</m:t>
              </m:r>
              <m:r>
                <m:t>n</m:t>
              </m:r>
              <m:r>
                <m:t>d</m:t>
              </m:r>
              <m:r>
                <m:t>{</m:t>
              </m:r>
              <m:r>
                <m:t>a</m:t>
              </m:r>
              <m:r>
                <m:t>r</m:t>
              </m:r>
              <m:r>
                <m:t>r</m:t>
              </m:r>
              <m:r>
                <m:t>a</m:t>
              </m:r>
              <m:r>
                <m:t>y</m:t>
              </m:r>
              <m:r>
                <m:t>}</m:t>
              </m:r>
            </m:oMath>
          </w:p>
        </w:tc>
        <w:tc>
          <w:p>
            <w:pPr>
              <w:pStyle w:val="Compact"/>
              <w:jc w:val="left"/>
            </w:pPr>
            <m:oMath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P</m:t>
                    </m:r>
                    <m:r>
                      <m:t>.</m:t>
                    </m:r>
                    <m:r>
                      <m:t>c</m:t>
                    </m:r>
                    <m:r>
                      <m:t>o</m:t>
                    </m:r>
                    <m:r>
                      <m:t>l</m:t>
                    </m:r>
                    <m:r>
                      <m:t>C</m:t>
                    </m:r>
                    <m:r>
                      <m:t>o</m:t>
                    </m:r>
                    <m:r>
                      <m:t>u</m:t>
                    </m:r>
                    <m:r>
                      <m:t>n</m:t>
                    </m:r>
                    <m:r>
                      <m:t>t</m:t>
                    </m:r>
                  </m:e>
                  <m:e>
                    <m:r>
                      <m:t>=</m:t>
                    </m:r>
                    <m:r>
                      <m:t>1</m:t>
                    </m:r>
                  </m:e>
                </m:mr>
              </m:m>
            </m:oMath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→</m:t>
              </m:r>
              <m:r>
                <m:t>X</m:t>
              </m:r>
              <m:r>
                <m:t>P</m:t>
              </m:r>
              <m:r>
                <m:t>′</m:t>
              </m:r>
            </m:oMath>
          </w:p>
        </w:tc>
        <w:tc>
          <w:p>
            <w:pPr>
              <w:pStyle w:val="Compact"/>
              <w:jc w:val="left"/>
            </w:pPr>
            <m:oMath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.</m:t>
                    </m:r>
                    <m:r>
                      <m:t>i</m:t>
                    </m:r>
                  </m:e>
                  <m:e>
                    <m:r>
                      <m:t>=</m:t>
                    </m:r>
                    <m:r>
                      <m:t>P</m:t>
                    </m:r>
                    <m:r>
                      <m:t>.</m:t>
                    </m:r>
                    <m:r>
                      <m:t>c</m:t>
                    </m:r>
                    <m:r>
                      <m:t>o</m:t>
                    </m:r>
                    <m:r>
                      <m:t>l</m:t>
                    </m:r>
                    <m:r>
                      <m:t>C</m:t>
                    </m:r>
                    <m:r>
                      <m:t>o</m:t>
                    </m:r>
                    <m:r>
                      <m:t>u</m:t>
                    </m:r>
                    <m:r>
                      <m:t>n</m:t>
                    </m:r>
                    <m:r>
                      <m:t>t</m:t>
                    </m:r>
                  </m:e>
                </m:mr>
                <m:mr>
                  <m:e>
                    <m:r>
                      <m:t>P</m:t>
                    </m:r>
                    <m:r>
                      <m:t>′</m:t>
                    </m:r>
                    <m:r>
                      <m:t>.</m:t>
                    </m:r>
                    <m:r>
                      <m:t>c</m:t>
                    </m:r>
                    <m:r>
                      <m:t>o</m:t>
                    </m:r>
                    <m:r>
                      <m:t>l</m:t>
                    </m:r>
                    <m:r>
                      <m:t>C</m:t>
                    </m:r>
                    <m:r>
                      <m:t>o</m:t>
                    </m:r>
                    <m:r>
                      <m:t>u</m:t>
                    </m:r>
                    <m:r>
                      <m:t>n</m:t>
                    </m:r>
                    <m:r>
                      <m:t>t</m:t>
                    </m:r>
                  </m:e>
                  <m:e>
                    <m:r>
                      <m:t>=</m:t>
                    </m:r>
                    <m:r>
                      <m:t>P</m:t>
                    </m:r>
                    <m:r>
                      <m:t>.</m:t>
                    </m:r>
                    <m:r>
                      <m:t>c</m:t>
                    </m:r>
                    <m:r>
                      <m:t>o</m:t>
                    </m:r>
                    <m:r>
                      <m:t>l</m:t>
                    </m:r>
                    <m:r>
                      <m:t>C</m:t>
                    </m:r>
                    <m:r>
                      <m:t>o</m:t>
                    </m:r>
                    <m:r>
                      <m:t>u</m:t>
                    </m:r>
                    <m:r>
                      <m:t>n</m:t>
                    </m:r>
                    <m:r>
                      <m:t>t</m:t>
                    </m:r>
                    <m:r>
                      <m:t>+</m:t>
                    </m:r>
                    <m:r>
                      <m:t>1</m:t>
                    </m:r>
                  </m:e>
                </m:mr>
              </m:m>
            </m:oMath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′</m:t>
              </m:r>
              <m:r>
                <m:t>→</m:t>
              </m:r>
              <m:r>
                <m:t>X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t>′</m:t>
              </m:r>
            </m:oMath>
          </w:p>
        </w:tc>
        <w:tc>
          <w:p>
            <w:pPr>
              <w:pStyle w:val="Compact"/>
              <w:jc w:val="left"/>
            </w:pPr>
            <m:oMath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.</m:t>
                    </m:r>
                    <m:r>
                      <m:t>i</m:t>
                    </m:r>
                  </m:e>
                  <m:e>
                    <m:r>
                      <m:t>=</m:t>
                    </m:r>
                    <m:r>
                      <m:t>P</m:t>
                    </m:r>
                    <m:r>
                      <m:t>′</m:t>
                    </m:r>
                    <m:r>
                      <m:t>.</m:t>
                    </m:r>
                    <m:r>
                      <m:t>c</m:t>
                    </m:r>
                    <m:r>
                      <m:t>o</m:t>
                    </m:r>
                    <m:r>
                      <m:t>l</m:t>
                    </m:r>
                    <m:r>
                      <m:t>C</m:t>
                    </m:r>
                    <m:r>
                      <m:t>o</m:t>
                    </m:r>
                    <m:r>
                      <m:t>u</m:t>
                    </m:r>
                    <m:r>
                      <m:t>n</m:t>
                    </m:r>
                    <m:r>
                      <m:t>t</m:t>
                    </m:r>
                  </m:e>
                </m:mr>
                <m:mr>
                  <m:e>
                    <m:r>
                      <m:t>P</m:t>
                    </m:r>
                    <m:sSub>
                      <m:e>
                        <m:r>
                          <m:t>′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.</m:t>
                    </m:r>
                    <m:r>
                      <m:t>c</m:t>
                    </m:r>
                    <m:r>
                      <m:t>o</m:t>
                    </m:r>
                    <m:r>
                      <m:t>l</m:t>
                    </m:r>
                    <m:r>
                      <m:t>C</m:t>
                    </m:r>
                    <m:r>
                      <m:t>o</m:t>
                    </m:r>
                    <m:r>
                      <m:t>u</m:t>
                    </m:r>
                    <m:r>
                      <m:t>n</m:t>
                    </m:r>
                    <m:r>
                      <m:t>t</m:t>
                    </m:r>
                  </m:e>
                  <m:e>
                    <m:r>
                      <m:t>=</m:t>
                    </m:r>
                    <m:r>
                      <m:t>P</m:t>
                    </m:r>
                    <m:r>
                      <m:t>′</m:t>
                    </m:r>
                    <m:r>
                      <m:t>.</m:t>
                    </m:r>
                    <m:r>
                      <m:t>c</m:t>
                    </m:r>
                    <m:r>
                      <m:t>o</m:t>
                    </m:r>
                    <m:r>
                      <m:t>l</m:t>
                    </m:r>
                    <m:r>
                      <m:t>C</m:t>
                    </m:r>
                    <m:r>
                      <m:t>o</m:t>
                    </m:r>
                    <m:r>
                      <m:t>u</m:t>
                    </m:r>
                    <m:r>
                      <m:t>n</m:t>
                    </m:r>
                    <m:r>
                      <m:t>t</m:t>
                    </m:r>
                    <m:r>
                      <m:t>+</m:t>
                    </m:r>
                    <m:r>
                      <m:t>1</m:t>
                    </m:r>
                  </m:e>
                </m:mr>
              </m:m>
            </m:oMath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′</m:t>
              </m:r>
              <m:r>
                <m:t>→</m:t>
              </m:r>
              <m:r>
                <m:t>λ</m:t>
              </m:r>
            </m:oMath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m:oMath>
              <m:r>
                <m:t>X</m:t>
              </m:r>
              <m:r>
                <m:t>→</m:t>
              </m:r>
              <m:r>
                <m:t>l</m:t>
              </m:r>
              <m:r>
                <m:t>|</m:t>
              </m:r>
              <m:r>
                <m:t>c</m:t>
              </m:r>
              <m:r>
                <m:t>|</m:t>
              </m:r>
              <m:r>
                <m:t>r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L</m:t>
              </m:r>
              <m:r>
                <m:t>I</m:t>
              </m:r>
              <m:r>
                <m:t>G</m:t>
              </m:r>
              <m:r>
                <m:t>N</m:t>
              </m:r>
              <m:r>
                <m:t>M</m:t>
              </m:r>
              <m:r>
                <m:t>E</m:t>
              </m:r>
              <m:r>
                <m:t>N</m:t>
              </m:r>
              <m:r>
                <m:t>T</m:t>
              </m:r>
              <m:r>
                <m:t>[</m:t>
              </m:r>
              <m:r>
                <m:t>X</m:t>
              </m:r>
              <m:r>
                <m:t>.</m:t>
              </m:r>
              <m:r>
                <m:t>i</m:t>
              </m:r>
              <m:r>
                <m:t>]</m:t>
              </m:r>
              <m:r>
                <m:t>=</m:t>
              </m:r>
              <m:r>
                <m:t>l</m:t>
              </m:r>
              <m:r>
                <m:t>|</m:t>
              </m:r>
              <m:r>
                <m:t>c</m:t>
              </m:r>
              <m:r>
                <m:t>|</m:t>
              </m:r>
              <m:r>
                <m:t>r</m:t>
              </m:r>
            </m:oMath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→</m:t>
              </m:r>
              <m:r>
                <m:t>R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.</m:t>
              </m:r>
              <m:r>
                <m:t>r</m:t>
              </m:r>
              <m:r>
                <m:t>o</m:t>
              </m:r>
              <m:r>
                <m:t>w</m:t>
              </m:r>
              <m:r>
                <m:t>C</m:t>
              </m:r>
              <m:r>
                <m:t>o</m:t>
              </m:r>
              <m:r>
                <m:t>u</m:t>
              </m:r>
              <m:r>
                <m:t>n</m:t>
              </m:r>
              <m:r>
                <m:t>t</m:t>
              </m:r>
              <m:r>
                <m:t>=</m:t>
              </m:r>
              <m:r>
                <m:t>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v</m:t>
              </m:r>
              <m:r>
                <m:t>a</m:t>
              </m:r>
              <m:r>
                <m:t>l</m:t>
              </m:r>
              <m:r>
                <m:t>[</m:t>
              </m:r>
              <m:r>
                <m:t>n</m:t>
              </m:r>
              <m:r>
                <m:t>t</m:t>
              </m:r>
              <m:r>
                <m:t>o</m:t>
              </m:r>
              <m:r>
                <m:t>p</m:t>
              </m:r>
              <m:r>
                <m:t>]</m:t>
              </m:r>
              <m:r>
                <m:t>.</m:t>
              </m:r>
              <m:r>
                <m:t>r</m:t>
              </m:r>
              <m:r>
                <m:t>o</m:t>
              </m:r>
              <m:r>
                <m:t>w</m:t>
              </m:r>
              <m:r>
                <m:t>=</m:t>
              </m:r>
              <m:r>
                <m:t>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→</m:t>
              </m:r>
              <m:r>
                <m:t>λ</m:t>
              </m:r>
            </m:oMath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→</m:t>
              </m:r>
              <m:r>
                <m:t>C</m:t>
              </m:r>
              <m:r>
                <m:t>R</m:t>
              </m:r>
              <m:r>
                <m:t>′</m:t>
              </m:r>
            </m:oMath>
          </w:p>
        </w:tc>
        <w:tc>
          <w:p>
            <w:pPr>
              <w:pStyle w:val="Compact"/>
              <w:jc w:val="left"/>
            </w:pPr>
            <m:oMath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C</m:t>
                    </m:r>
                    <m:r>
                      <m:t>.</m:t>
                    </m:r>
                    <m:r>
                      <m:t>c</m:t>
                    </m:r>
                    <m:r>
                      <m:t>o</m:t>
                    </m:r>
                    <m:r>
                      <m:t>l</m:t>
                    </m:r>
                    <m:r>
                      <m:t>C</m:t>
                    </m:r>
                    <m:r>
                      <m:t>o</m:t>
                    </m:r>
                    <m:r>
                      <m:t>u</m:t>
                    </m:r>
                    <m:r>
                      <m:t>n</m:t>
                    </m:r>
                    <m:r>
                      <m:t>t</m:t>
                    </m:r>
                  </m:e>
                  <m:e>
                    <m: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R</m:t>
                    </m:r>
                    <m:r>
                      <m:t>′</m:t>
                    </m:r>
                    <m:r>
                      <m:t>.</m:t>
                    </m:r>
                    <m:r>
                      <m:t>r</m:t>
                    </m:r>
                    <m:r>
                      <m:t>o</m:t>
                    </m:r>
                    <m:r>
                      <m:t>w</m:t>
                    </m:r>
                    <m:r>
                      <m:t>C</m:t>
                    </m:r>
                    <m:r>
                      <m:t>o</m:t>
                    </m:r>
                    <m:r>
                      <m:t>u</m:t>
                    </m:r>
                    <m:r>
                      <m:t>n</m:t>
                    </m:r>
                    <m:r>
                      <m:t>t</m:t>
                    </m:r>
                    <m:r>
                      <m:t>=</m:t>
                    </m:r>
                    <m:r>
                      <m:t>R</m:t>
                    </m:r>
                    <m:r>
                      <m:t>.</m:t>
                    </m:r>
                    <m:r>
                      <m:t>r</m:t>
                    </m:r>
                    <m:r>
                      <m:t>o</m:t>
                    </m:r>
                    <m:r>
                      <m:t>w</m:t>
                    </m:r>
                    <m:r>
                      <m:t>C</m:t>
                    </m:r>
                    <m:r>
                      <m:t>o</m:t>
                    </m:r>
                    <m:r>
                      <m:t>u</m:t>
                    </m:r>
                    <m:r>
                      <m:t>n</m:t>
                    </m:r>
                    <m:r>
                      <m:t>t</m:t>
                    </m:r>
                  </m:e>
                </m:mr>
              </m:m>
            </m:oMath>
          </w:p>
        </w:tc>
        <w:tc>
          <w:p>
            <w:pPr>
              <w:pStyle w:val="Compact"/>
              <w:jc w:val="left"/>
            </w:pPr>
            <m:oMath>
              <m:r>
                <m:t>v</m:t>
              </m:r>
              <m:r>
                <m:t>a</m:t>
              </m:r>
              <m:r>
                <m:t>l</m:t>
              </m:r>
              <m:r>
                <m:t>[</m:t>
              </m:r>
              <m:r>
                <m:t>n</m:t>
              </m:r>
              <m:r>
                <m:t>t</m:t>
              </m:r>
              <m:r>
                <m:t>o</m:t>
              </m:r>
              <m:r>
                <m:t>p</m:t>
              </m:r>
              <m:r>
                <m:t>]</m:t>
              </m:r>
              <m:r>
                <m:t>.</m:t>
              </m:r>
              <m:r>
                <m:t>c</m:t>
              </m:r>
              <m:r>
                <m:t>o</m:t>
              </m:r>
              <m:r>
                <m:t>l</m:t>
              </m:r>
              <m:r>
                <m:t>=</m:t>
              </m:r>
              <m:r>
                <m:t>1</m:t>
              </m:r>
            </m:oMath>
            <w:r>
              <w:t xml:space="preserve">&lt;br&gt;rowCount остаётся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′</m:t>
              </m:r>
              <m:r>
                <m:t>→</m:t>
              </m:r>
              <m:r>
                <m:t>∖</m:t>
              </m:r>
              <m:r>
                <m:t>∖</m:t>
              </m:r>
              <m:r>
                <m:t>R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.</m:t>
              </m:r>
              <m:r>
                <m:t>r</m:t>
              </m:r>
              <m:r>
                <m:t>o</m:t>
              </m:r>
              <m:r>
                <m:t>w</m:t>
              </m:r>
              <m:r>
                <m:t>C</m:t>
              </m:r>
              <m:r>
                <m:t>o</m:t>
              </m:r>
              <m:r>
                <m:t>u</m:t>
              </m:r>
              <m:r>
                <m:t>n</m:t>
              </m:r>
              <m:r>
                <m:t>t</m:t>
              </m:r>
              <m:r>
                <m:t>=</m:t>
              </m:r>
              <m:r>
                <m:t>R</m:t>
              </m:r>
              <m:r>
                <m:t>′</m:t>
              </m:r>
              <m:r>
                <m:t>.</m:t>
              </m:r>
              <m:r>
                <m:t>r</m:t>
              </m:r>
              <m:r>
                <m:t>o</m:t>
              </m:r>
              <m:r>
                <m:t>w</m:t>
              </m:r>
              <m:r>
                <m:t>C</m:t>
              </m:r>
              <m:r>
                <m:t>o</m:t>
              </m:r>
              <m:r>
                <m:t>u</m:t>
              </m:r>
              <m:r>
                <m:t>n</m:t>
              </m:r>
              <m:r>
                <m:t>t</m:t>
              </m:r>
              <m:r>
                <m:t>+</m:t>
              </m:r>
              <m:r>
                <m:t>1</m:t>
              </m:r>
            </m:oMath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′</m:t>
              </m:r>
              <m:r>
                <m:t>→</m:t>
              </m:r>
              <m:r>
                <m:t>λ</m:t>
              </m:r>
            </m:oMath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→</m:t>
              </m:r>
              <m:r>
                <m:t>T</m:t>
              </m:r>
              <m:r>
                <m:t>C</m:t>
              </m:r>
              <m:r>
                <m:t>′</m:t>
              </m:r>
            </m:oMath>
          </w:p>
        </w:tc>
        <w:tc>
          <w:p>
            <w:pPr>
              <w:pStyle w:val="Compact"/>
              <w:jc w:val="left"/>
            </w:pPr>
            <m:oMath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T</m:t>
                    </m:r>
                    <m:r>
                      <m:t>.</m:t>
                    </m:r>
                    <m:r>
                      <m:t>c</m:t>
                    </m:r>
                    <m:r>
                      <m:t>o</m:t>
                    </m:r>
                    <m:r>
                      <m:t>l</m:t>
                    </m:r>
                    <m:r>
                      <m:t>C</m:t>
                    </m:r>
                    <m:r>
                      <m:t>o</m:t>
                    </m:r>
                    <m:r>
                      <m:t>u</m:t>
                    </m:r>
                    <m:r>
                      <m:t>n</m:t>
                    </m:r>
                    <m:r>
                      <m:t>t</m:t>
                    </m:r>
                  </m:e>
                  <m:e>
                    <m:r>
                      <m:t>=</m:t>
                    </m:r>
                    <m:r>
                      <m:t>C</m:t>
                    </m:r>
                    <m:r>
                      <m:t>.</m:t>
                    </m:r>
                    <m:r>
                      <m:t>c</m:t>
                    </m:r>
                    <m:r>
                      <m:t>o</m:t>
                    </m:r>
                    <m:r>
                      <m:t>l</m:t>
                    </m:r>
                    <m:r>
                      <m:t>C</m:t>
                    </m:r>
                    <m:r>
                      <m:t>o</m:t>
                    </m:r>
                    <m:r>
                      <m:t>u</m:t>
                    </m:r>
                    <m:r>
                      <m:t>n</m:t>
                    </m:r>
                    <m:r>
                      <m:t>t</m:t>
                    </m:r>
                  </m:e>
                </m:mr>
                <m:mr>
                  <m:e>
                    <m:r>
                      <m:t>C</m:t>
                    </m:r>
                    <m:r>
                      <m:t>′</m:t>
                    </m:r>
                    <m:r>
                      <m:t>.</m:t>
                    </m:r>
                    <m:r>
                      <m:t>c</m:t>
                    </m:r>
                    <m:r>
                      <m:t>o</m:t>
                    </m:r>
                    <m:r>
                      <m:t>l</m:t>
                    </m:r>
                    <m:r>
                      <m:t>C</m:t>
                    </m:r>
                    <m:r>
                      <m:t>o</m:t>
                    </m:r>
                    <m:r>
                      <m:t>u</m:t>
                    </m:r>
                    <m:r>
                      <m:t>n</m:t>
                    </m:r>
                    <m:r>
                      <m:t>t</m:t>
                    </m:r>
                  </m:e>
                  <m:e>
                    <m:r>
                      <m:t>=</m:t>
                    </m:r>
                    <m:r>
                      <m:t>C</m:t>
                    </m:r>
                    <m:r>
                      <m:t>.</m:t>
                    </m:r>
                    <m:r>
                      <m:t>c</m:t>
                    </m:r>
                    <m:r>
                      <m:t>o</m:t>
                    </m:r>
                    <m:r>
                      <m:t>l</m:t>
                    </m:r>
                    <m:r>
                      <m:t>C</m:t>
                    </m:r>
                    <m:r>
                      <m:t>o</m:t>
                    </m:r>
                    <m:r>
                      <m:t>u</m:t>
                    </m:r>
                    <m:r>
                      <m:t>n</m:t>
                    </m:r>
                    <m:r>
                      <m:t>t</m:t>
                    </m:r>
                  </m:e>
                </m:mr>
              </m:m>
            </m:oMath>
          </w:p>
        </w:tc>
        <w:tc>
          <w:p>
            <w:pPr>
              <w:pStyle w:val="Compact"/>
              <w:jc w:val="left"/>
            </w:pPr>
            <m:oMath>
              <m:r>
                <m:t>v</m:t>
              </m:r>
              <m:r>
                <m:t>a</m:t>
              </m:r>
              <m:r>
                <m:t>l</m:t>
              </m:r>
              <m:r>
                <m:t>[</m:t>
              </m:r>
              <m:r>
                <m:t>n</m:t>
              </m:r>
              <m:r>
                <m:t>t</m:t>
              </m:r>
              <m:r>
                <m:t>o</m:t>
              </m:r>
              <m:r>
                <m:t>p</m:t>
              </m:r>
              <m:r>
                <m:t>]</m:t>
              </m:r>
              <m:r>
                <m:t>.</m:t>
              </m:r>
              <m:r>
                <m:t>c</m:t>
              </m:r>
              <m:r>
                <m:t>o</m:t>
              </m:r>
              <m:r>
                <m:t>l</m:t>
              </m:r>
              <m:r>
                <m:t>=</m:t>
              </m:r>
              <m:r>
                <m:t>v</m:t>
              </m:r>
              <m:r>
                <m:t>a</m:t>
              </m:r>
              <m:r>
                <m:t>l</m:t>
              </m:r>
              <m:r>
                <m:t>[</m:t>
              </m:r>
              <m:r>
                <m:t>t</m:t>
              </m:r>
              <m:r>
                <m:t>o</m:t>
              </m:r>
              <m:r>
                <m:t>p</m:t>
              </m:r>
              <m:r>
                <m:t>]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′</m:t>
              </m:r>
              <m:r>
                <m:t>→</m:t>
              </m:r>
              <m:r>
                <m:t>&amp;</m:t>
              </m:r>
              <m:r>
                <m:t>C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.</m:t>
              </m:r>
              <m:r>
                <m:t>c</m:t>
              </m:r>
              <m:r>
                <m:t>o</m:t>
              </m:r>
              <m:r>
                <m:t>l</m:t>
              </m:r>
              <m:r>
                <m:t>C</m:t>
              </m:r>
              <m:r>
                <m:t>o</m:t>
              </m:r>
              <m:r>
                <m:t>u</m:t>
              </m:r>
              <m:r>
                <m:t>n</m:t>
              </m:r>
              <m:r>
                <m:t>t</m:t>
              </m:r>
              <m:r>
                <m:t>=</m:t>
              </m:r>
              <m:r>
                <m:t>C</m:t>
              </m:r>
              <m:r>
                <m:t>′</m:t>
              </m:r>
              <m:r>
                <m:t>.</m:t>
              </m:r>
              <m:r>
                <m:t>c</m:t>
              </m:r>
              <m:r>
                <m:t>o</m:t>
              </m:r>
              <m:r>
                <m:t>l</m:t>
              </m:r>
              <m:r>
                <m:t>C</m:t>
              </m:r>
              <m:r>
                <m:t>o</m:t>
              </m:r>
              <m:r>
                <m:t>u</m:t>
              </m:r>
              <m:r>
                <m:t>n</m:t>
              </m:r>
              <m:r>
                <m:t>t</m:t>
              </m:r>
              <m:r>
                <m:t>+</m:t>
              </m:r>
              <m:r>
                <m:t>1</m:t>
              </m:r>
            </m:oMath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′</m:t>
              </m:r>
              <m:r>
                <m:t>→</m:t>
              </m:r>
              <m:r>
                <m:t>λ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Если</w:t>
            </w:r>
            <w:r>
              <w:t xml:space="preserve"> </w:t>
            </w:r>
            <m:oMath>
              <m:r>
                <m:t>C</m:t>
              </m:r>
              <m:r>
                <m:t>′</m:t>
              </m:r>
              <m:r>
                <m:t>.</m:t>
              </m:r>
              <m:r>
                <m:t>c</m:t>
              </m:r>
              <m:r>
                <m:t>o</m:t>
              </m:r>
              <m:r>
                <m:t>l</m:t>
              </m:r>
              <m:r>
                <m:t>C</m:t>
              </m:r>
              <m:r>
                <m:t>o</m:t>
              </m:r>
              <m:r>
                <m:t>u</m:t>
              </m:r>
              <m:r>
                <m:t>n</m:t>
              </m:r>
              <m:r>
                <m:t>t</m:t>
              </m:r>
              <m:r>
                <m:t>&lt;</m:t>
              </m:r>
              <m:r>
                <m:t>l</m:t>
              </m:r>
              <m:r>
                <m:t>e</m:t>
              </m:r>
              <m:r>
                <m:t>n</m:t>
              </m:r>
              <m:r>
                <m:t>(</m:t>
              </m:r>
              <m:r>
                <m:t>A</m:t>
              </m:r>
              <m:r>
                <m:t>L</m:t>
              </m:r>
              <m:r>
                <m:t>I</m:t>
              </m:r>
              <m:r>
                <m:t>G</m:t>
              </m:r>
              <m:r>
                <m:t>N</m:t>
              </m:r>
              <m:r>
                <m:t>M</m:t>
              </m:r>
              <m:r>
                <m:t>E</m:t>
              </m:r>
              <m:r>
                <m:t>N</m:t>
              </m:r>
              <m:r>
                <m:t>T</m:t>
              </m:r>
              <m:r>
                <m:t>)</m:t>
              </m:r>
            </m:oMath>
            <w:r>
              <w:t xml:space="preserve"> </w:t>
            </w:r>
            <w:r>
              <w:t xml:space="preserve">— ошибка, колонок меньше, чем объявлено в преамбуле.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t>→</m:t>
              </m:r>
              <m:r>
                <m:t>t</m:t>
              </m:r>
              <m:r>
                <m:t>e</m:t>
              </m:r>
              <m:r>
                <m:t>x</m:t>
              </m:r>
              <m:r>
                <m:t>t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Если</w:t>
            </w:r>
            <w:r>
              <w:t xml:space="preserve"> </w:t>
            </w:r>
            <m:oMath>
              <m:r>
                <m:t>T</m:t>
              </m:r>
              <m:r>
                <m:t>.</m:t>
              </m:r>
              <m:r>
                <m:t>c</m:t>
              </m:r>
              <m:r>
                <m:t>o</m:t>
              </m:r>
              <m:r>
                <m:t>l</m:t>
              </m:r>
              <m:r>
                <m:t>C</m:t>
              </m:r>
              <m:r>
                <m:t>o</m:t>
              </m:r>
              <m:r>
                <m:t>u</m:t>
              </m:r>
              <m:r>
                <m:t>n</m:t>
              </m:r>
              <m:r>
                <m:t>t</m:t>
              </m:r>
              <m:r>
                <m:t>&gt;</m:t>
              </m:r>
              <m:r>
                <m:t>l</m:t>
              </m:r>
              <m:r>
                <m:t>e</m:t>
              </m:r>
              <m:r>
                <m:t>n</m:t>
              </m:r>
              <m:r>
                <m:t>(</m:t>
              </m:r>
              <m:r>
                <m:t>A</m:t>
              </m:r>
              <m:r>
                <m:t>L</m:t>
              </m:r>
              <m:r>
                <m:t>I</m:t>
              </m:r>
              <m:r>
                <m:t>G</m:t>
              </m:r>
              <m:r>
                <m:t>N</m:t>
              </m:r>
              <m:r>
                <m:t>M</m:t>
              </m:r>
              <m:r>
                <m:t>E</m:t>
              </m:r>
              <m:r>
                <m:t>N</m:t>
              </m:r>
              <m:r>
                <m:t>T</m:t>
              </m:r>
              <m:r>
                <m:t>)</m:t>
              </m:r>
            </m:oMath>
            <w:r>
              <w:t xml:space="preserve"> </w:t>
            </w:r>
            <w:r>
              <w:t xml:space="preserve">— ошибка, колонок больше, чем объявлено в преамбуле.</w:t>
            </w:r>
            <w:r>
              <w:t xml:space="preserve">Иначе —</w:t>
            </w:r>
            <w:r>
              <w:t xml:space="preserve"> </w:t>
            </w:r>
            <m:oMath>
              <m:r>
                <m:t>T</m:t>
              </m:r>
              <m:r>
                <m:t>.</m:t>
              </m:r>
              <m:r>
                <m:t>a</m:t>
              </m:r>
              <m:r>
                <m:t>l</m:t>
              </m:r>
              <m:r>
                <m:t>i</m:t>
              </m:r>
              <m:r>
                <m:t>g</m:t>
              </m:r>
              <m:r>
                <m:t>n</m:t>
              </m:r>
              <m:r>
                <m:t>=</m:t>
              </m:r>
              <m:r>
                <m:t>A</m:t>
              </m:r>
              <m:r>
                <m:t>L</m:t>
              </m:r>
              <m:r>
                <m:t>I</m:t>
              </m:r>
              <m:r>
                <m:t>G</m:t>
              </m:r>
              <m:r>
                <m:t>N</m:t>
              </m:r>
              <m:r>
                <m:t>M</m:t>
              </m:r>
              <m:r>
                <m:t>E</m:t>
              </m:r>
              <m:r>
                <m:t>N</m:t>
              </m:r>
              <m:r>
                <m:t>T</m:t>
              </m:r>
              <m:r>
                <m:t>[</m:t>
              </m:r>
              <m:r>
                <m:t>T</m:t>
              </m:r>
              <m:r>
                <m:t>.</m:t>
              </m:r>
              <m:r>
                <m:t>c</m:t>
              </m:r>
              <m:r>
                <m:t>o</m:t>
              </m:r>
              <m:r>
                <m:t>l</m:t>
              </m:r>
              <m:r>
                <m:t>C</m:t>
              </m:r>
              <m:r>
                <m:t>o</m:t>
              </m:r>
              <m:r>
                <m:t>u</m:t>
              </m:r>
              <m:r>
                <m:t>n</m:t>
              </m:r>
              <m:r>
                <m:t>t</m:t>
              </m:r>
              <m:r>
                <m:t>]</m:t>
              </m:r>
            </m:oMath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Heading5"/>
      </w:pPr>
      <w:bookmarkStart w:id="24" w:name="header-n1013"/>
      <w:r>
        <w:t xml:space="preserve">Анализатор</w:t>
      </w:r>
      <w:bookmarkEnd w:id="24"/>
    </w:p>
    <w:p>
      <w:pPr>
        <w:pStyle w:val="FirstParagraph"/>
      </w:pPr>
      <w:r>
        <w:t xml:space="preserve">Так как это LL-1, L-атрибутная грамматика, то её можно анализировать методом рекурсивного спуска. А можно использовать стек.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2020-01-21T16:40:11Z</dcterms:created>
  <dcterms:modified xsi:type="dcterms:W3CDTF">2020-01-21T16:40:11Z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