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48"/>
          <w:szCs w:val="48"/>
        </w:rPr>
        <w:t xml:space="preserve">SZÁMVITEL ALAPJAI</w:t>
      </w:r>
    </w:p>
    <w:p>
      <w:pPr>
        <w:spacing w:after="400"/>
        <w:jc w:val="center"/>
      </w:pPr>
      <w:r>
        <w:rPr>
          <w:sz w:val="32"/>
          <w:szCs w:val="32"/>
        </w:rPr>
        <w:t xml:space="preserve">ZH-felkészítő – fogalmak és összefüggések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1. A számvitel fogalma  •  2. A vállalkozó vagyona, a vagyon kimutatása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3. A gazdasági műveletek és hatásuk a vagyonra  •  4. Az eredmény fogalma, csoportosítása, kimutatása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Hogyan használd?</w:t>
            </w:r>
          </w:p>
          <w:p>
            <w:pPr>
              <w:spacing w:after="60"/>
            </w:pPr>
            <w:r>
              <w:t xml:space="preserve">A kék keretes dobozok a </w:t>
            </w:r>
            <w:r>
              <w:rPr>
                <w:b/>
                <w:bCs/>
              </w:rPr>
              <w:t xml:space="preserve">szó szerint is visszakérdezhető definíciók</w:t>
            </w:r>
            <w:r>
              <w:t xml:space="preserve"> – ezeket érdemes kulcsszavakra bontva megtanulni.</w:t>
            </w:r>
          </w:p>
          <w:p>
            <w:pPr>
              <w:spacing w:after="60"/>
            </w:pPr>
            <w:r>
              <w:t xml:space="preserve">A narancs dobozok a </w:t>
            </w:r>
            <w:r>
              <w:rPr>
                <w:b/>
                <w:bCs/>
              </w:rPr>
              <w:t xml:space="preserve">tipikus csapdák, összekeverhető fogalmak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A végén </w:t>
            </w:r>
            <w:r>
              <w:rPr>
                <w:b/>
                <w:bCs/>
              </w:rPr>
              <w:t xml:space="preserve">önellenőrző kérdések</w:t>
            </w:r>
            <w:r>
              <w:t xml:space="preserve"> és egy </w:t>
            </w:r>
            <w:r>
              <w:rPr>
                <w:b/>
                <w:bCs/>
              </w:rPr>
              <w:t xml:space="preserve">egyoldalas összefoglaló</w:t>
            </w:r>
            <w:r>
              <w:t xml:space="preserve"> segít az ismétlésben.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Tartalom</w:t>
      </w:r>
    </w:p>
    <w:sdt>
      <w:sdtPr>
        <w:alias w:val="Tartalom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A számvitel fogalma és célja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 számvitel fogalma</w:t>
            </w:r>
          </w:p>
          <w:p>
            <w:pPr>
              <w:spacing w:after="60"/>
            </w:pPr>
            <w:r>
              <w:t xml:space="preserve">A számvitel olyan </w:t>
            </w:r>
            <w:r>
              <w:rPr>
                <w:b/>
                <w:bCs/>
              </w:rPr>
              <w:t xml:space="preserve">elszámolási és objektív információs rendszer</w:t>
            </w:r>
            <w:r>
              <w:t xml:space="preserve">, amely a gazdasági műveleteket (eseményeket) </w:t>
            </w:r>
            <w:r>
              <w:rPr>
                <w:b/>
                <w:bCs/>
              </w:rPr>
              <w:t xml:space="preserve">megfigyeli, méri és rendszerezetten feljegyzi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Kulcsszavak a definícióból: </w:t>
      </w:r>
      <w:r>
        <w:rPr>
          <w:b/>
          <w:bCs/>
        </w:rPr>
        <w:t xml:space="preserve">elszámolási rendszer – objektív információs rendszer – megfigyel – mér – rendszerezetten feljegyez.</w:t>
      </w:r>
    </w:p>
    <w:p>
      <w:pPr>
        <w:pStyle w:val="Heading2"/>
      </w:pPr>
      <w:r>
        <w:t xml:space="preserve">A számvitel célja, funkciója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3249"/>
        <w:gridCol w:w="2889"/>
      </w:tblGrid>
      <w:tr>
        <w:trPr>
          <w:tblHeader/>
        </w:trPr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Cél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Mit mutat ki?</w:t>
            </w:r>
          </w:p>
        </w:tc>
        <w:tc>
          <w:tcPr>
            <w:tcW w:type="dxa" w:w="28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Eszköze</w:t>
            </w:r>
          </w:p>
        </w:tc>
      </w:tr>
      <w:tr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vagyon kimutatása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vagyont egy adott időpontban</w:t>
            </w:r>
          </w:p>
        </w:tc>
        <w:tc>
          <w:tcPr>
            <w:tcW w:type="dxa" w:w="28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Leltár</w:t>
            </w:r>
            <w:r>
              <w:t xml:space="preserve"> és </w:t>
            </w:r>
            <w:r>
              <w:rPr>
                <w:b/>
                <w:bCs/>
              </w:rPr>
              <w:t xml:space="preserve">könyvviteli mérleg</w:t>
            </w:r>
          </w:p>
        </w:tc>
      </w:tr>
      <w:tr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vagyonváltozás (eredmény) kimutatása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vagyon változását egy időszak alatt</w:t>
            </w:r>
          </w:p>
        </w:tc>
        <w:tc>
          <w:tcPr>
            <w:tcW w:type="dxa" w:w="28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Eredménykimutatás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 termelési folyamat vázlata</w:t>
      </w:r>
    </w:p>
    <w:p>
      <w:pPr>
        <w:spacing w:after="120"/>
      </w:pPr>
      <w:r>
        <w:t xml:space="preserve">A vállalkozás </w:t>
      </w:r>
      <w:r>
        <w:rPr>
          <w:b/>
          <w:bCs/>
        </w:rPr>
        <w:t xml:space="preserve">forrásai</w:t>
      </w:r>
      <w:r>
        <w:t xml:space="preserve"> (saját vagy idegen) először </w:t>
      </w:r>
      <w:r>
        <w:rPr>
          <w:b/>
          <w:bCs/>
        </w:rPr>
        <w:t xml:space="preserve">pénz</w:t>
      </w:r>
      <w:r>
        <w:t xml:space="preserve"> formájában jelennek meg. A pénzből a vállalkozó </w:t>
      </w:r>
      <w:r>
        <w:rPr>
          <w:b/>
          <w:bCs/>
        </w:rPr>
        <w:t xml:space="preserve">termelőeszközöket</w:t>
      </w:r>
      <w:r>
        <w:t xml:space="preserve"> szerez be (épület, gép, anyag, állat stb.). A termelőeszközök felhasználása a </w:t>
      </w:r>
      <w:r>
        <w:rPr>
          <w:b/>
          <w:bCs/>
        </w:rPr>
        <w:t xml:space="preserve">termelési ráfordítás</w:t>
      </w:r>
      <w:r>
        <w:t xml:space="preserve">. Ennek eredménye a </w:t>
      </w:r>
      <w:r>
        <w:rPr>
          <w:b/>
          <w:bCs/>
        </w:rPr>
        <w:t xml:space="preserve">befejezetlen termelés</w:t>
      </w:r>
      <w:r>
        <w:t xml:space="preserve">, majd a </w:t>
      </w:r>
      <w:r>
        <w:rPr>
          <w:b/>
          <w:bCs/>
        </w:rPr>
        <w:t xml:space="preserve">késztermék</w:t>
      </w:r>
      <w:r>
        <w:t xml:space="preserve"> (hozam, pl. búza, tej, zakó, cipő). A késztermékek </w:t>
      </w:r>
      <w:r>
        <w:rPr>
          <w:b/>
          <w:bCs/>
        </w:rPr>
        <w:t xml:space="preserve">értékesítésével</w:t>
      </w:r>
      <w:r>
        <w:t xml:space="preserve"> a vállalkozás ismét pénzhez jut – a körforgás újraindul.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Pénz → termelőeszközök → termelési ráfordítás → befejezetlen termelés → késztermék (hozam) → értékesítés → pénz</w:t>
            </w:r>
          </w:p>
        </w:tc>
      </w:tr>
    </w:tbl>
    <w:p>
      <w:pPr>
        <w:pStyle w:val="Heading1"/>
        <w:pageBreakBefore/>
      </w:pPr>
      <w:r>
        <w:t xml:space="preserve">2. A vállalkozó vagyona, a vagyon kimutatása</w:t>
      </w:r>
    </w:p>
    <w:p>
      <w:pPr>
        <w:pStyle w:val="Heading2"/>
      </w:pPr>
      <w:r>
        <w:t xml:space="preserve">2.1 A vagyon fogalma és csoportosítása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 vagyon fogalma</w:t>
            </w:r>
          </w:p>
          <w:p>
            <w:pPr>
              <w:spacing w:after="60"/>
            </w:pPr>
            <w:r>
              <w:t xml:space="preserve">A vagyon a </w:t>
            </w:r>
            <w:r>
              <w:rPr>
                <w:b/>
                <w:bCs/>
              </w:rPr>
              <w:t xml:space="preserve">vállalkozás tulajdonában, kezelésében lévő eszközök együttes értéke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vagyon csoportosításának </w:t>
      </w:r>
      <w:r>
        <w:rPr>
          <w:b/>
          <w:bCs/>
        </w:rPr>
        <w:t xml:space="preserve">két ismérve</w:t>
      </w:r>
      <w:r>
        <w:t xml:space="preserve"> van: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vállalkozási tevékenységben betöltött szerepük</w:t>
      </w:r>
      <w:r>
        <w:t xml:space="preserve"> szerint csoportosítva → </w:t>
      </w:r>
      <w:r>
        <w:rPr>
          <w:b/>
          <w:bCs/>
        </w:rPr>
        <w:t xml:space="preserve">ESZKÖZÖK (aktívák)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eredetük</w:t>
      </w:r>
      <w:r>
        <w:t xml:space="preserve"> szerint csoportosítva → </w:t>
      </w:r>
      <w:r>
        <w:rPr>
          <w:b/>
          <w:bCs/>
        </w:rPr>
        <w:t xml:space="preserve">FORRÁSOK (passzívák)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Alapösszefüggés (mérlegegyenlőség)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Vagyon = Eszközök = Források</w:t>
            </w:r>
            <w:r>
              <w:t xml:space="preserve">   (A = P)</w:t>
            </w:r>
          </w:p>
          <w:p>
            <w:pPr>
              <w:spacing w:after="60"/>
            </w:pPr>
            <w:r>
              <w:t xml:space="preserve">Ugyanazt a vagyont nézzük két oldalról: mire használjuk (eszköz), és honnan származik (forrás).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 vagyon csoportosítása – mérlegfőcsoportok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ESZKÖZÖK (AKTÍVÁK)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FORRÁSOK (PASSZÍVÁK)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A. BEFEKTETETT ESZKÖZÖK</w:t>
            </w:r>
          </w:p>
          <w:p>
            <w:pPr>
              <w:spacing w:after="20"/>
            </w:pPr>
            <w:r>
              <w:t xml:space="preserve">I. Immateriális javak</w:t>
            </w:r>
          </w:p>
          <w:p>
            <w:pPr>
              <w:spacing w:after="20"/>
            </w:pPr>
            <w:r>
              <w:t xml:space="preserve">II. Tárgyi eszközök</w:t>
            </w:r>
          </w:p>
          <w:p>
            <w:pPr>
              <w:spacing w:after="20"/>
            </w:pPr>
            <w:r>
              <w:t xml:space="preserve">III. Befektetett pénzügyi eszközök</w:t>
            </w:r>
          </w:p>
          <w:p>
            <w:pPr>
              <w:spacing w:after="20"/>
            </w:pPr>
            <w:r>
              <w:t xml:space="preserve">IV. Halasztott adókövetelés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D. SAJÁT TŐKE</w:t>
            </w:r>
          </w:p>
          <w:p>
            <w:pPr>
              <w:spacing w:after="20"/>
            </w:pPr>
            <w:r>
              <w:t xml:space="preserve">I. Jegyzett tőke</w:t>
            </w:r>
          </w:p>
          <w:p>
            <w:pPr>
              <w:spacing w:after="20"/>
            </w:pPr>
            <w:r>
              <w:t xml:space="preserve">II. Jegyzett, de még be nem fizetett tőke (–)</w:t>
            </w:r>
          </w:p>
          <w:p>
            <w:pPr>
              <w:spacing w:after="20"/>
            </w:pPr>
            <w:r>
              <w:t xml:space="preserve">III. Tőketartalék</w:t>
            </w:r>
          </w:p>
          <w:p>
            <w:pPr>
              <w:spacing w:after="20"/>
            </w:pPr>
            <w:r>
              <w:t xml:space="preserve">IV. Eredménytartalék</w:t>
            </w:r>
          </w:p>
          <w:p>
            <w:pPr>
              <w:spacing w:after="20"/>
            </w:pPr>
            <w:r>
              <w:t xml:space="preserve">V. Lekötött tartalék</w:t>
            </w:r>
          </w:p>
          <w:p>
            <w:pPr>
              <w:spacing w:after="20"/>
            </w:pPr>
            <w:r>
              <w:t xml:space="preserve">VI. Értékelési tartalék</w:t>
            </w:r>
          </w:p>
          <w:p>
            <w:pPr>
              <w:spacing w:after="20"/>
            </w:pPr>
            <w:r>
              <w:t xml:space="preserve">VII. Adózott eredmény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B. FORGÓESZKÖZÖK</w:t>
            </w:r>
          </w:p>
          <w:p>
            <w:pPr>
              <w:spacing w:after="20"/>
            </w:pPr>
            <w:r>
              <w:t xml:space="preserve">I. Készletek</w:t>
            </w:r>
          </w:p>
          <w:p>
            <w:pPr>
              <w:spacing w:after="20"/>
            </w:pPr>
            <w:r>
              <w:t xml:space="preserve">II. Követelések</w:t>
            </w:r>
          </w:p>
          <w:p>
            <w:pPr>
              <w:spacing w:after="20"/>
            </w:pPr>
            <w:r>
              <w:t xml:space="preserve">III. Értékpapírok</w:t>
            </w:r>
          </w:p>
          <w:p>
            <w:pPr>
              <w:spacing w:after="20"/>
            </w:pPr>
            <w:r>
              <w:t xml:space="preserve">IV. Pénzeszközök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E. CÉLTARTALÉKOK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/>
                <w:bCs/>
              </w:rPr>
              <w:t xml:space="preserve">F. KÖTELEZETTSÉGEK</w:t>
            </w:r>
          </w:p>
          <w:p>
            <w:pPr>
              <w:spacing w:after="20"/>
            </w:pPr>
            <w:r>
              <w:t xml:space="preserve">I. Hátrasorolt kötelezettségek</w:t>
            </w:r>
          </w:p>
          <w:p>
            <w:pPr>
              <w:spacing w:after="20"/>
            </w:pPr>
            <w:r>
              <w:t xml:space="preserve">II. Hosszú lejáratú kötelezettségek</w:t>
            </w:r>
          </w:p>
          <w:p>
            <w:pPr>
              <w:spacing w:after="20"/>
            </w:pPr>
            <w:r>
              <w:t xml:space="preserve">III. Rövid lejáratú kötelezettségek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C. AKTÍV IDŐBELI ELHATÁROLÁSOK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G. PASSZÍV IDŐBELI ELHATÁROLÁSOK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Jegyezd meg!</w:t>
            </w:r>
          </w:p>
          <w:p>
            <w:pPr>
              <w:spacing w:after="60"/>
            </w:pPr>
            <w:r>
              <w:t xml:space="preserve">Az eszközoldal betűjelei </w:t>
            </w:r>
            <w:r>
              <w:rPr>
                <w:b/>
                <w:bCs/>
              </w:rPr>
              <w:t xml:space="preserve">A–B–C</w:t>
            </w:r>
            <w:r>
              <w:t xml:space="preserve">, a forrásoldalé </w:t>
            </w:r>
            <w:r>
              <w:rPr>
                <w:b/>
                <w:bCs/>
              </w:rPr>
              <w:t xml:space="preserve">D–E–F–G</w:t>
            </w:r>
            <w:r>
              <w:t xml:space="preserve">. A római számok a főcsoportokon belüli csoportok.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 xml:space="preserve">halasztott adókövetelés</w:t>
            </w:r>
            <w:r>
              <w:t xml:space="preserve"> (A/IV.) új elem a befektetett eszközök között – könnyű kifelejteni.</w:t>
            </w:r>
          </w:p>
        </w:tc>
      </w:tr>
    </w:tbl>
    <w:p>
      <w:pPr>
        <w:pStyle w:val="Heading2"/>
      </w:pPr>
      <w:r>
        <w:t xml:space="preserve">2.2 Befektetett eszközök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Befektetett eszközök</w:t>
            </w:r>
          </w:p>
          <w:p>
            <w:pPr>
              <w:spacing w:after="60"/>
            </w:pPr>
            <w:r>
              <w:t xml:space="preserve">Befektetett eszközként olyan eszközt szabad kimutatni, amelynek az a rendeltetése, hogy </w:t>
            </w:r>
            <w:r>
              <w:rPr>
                <w:b/>
                <w:bCs/>
              </w:rPr>
              <w:t xml:space="preserve">a tevékenységet, a működést tartósan, legalább egy éven túl szolgálja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Csoportjai: </w:t>
      </w:r>
      <w:r>
        <w:rPr>
          <w:b/>
          <w:bCs/>
        </w:rPr>
        <w:t xml:space="preserve">immateriális javak, tárgyi eszközök, befektetett pénzügyi eszközök, halasztott adókövetelés.</w:t>
      </w:r>
    </w:p>
    <w:p>
      <w:pPr>
        <w:pStyle w:val="Heading3"/>
      </w:pPr>
      <w:r>
        <w:t xml:space="preserve">Immateriális javak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Immateriális javak</w:t>
            </w:r>
          </w:p>
          <w:p>
            <w:pPr>
              <w:spacing w:after="60"/>
            </w:pPr>
            <w:r>
              <w:t xml:space="preserve">Immateriális jószágként azokat a </w:t>
            </w:r>
            <w:r>
              <w:rPr>
                <w:b/>
                <w:bCs/>
              </w:rPr>
              <w:t xml:space="preserve">nem anyagi eszközöket</w:t>
            </w:r>
            <w:r>
              <w:t xml:space="preserve"> kell kimutatni, amelyek </w:t>
            </w:r>
            <w:r>
              <w:rPr>
                <w:b/>
                <w:bCs/>
              </w:rPr>
              <w:t xml:space="preserve">tartósan, legalább egy éven túl</w:t>
            </w:r>
            <w:r>
              <w:t xml:space="preserve"> szolgálják a vállalkozási tevékenységet. Az immateriális javak között kimutatható az </w:t>
            </w:r>
            <w:r>
              <w:rPr>
                <w:b/>
                <w:bCs/>
              </w:rPr>
              <w:t xml:space="preserve">alapítás, átszervezés és a kísérleti fejlesztés aktivált értéke</w:t>
            </w:r>
            <w:r>
              <w:t xml:space="preserve"> is.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Csoportosítása (mérlegsorok):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Alapítás-átszervezés aktivált értéke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Kísérleti fejlesztés aktivált értéke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Vagyoni értékű jogok – </w:t>
      </w:r>
      <w:r>
        <w:rPr>
          <w:b/>
          <w:bCs/>
        </w:rPr>
        <w:t xml:space="preserve">amelyek nem kapcsolódnak ingatlanhoz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Szellemi termékek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Üzleti vagy cégérték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Immateriális javakra adott előlegek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Immateriális javak értékhelyesbítése</w:t>
      </w:r>
    </w:p>
    <w:p>
      <w:pPr>
        <w:pStyle w:val="Heading3"/>
      </w:pPr>
      <w:r>
        <w:t xml:space="preserve">Tárgyi eszközök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Tárgyi eszközök</w:t>
            </w:r>
          </w:p>
          <w:p>
            <w:pPr>
              <w:spacing w:after="60"/>
            </w:pPr>
            <w:r>
              <w:t xml:space="preserve">Olyan </w:t>
            </w:r>
            <w:r>
              <w:rPr>
                <w:b/>
                <w:bCs/>
              </w:rPr>
              <w:t xml:space="preserve">tárgyiasult (dologi) eszközök</w:t>
            </w:r>
            <w:r>
              <w:t xml:space="preserve">, amelyek a vállalkozási tevékenységet </w:t>
            </w:r>
            <w:r>
              <w:rPr>
                <w:b/>
                <w:bCs/>
              </w:rPr>
              <w:t xml:space="preserve">közvetlenül vagy közvetetten, tartósan</w:t>
            </w:r>
            <w:r>
              <w:t xml:space="preserve"> szolgálják, </w:t>
            </w:r>
            <w:r>
              <w:rPr>
                <w:b/>
                <w:bCs/>
              </w:rPr>
              <w:t xml:space="preserve">függetlenül attól, hogy üzembe helyezésre kerültek-e vagy sem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Csoportosítása (mérlegsorok):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Ingatlanok és a kapcsolódó vagyoni értékű jogok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Műszaki berendezések, gépek, járművek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Egyéb berendezések, felszerelések, járművek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Tenyészállatok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Beruházások, felújítások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Beruházásokra adott előlegek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Tárgyi eszközök értékhelyesbítése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Csapda: vagyoni értékű jog – hová tartozik?</w:t>
            </w:r>
          </w:p>
          <w:p>
            <w:pPr>
              <w:spacing w:after="60"/>
            </w:pPr>
            <w:r>
              <w:t xml:space="preserve">Ha </w:t>
            </w:r>
            <w:r>
              <w:rPr>
                <w:b/>
                <w:bCs/>
              </w:rPr>
              <w:t xml:space="preserve">ingatlanhoz kapcsolódik</w:t>
            </w:r>
            <w:r>
              <w:t xml:space="preserve"> → </w:t>
            </w:r>
            <w:r>
              <w:rPr>
                <w:b/>
                <w:bCs/>
              </w:rPr>
              <w:t xml:space="preserve">tárgyi eszköz</w:t>
            </w:r>
            <w:r>
              <w:t xml:space="preserve"> (Ingatlanok és a kapcsolódó vagyoni értékű jogok).</w:t>
            </w:r>
          </w:p>
          <w:p>
            <w:pPr>
              <w:spacing w:after="60"/>
            </w:pPr>
            <w:r>
              <w:t xml:space="preserve">Ha </w:t>
            </w:r>
            <w:r>
              <w:rPr>
                <w:b/>
                <w:bCs/>
              </w:rPr>
              <w:t xml:space="preserve">nem kapcsolódik ingatlanhoz</w:t>
            </w:r>
            <w:r>
              <w:t xml:space="preserve"> → </w:t>
            </w:r>
            <w:r>
              <w:rPr>
                <w:b/>
                <w:bCs/>
              </w:rPr>
              <w:t xml:space="preserve">immateriális jószág</w:t>
            </w:r>
            <w:r>
              <w:t xml:space="preserve">.</w:t>
            </w:r>
          </w:p>
        </w:tc>
      </w:tr>
    </w:tbl>
    <w:p>
      <w:pPr>
        <w:pStyle w:val="Heading3"/>
      </w:pPr>
      <w:r>
        <w:t xml:space="preserve">Befektetett pénzügyi eszközök vs. (forgóeszköz) értékpapírok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Befektetett pénzügyi eszközök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Értékpapírok (forgóeszköz)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Azok az eszközök – </w:t>
            </w:r>
            <w:r>
              <w:rPr>
                <w:b/>
                <w:bCs/>
              </w:rPr>
              <w:t xml:space="preserve">részesedés, értékpapír, adott kölcsön</w:t>
            </w:r>
            <w:r>
              <w:t xml:space="preserve"> –, amelyeket a vállalkozó </w:t>
            </w:r>
            <w:r>
              <w:rPr>
                <w:b/>
                <w:bCs/>
              </w:rPr>
              <w:t xml:space="preserve">azzal a céllal fektetett be más vállalkozónál</w:t>
            </w:r>
            <w:r>
              <w:t xml:space="preserve">, hogy ott </w:t>
            </w:r>
            <w:r>
              <w:rPr>
                <w:b/>
                <w:bCs/>
              </w:rPr>
              <w:t xml:space="preserve">tartós jövedelemre</w:t>
            </w:r>
            <w:r>
              <w:t xml:space="preserve"> (osztalékra, részesedésre, ill. kamatra) tegyen szert, vagy </w:t>
            </w:r>
            <w:r>
              <w:rPr>
                <w:b/>
                <w:bCs/>
              </w:rPr>
              <w:t xml:space="preserve">befolyásolási, irányítási, ellenőrzési</w:t>
            </w:r>
            <w:r>
              <w:t xml:space="preserve"> lehetőséget érjen el.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</w:t>
            </w:r>
            <w:r>
              <w:rPr>
                <w:b/>
                <w:bCs/>
              </w:rPr>
              <w:t xml:space="preserve">forgatási célból, átmeneti, nem tartós befektetésként</w:t>
            </w:r>
            <w:r>
              <w:t xml:space="preserve"> vásárolt</w:t>
            </w:r>
          </w:p>
          <w:p>
            <w:pPr>
              <w:spacing w:after="20"/>
            </w:pPr>
            <w:r>
              <w:t xml:space="preserve">• hitelviszonyt megtestesítő értékpapírok,</w:t>
            </w:r>
          </w:p>
          <w:p>
            <w:pPr>
              <w:spacing w:after="20"/>
            </w:pPr>
            <w:r>
              <w:t xml:space="preserve">• tulajdoni részesedést jelentő befektetések.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 döntő szempont: a CÉL</w:t>
            </w:r>
          </w:p>
          <w:p>
            <w:pPr>
              <w:spacing w:after="60"/>
            </w:pPr>
            <w:r>
              <w:t xml:space="preserve">Ugyanaz a részvény lehet befektetett pénzügyi eszköz (</w:t>
            </w:r>
            <w:r>
              <w:rPr>
                <w:b/>
                <w:bCs/>
              </w:rPr>
              <w:t xml:space="preserve">tartós</w:t>
            </w:r>
            <w:r>
              <w:t xml:space="preserve"> jövedelem / befolyás a cél) vagy forgóeszköz értékpapír (</w:t>
            </w:r>
            <w:r>
              <w:rPr>
                <w:b/>
                <w:bCs/>
              </w:rPr>
              <w:t xml:space="preserve">forgatás</w:t>
            </w:r>
            <w:r>
              <w:t xml:space="preserve">, átmeneti befektetés a cél).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befektetett pénzügyi eszközök mérlegsorai: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Tartós részesedés kapcsolt vállalkozásban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Tartósan adott kölcsön kapcsolt vállalkozásban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Tartós jelentős tulajdoni részesedés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Tartósan adott kölcsön jelentős tulajdoni részesedési viszonyban álló vállalkozásban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Egyéb tartós részesedés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Tartósan adott kölcsön egyéb részesedési viszonyban álló vállalkozásban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Egyéb tartósan adott kölcsön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Tartós hitelviszonyt megtestesítő értékpapír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Befektetett pénzügyi eszközök értékhelyesbítése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Befektetett pénzügyi eszközök értékelési különbözete</w:t>
      </w:r>
    </w:p>
    <w:p>
      <w:pPr>
        <w:pStyle w:val="Heading2"/>
      </w:pPr>
      <w:r>
        <w:t xml:space="preserve">2.3 Forgóeszközök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Forgóeszközök</w:t>
            </w:r>
          </w:p>
          <w:p>
            <w:pPr>
              <w:spacing w:after="60"/>
            </w:pPr>
            <w:r>
              <w:t xml:space="preserve">A forgóeszközök a vállalkozási tevékenységet </w:t>
            </w:r>
            <w:r>
              <w:rPr>
                <w:b/>
                <w:bCs/>
              </w:rPr>
              <w:t xml:space="preserve">általában egy évnél rövidebb ideig</w:t>
            </w:r>
            <w:r>
              <w:t xml:space="preserve"> szolgáló </w:t>
            </w:r>
            <w:r>
              <w:rPr>
                <w:b/>
                <w:bCs/>
              </w:rPr>
              <w:t xml:space="preserve">vagyontárgyak, követelések, értékpapírok és pénzeszközök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Csoportjai: </w:t>
      </w:r>
      <w:r>
        <w:rPr>
          <w:b/>
          <w:bCs/>
        </w:rPr>
        <w:t xml:space="preserve">készletek, követelések, értékpapírok, pénzeszközök.</w:t>
      </w:r>
    </w:p>
    <w:p>
      <w:pPr>
        <w:pStyle w:val="Heading3"/>
      </w:pPr>
      <w:r>
        <w:t xml:space="preserve">Készletek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Készletek</w:t>
            </w:r>
          </w:p>
          <w:p>
            <w:pPr>
              <w:spacing w:after="60"/>
            </w:pPr>
            <w:r>
              <w:t xml:space="preserve">A vállalkozási tevékenységet </w:t>
            </w:r>
            <w:r>
              <w:rPr>
                <w:b/>
                <w:bCs/>
              </w:rPr>
              <w:t xml:space="preserve">közvetlenül vagy közvetve – általában egy évnél rövidebb ideig –</w:t>
            </w:r>
            <w:r>
              <w:t xml:space="preserve"> szolgáló olyan eszközök, amelyek </w:t>
            </w:r>
            <w:r>
              <w:rPr>
                <w:b/>
                <w:bCs/>
              </w:rPr>
              <w:t xml:space="preserve">rendszerint egyetlen termelési folyamatban vesznek részt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 készlet jellemzője</w:t>
            </w:r>
          </w:p>
        </w:tc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Megnevezés</w:t>
            </w:r>
          </w:p>
        </w:tc>
      </w:tr>
      <w:tr>
        <w:tc>
          <w:tcPr>
            <w:tcW w:type="dxa" w:w="5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termékelőállítás, szolgáltatásnyújtás során kerülnek majd felhasználásra</w:t>
            </w:r>
          </w:p>
        </w:tc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Anyagok</w:t>
            </w:r>
          </w:p>
        </w:tc>
      </w:tr>
      <w:tr>
        <w:tc>
          <w:tcPr>
            <w:tcW w:type="dxa" w:w="5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termelés, a feldolgozás valamely fázisában vannak</w:t>
            </w:r>
          </w:p>
        </w:tc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Befejezetlen termelés, félkész termék</w:t>
            </w:r>
          </w:p>
        </w:tc>
      </w:tr>
      <w:tr>
        <w:tc>
          <w:tcPr>
            <w:tcW w:type="dxa" w:w="5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Már elkészült termékek</w:t>
            </w:r>
          </w:p>
        </w:tc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Késztermékek</w:t>
            </w:r>
          </w:p>
        </w:tc>
      </w:tr>
      <w:tr>
        <w:tc>
          <w:tcPr>
            <w:tcW w:type="dxa" w:w="5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Értékesítési célból kerültek beszerzésre, és az értékesítésig változatlan állapotban maradnak</w:t>
            </w:r>
          </w:p>
        </w:tc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Áruk, göngyölegek, közvetített szolgáltatások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készletek között kell kimutatni </w:t>
      </w:r>
      <w:r>
        <w:rPr>
          <w:b/>
          <w:bCs/>
        </w:rPr>
        <w:t xml:space="preserve">az eddig felsoroltakon túl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használatba vételükig</w:t>
      </w:r>
      <w:r>
        <w:t xml:space="preserve"> a szerszámokat, műszereket, berendezéseket, felszereléseket, munkaruhákat stb., </w:t>
      </w:r>
      <w:r>
        <w:rPr>
          <w:b/>
          <w:bCs/>
        </w:rPr>
        <w:t xml:space="preserve">ha a tevékenységet legfeljebb egy évig szolgálják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növendék, hízó és egyéb állatokat – függetlenül a tartás idejétől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befektetett eszközök közül az ide átsorolt eszközöket</w:t>
      </w:r>
      <w:r>
        <w:t xml:space="preserve"> (a tartósan használaton kívüli eszközök).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Csapda: állatok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Tenyészállat</w:t>
            </w:r>
            <w:r>
              <w:t xml:space="preserve"> → tárgyi eszköz (befektetett eszköz).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Növendék-, hízó- és egyéb állat</w:t>
            </w:r>
            <w:r>
              <w:t xml:space="preserve"> → készlet, </w:t>
            </w:r>
            <w:r>
              <w:rPr>
                <w:b/>
                <w:bCs/>
              </w:rPr>
              <w:t xml:space="preserve">akkor is, ha egy évnél tovább tartják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 készletek fajtái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708"/>
        <w:gridCol w:w="3881"/>
      </w:tblGrid>
      <w:tr>
        <w:trPr>
          <w:tblHeader/>
        </w:trPr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Fő csoport</w:t>
            </w:r>
          </w:p>
        </w:tc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Alcsoport</w:t>
            </w:r>
          </w:p>
        </w:tc>
        <w:tc>
          <w:tcPr>
            <w:tcW w:type="dxa" w:w="38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Tartalom</w:t>
            </w:r>
          </w:p>
        </w:tc>
      </w:tr>
      <w:tr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Vásárolt készletek</w:t>
            </w:r>
          </w:p>
        </w:tc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Anyagok</w:t>
            </w:r>
          </w:p>
        </w:tc>
        <w:tc>
          <w:tcPr>
            <w:tcW w:type="dxa" w:w="38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Alapanyagok; segéd-, üzem- és fűtőanyagok; tartalék alkatrészek; fogyóeszközök*; gyártóeszközök*</w:t>
            </w:r>
          </w:p>
        </w:tc>
      </w:tr>
      <w:tr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Áruk</w:t>
            </w:r>
          </w:p>
        </w:tc>
        <w:tc>
          <w:tcPr>
            <w:tcW w:type="dxa" w:w="38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Kereskedelmi készletek; közvetített szolgáltatások; betétdíjas göngyölegek</w:t>
            </w:r>
          </w:p>
        </w:tc>
      </w:tr>
      <w:tr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Készletekre adott előleg</w:t>
            </w:r>
          </w:p>
        </w:tc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–</w:t>
            </w:r>
          </w:p>
        </w:tc>
        <w:tc>
          <w:tcPr>
            <w:tcW w:type="dxa" w:w="38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–</w:t>
            </w:r>
          </w:p>
        </w:tc>
      </w:tr>
      <w:tr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Saját termelésű készletek</w:t>
            </w:r>
          </w:p>
        </w:tc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Késztermékek</w:t>
            </w:r>
          </w:p>
        </w:tc>
        <w:tc>
          <w:tcPr>
            <w:tcW w:type="dxa" w:w="38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Ipari; mezőgazdasági</w:t>
            </w:r>
          </w:p>
        </w:tc>
      </w:tr>
      <w:tr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Növendék-, hízó- és egyéb állatok</w:t>
            </w:r>
          </w:p>
        </w:tc>
        <w:tc>
          <w:tcPr>
            <w:tcW w:type="dxa" w:w="38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Növendék; hízó; egyéb</w:t>
            </w:r>
          </w:p>
        </w:tc>
      </w:tr>
      <w:tr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Befejezetlen és félkész termékek</w:t>
            </w:r>
          </w:p>
        </w:tc>
        <w:tc>
          <w:tcPr>
            <w:tcW w:type="dxa" w:w="38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Ipari; mezőgazdasági; építőipari</w:t>
            </w:r>
          </w:p>
        </w:tc>
      </w:tr>
    </w:tbl>
    <w:p>
      <w:pPr>
        <w:spacing w:after="120" w:before="60"/>
      </w:pPr>
      <w:r>
        <w:t xml:space="preserve">* Egy évnél rövidebb élettartamúak.</w:t>
      </w:r>
    </w:p>
    <w:p>
      <w:pPr>
        <w:spacing w:after="120"/>
      </w:pPr>
      <w:r>
        <w:t xml:space="preserve">Mérlegsorok (B/I.): 1. Anyagok, 2. Befejezetlen termelés és félkész termékek, 3. Növendék-, hízó- és egyéb állatok, 4. Késztermékek, 5. Áruk, 6. Készletekre adott előlegek.</w:t>
      </w:r>
    </w:p>
    <w:p>
      <w:pPr>
        <w:pStyle w:val="Heading3"/>
      </w:pPr>
      <w:r>
        <w:t xml:space="preserve">Követelések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Követelések</w:t>
            </w:r>
          </w:p>
          <w:p>
            <w:pPr>
              <w:spacing w:after="60"/>
            </w:pPr>
            <w:r>
              <w:t xml:space="preserve">A különféle </w:t>
            </w:r>
            <w:r>
              <w:rPr>
                <w:b/>
                <w:bCs/>
              </w:rPr>
              <w:t xml:space="preserve">szállítási, vállalkozási, szolgáltatási és egyéb szerződésből jogszerűen eredő, pénzformában kifejezett fizetési igények</w:t>
            </w:r>
            <w:r>
              <w:t xml:space="preserve">, amelyeket </w:t>
            </w:r>
            <w:r>
              <w:rPr>
                <w:b/>
                <w:bCs/>
              </w:rPr>
              <w:t xml:space="preserve">a vállalkozás már teljesített, és a másik fél elfogadott, elismert</w:t>
            </w:r>
            <w:r>
              <w:t xml:space="preserve"> – termékértékesítéshez, szolgáltatás teljesítéséhez, értékpapír-értékesítéshez, kölcsönnyújtáshoz, előlegfizetéshez (ideértve az osztalékelőleget is) stb. kapcsolódnak.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Követelésnek minősül </w:t>
      </w:r>
      <w:r>
        <w:rPr>
          <w:b/>
          <w:bCs/>
        </w:rPr>
        <w:t xml:space="preserve">valamint</w:t>
      </w:r>
      <w:r>
        <w:t xml:space="preserve">: munkavállalói tartozás, visszatérítendő adó, igényelt, de még nem teljesített támogatás; </w:t>
      </w:r>
      <w:r>
        <w:rPr>
          <w:b/>
          <w:bCs/>
        </w:rPr>
        <w:t xml:space="preserve">továbbá</w:t>
      </w:r>
      <w:r>
        <w:t xml:space="preserve">: a vásárolt követelések, a térítés nélkül és egyéb címen átvett követelések.</w:t>
      </w:r>
    </w:p>
    <w:p>
      <w:pPr>
        <w:pStyle w:val="Heading3"/>
      </w:pPr>
      <w:r>
        <w:t xml:space="preserve">A követelések csoportosítása – hol jelennek meg a mérlegben?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3430"/>
        <w:gridCol w:w="2166"/>
      </w:tblGrid>
      <w:tr>
        <w:trPr>
          <w:tblHeader/>
        </w:trP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Mérlegben követelésként</w:t>
            </w:r>
          </w:p>
        </w:tc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Mérlegben más eszközök között</w:t>
            </w:r>
          </w:p>
        </w:tc>
        <w:tc>
          <w:tcPr>
            <w:tcW w:type="dxa" w:w="21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Forrást csökkentő tételként</w:t>
            </w:r>
          </w:p>
        </w:tc>
      </w:tr>
      <w:t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• Követelések áruszállításból és szolgáltatásból (vevők)</w:t>
            </w:r>
          </w:p>
          <w:p>
            <w:pPr>
              <w:spacing w:after="20"/>
            </w:pPr>
            <w:r>
              <w:t xml:space="preserve">• Követelések kapcsolt vállalkozással szemben</w:t>
            </w:r>
          </w:p>
          <w:p>
            <w:pPr>
              <w:spacing w:after="20"/>
            </w:pPr>
            <w:r>
              <w:t xml:space="preserve">• Követelések jelentős tulajdoni részesedési viszonyban lévő vállalkozással szemben</w:t>
            </w:r>
          </w:p>
          <w:p>
            <w:pPr>
              <w:spacing w:after="20"/>
            </w:pPr>
            <w:r>
              <w:t xml:space="preserve">• Követelések egyéb részesedési viszonyban lévő vállalkozással szemben</w:t>
            </w:r>
          </w:p>
          <w:p>
            <w:pPr>
              <w:spacing w:after="20"/>
            </w:pPr>
            <w:r>
              <w:t xml:space="preserve">• Váltókövetelések</w:t>
            </w:r>
          </w:p>
          <w:p>
            <w:pPr>
              <w:spacing w:after="20"/>
            </w:pPr>
            <w:r>
              <w:t xml:space="preserve">• Egyéb követelések</w:t>
            </w:r>
          </w:p>
          <w:p>
            <w:pPr>
              <w:spacing w:after="20"/>
            </w:pPr>
            <w:r>
              <w:t xml:space="preserve">• Követelések értékelési különbözete</w:t>
            </w:r>
          </w:p>
          <w:p>
            <w:pPr>
              <w:spacing w:after="20"/>
            </w:pPr>
            <w:r>
              <w:t xml:space="preserve">• Származékos ügyletek pozitív értékelési különbözete</w:t>
            </w:r>
          </w:p>
        </w:tc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• Immateriális javakra adott előleg</w:t>
            </w:r>
          </w:p>
          <w:p>
            <w:pPr>
              <w:spacing w:after="20"/>
            </w:pPr>
            <w:r>
              <w:t xml:space="preserve">• Beruházásokra adott előleg</w:t>
            </w:r>
          </w:p>
          <w:p>
            <w:pPr>
              <w:spacing w:after="20"/>
            </w:pPr>
            <w:r>
              <w:t xml:space="preserve">• Tartósan adott kölcsönök (kapcsolt, jelentős tulajdoni, egyéb részesedési viszonyban álló vállalkozásban; egyéb tartósan adott kölcsön)</w:t>
            </w:r>
          </w:p>
          <w:p>
            <w:pPr>
              <w:spacing w:after="20"/>
            </w:pPr>
            <w:r>
              <w:t xml:space="preserve">• Készletekre adott előleg</w:t>
            </w:r>
          </w:p>
          <w:p>
            <w:pPr>
              <w:spacing w:after="20"/>
            </w:pPr>
            <w:r>
              <w:t xml:space="preserve">• Bankbetétek</w:t>
            </w:r>
          </w:p>
          <w:p>
            <w:pPr>
              <w:spacing w:after="20"/>
            </w:pPr>
            <w:r>
              <w:t xml:space="preserve">• Bevételek aktív elhatárolása</w:t>
            </w:r>
          </w:p>
        </w:tc>
        <w:tc>
          <w:tcPr>
            <w:tcW w:type="dxa" w:w="21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• Jegyzett, de még be nem fizetett tőke (–)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Csapda: az adott előlegek</w:t>
            </w:r>
          </w:p>
          <w:p>
            <w:pPr>
              <w:spacing w:after="60"/>
            </w:pPr>
            <w:r>
              <w:t xml:space="preserve">Gazdasági tartalmuk szerint követelések, de a mérlegben </w:t>
            </w:r>
            <w:r>
              <w:rPr>
                <w:b/>
                <w:bCs/>
              </w:rPr>
              <w:t xml:space="preserve">annál az eszköznél</w:t>
            </w:r>
            <w:r>
              <w:t xml:space="preserve"> szerepelnek, amire adták: immateriális javakra adott előleg → immateriális javak; beruházásra adott előleg → tárgyi eszközök; készletre adott előleg → készletek.</w:t>
            </w:r>
          </w:p>
        </w:tc>
      </w:tr>
    </w:tbl>
    <w:p>
      <w:pPr>
        <w:pStyle w:val="Heading3"/>
      </w:pPr>
      <w:r>
        <w:t xml:space="preserve">Pénzeszközök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Pénzeszközök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 xml:space="preserve">fizetési eszközként felhasználható tényleges pénz, elektronikus pénzeszköz és csekk</w:t>
            </w:r>
            <w:r>
              <w:t xml:space="preserve"> – forintban vagy devizában (valutában).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Fajtái: </w:t>
      </w:r>
      <w:r>
        <w:rPr>
          <w:b/>
          <w:bCs/>
        </w:rPr>
        <w:t xml:space="preserve">készpénz; elektronikus pénzeszközök; csekk</w:t>
      </w:r>
      <w:r>
        <w:t xml:space="preserve"> (azonnal pénzre váltható, vevőtől kapott); </w:t>
      </w:r>
      <w:r>
        <w:rPr>
          <w:b/>
          <w:bCs/>
        </w:rPr>
        <w:t xml:space="preserve">bankbetétek</w:t>
      </w:r>
      <w:r>
        <w:t xml:space="preserve"> (nem lekötött, illetve rövid lejáratra lekötött). Mérlegsorok: 1. Pénztár, csekkek, 2. Bankbetétek.</w:t>
      </w:r>
    </w:p>
    <w:p>
      <w:pPr>
        <w:pStyle w:val="Heading2"/>
      </w:pPr>
      <w:r>
        <w:t xml:space="preserve">2.4 Időbeli elhatárolások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Az időbeli elhatárolás elve</w:t>
            </w:r>
          </w:p>
          <w:p>
            <w:pPr>
              <w:spacing w:after="60"/>
            </w:pPr>
            <w:r>
              <w:t xml:space="preserve">Olyan gazdasági események kihatásait, amelyek </w:t>
            </w:r>
            <w:r>
              <w:rPr>
                <w:b/>
                <w:bCs/>
              </w:rPr>
              <w:t xml:space="preserve">két vagy több évet is érintenek</w:t>
            </w:r>
            <w:r>
              <w:t xml:space="preserve">, az adott időszak </w:t>
            </w:r>
            <w:r>
              <w:rPr>
                <w:b/>
                <w:bCs/>
              </w:rPr>
              <w:t xml:space="preserve">bevételei és költségei</w:t>
            </w:r>
            <w:r>
              <w:t xml:space="preserve"> között olyan arányban kell elszámolni, ahogyan az az </w:t>
            </w:r>
            <w:r>
              <w:rPr>
                <w:b/>
                <w:bCs/>
              </w:rPr>
              <w:t xml:space="preserve">alapul szolgáló időszak és az elszámolási időszak</w:t>
            </w:r>
            <w:r>
              <w:t xml:space="preserve"> között megoszlanak.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Fajtái: </w:t>
      </w:r>
      <w:r>
        <w:rPr>
          <w:b/>
          <w:bCs/>
        </w:rPr>
        <w:t xml:space="preserve">aktív időbeli elhatárolások</w:t>
      </w:r>
      <w:r>
        <w:t xml:space="preserve"> (eszközoldal, C.) és </w:t>
      </w:r>
      <w:r>
        <w:rPr>
          <w:b/>
          <w:bCs/>
        </w:rPr>
        <w:t xml:space="preserve">passzív időbeli elhatárolások</w:t>
      </w:r>
      <w:r>
        <w:t xml:space="preserve"> (forrásoldal, G.).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Aktív időbeli elhatárolások (C.)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Passzív időbeli elhatárolások (G.)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Bevételek aktív időbeli elhatárolása</w:t>
            </w:r>
          </w:p>
          <w:p>
            <w:pPr>
              <w:spacing w:after="20"/>
            </w:pPr>
            <w:r>
              <w:t xml:space="preserve">2. Költségek, ráfordítások aktív időbeli elhatárolása</w:t>
            </w:r>
          </w:p>
          <w:p>
            <w:pPr>
              <w:spacing w:after="20"/>
            </w:pPr>
            <w:r>
              <w:t xml:space="preserve">3. Halasztott ráfordítások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Bevételek passzív időbeli elhatárolása</w:t>
            </w:r>
          </w:p>
          <w:p>
            <w:pPr>
              <w:spacing w:after="20"/>
            </w:pPr>
            <w:r>
              <w:t xml:space="preserve">2. Költségek, ráfordítások passzív időbeli elhatárolása</w:t>
            </w:r>
          </w:p>
          <w:p>
            <w:pPr>
              <w:spacing w:after="20"/>
            </w:pPr>
            <w:r>
              <w:t xml:space="preserve">3. Halasztott bevételek</w:t>
            </w:r>
          </w:p>
        </w:tc>
      </w:tr>
    </w:tbl>
    <w:p>
      <w:pPr>
        <w:pStyle w:val="Heading2"/>
      </w:pPr>
      <w:r>
        <w:t xml:space="preserve">2.5 Saját tőke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Saját tőke</w:t>
            </w:r>
          </w:p>
          <w:p>
            <w:pPr>
              <w:spacing w:after="60"/>
            </w:pPr>
            <w:r>
              <w:t xml:space="preserve">A saját tőke olyan tőkerész, amelyet a </w:t>
            </w:r>
            <w:r>
              <w:rPr>
                <w:b/>
                <w:bCs/>
              </w:rPr>
              <w:t xml:space="preserve">tulajdonos (az alapító) bocsátott a vállalkozó rendelkezésére</w:t>
            </w:r>
            <w:r>
              <w:t xml:space="preserve">, valamint az </w:t>
            </w:r>
            <w:r>
              <w:rPr>
                <w:b/>
                <w:bCs/>
              </w:rPr>
              <w:t xml:space="preserve">adózott eredmény</w:t>
            </w:r>
            <w:r>
              <w:t xml:space="preserve">. </w:t>
            </w:r>
            <w:r>
              <w:rPr>
                <w:b/>
                <w:bCs/>
              </w:rPr>
              <w:t xml:space="preserve">Kivétel:</w:t>
            </w:r>
            <w:r>
              <w:t xml:space="preserve"> a jogszabály alapján a tőketartalékba, az eredménytartalékba helyezett átvett pénz- és egyéb eszköz, valamint az értékelési tartalék.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72"/>
        <w:gridCol w:w="1354"/>
      </w:tblGrid>
      <w:tr>
        <w:trPr>
          <w:tblHeader/>
        </w:trP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Saját tőke eleme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Előjel</w:t>
            </w:r>
          </w:p>
        </w:tc>
      </w:tr>
      <w:t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I. Jegyzett tőke (ebből: visszavásárolt tulajdoni részesedés névértéken)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+</w:t>
            </w:r>
          </w:p>
        </w:tc>
      </w:tr>
      <w:t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II. Jegyzett, de még be nem fizetett tőke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–</w:t>
            </w:r>
          </w:p>
        </w:tc>
      </w:tr>
      <w:t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III. Tőketartalék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+</w:t>
            </w:r>
          </w:p>
        </w:tc>
      </w:tr>
      <w:t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IV. Eredménytartalék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±</w:t>
            </w:r>
          </w:p>
        </w:tc>
      </w:tr>
      <w:t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V. Lekötött tartalék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+</w:t>
            </w:r>
          </w:p>
        </w:tc>
      </w:tr>
      <w:t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VI. Értékelési tartalék (1. értékhelyesbítés értékelési tartaléka, 2. valós értékelés értékelési tartaléka)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+</w:t>
            </w:r>
          </w:p>
        </w:tc>
      </w:tr>
      <w:tr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VII. Adózott eredmény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±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Jegyezd meg!</w:t>
            </w:r>
          </w:p>
          <w:p>
            <w:pPr>
              <w:spacing w:after="60"/>
            </w:pPr>
            <w:r>
              <w:t xml:space="preserve">Csak az </w:t>
            </w:r>
            <w:r>
              <w:rPr>
                <w:b/>
                <w:bCs/>
              </w:rPr>
              <w:t xml:space="preserve">eredménytartalék</w:t>
            </w:r>
            <w:r>
              <w:t xml:space="preserve"> és az </w:t>
            </w:r>
            <w:r>
              <w:rPr>
                <w:b/>
                <w:bCs/>
              </w:rPr>
              <w:t xml:space="preserve">adózott eredmény</w:t>
            </w:r>
            <w:r>
              <w:t xml:space="preserve"> lehet negatív (±). A </w:t>
            </w:r>
            <w:r>
              <w:rPr>
                <w:b/>
                <w:bCs/>
              </w:rPr>
              <w:t xml:space="preserve">jegyzett, de be nem fizetett tőke</w:t>
            </w:r>
            <w:r>
              <w:t xml:space="preserve"> mindig csökkenti a saját tőkét (–).</w:t>
            </w:r>
          </w:p>
        </w:tc>
      </w:tr>
    </w:tbl>
    <w:p>
      <w:pPr>
        <w:pStyle w:val="Heading2"/>
      </w:pPr>
      <w:r>
        <w:t xml:space="preserve">2.6 Céltartalék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Céltartalék</w:t>
            </w:r>
          </w:p>
          <w:p>
            <w:pPr>
              <w:spacing w:after="60"/>
            </w:pPr>
            <w:r>
              <w:t xml:space="preserve">Az </w:t>
            </w:r>
            <w:r>
              <w:rPr>
                <w:b/>
                <w:bCs/>
              </w:rPr>
              <w:t xml:space="preserve">adózás előtti eredmény terhére</w:t>
            </w:r>
            <w:r>
              <w:t xml:space="preserve"> a </w:t>
            </w:r>
            <w:r>
              <w:rPr>
                <w:b/>
                <w:bCs/>
              </w:rPr>
              <w:t xml:space="preserve">várható kötelezettségekre</w:t>
            </w:r>
            <w:r>
              <w:t xml:space="preserve">, az </w:t>
            </w:r>
            <w:r>
              <w:rPr>
                <w:b/>
                <w:bCs/>
              </w:rPr>
              <w:t xml:space="preserve">időszakonként ismétlődő várható költségekre</w:t>
            </w:r>
            <w:r>
              <w:t xml:space="preserve"> és </w:t>
            </w:r>
            <w:r>
              <w:rPr>
                <w:b/>
                <w:bCs/>
              </w:rPr>
              <w:t xml:space="preserve">egyéb célokra</w:t>
            </w:r>
            <w:r>
              <w:t xml:space="preserve"> képzett forrás. Így a </w:t>
            </w:r>
            <w:r>
              <w:rPr>
                <w:b/>
                <w:bCs/>
              </w:rPr>
              <w:t xml:space="preserve">bizonytalan, kétes eredmény nem kerül kimutatásra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képzés módszere: </w:t>
      </w:r>
      <w:r>
        <w:rPr>
          <w:b/>
          <w:bCs/>
        </w:rPr>
        <w:t xml:space="preserve">konkrét, megbízható adatok alapján</w:t>
      </w:r>
      <w:r>
        <w:t xml:space="preserve">, vagy </w:t>
      </w:r>
      <w:r>
        <w:rPr>
          <w:b/>
          <w:bCs/>
        </w:rPr>
        <w:t xml:space="preserve">statisztikai becslés útján</w:t>
      </w:r>
      <w:r>
        <w:t xml:space="preserve">.</w:t>
      </w:r>
    </w:p>
    <w:p>
      <w:pPr>
        <w:spacing w:after="120"/>
      </w:pPr>
      <w:r>
        <w:t xml:space="preserve">Mérlegsorok (E.): 1. Céltartalék a várható kötelezettségekre, 2. Céltartalék a jövőbeni költségekre, 3. Egyéb céltartalék.</w:t>
      </w:r>
    </w:p>
    <w:p>
      <w:pPr>
        <w:pStyle w:val="Heading2"/>
      </w:pPr>
      <w:r>
        <w:t xml:space="preserve">2.7 Kötelezettségek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Kötelezettségek</w:t>
            </w:r>
          </w:p>
          <w:p>
            <w:pPr>
              <w:spacing w:after="60"/>
            </w:pPr>
            <w:r>
              <w:t xml:space="preserve">Azok a </w:t>
            </w:r>
            <w:r>
              <w:rPr>
                <w:b/>
                <w:bCs/>
              </w:rPr>
              <w:t xml:space="preserve">szállítási, vállalkozási, szolgáltatási és egyéb szerződésből eredő, pénzformában teljesítendő, elismert fizetési kötelezettségek</w:t>
            </w:r>
            <w:r>
              <w:t xml:space="preserve">, amelyek a szállító, vállalkozó, szolgáltató, hitelező, kölcsönző által </w:t>
            </w:r>
            <w:r>
              <w:rPr>
                <w:b/>
                <w:bCs/>
              </w:rPr>
              <w:t xml:space="preserve">már teljesített, a vállalkozó által elfogadott, elismert</w:t>
            </w:r>
            <w:r>
              <w:t xml:space="preserve"> szállításhoz, szolgáltatáshoz, pénznyújtáshoz, valamint a kincstári vagyon részét képező eszközök kezelésbe vételéhez kapcsolódik.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kötelezettség </w:t>
      </w:r>
      <w:r>
        <w:rPr>
          <w:b/>
          <w:bCs/>
        </w:rPr>
        <w:t xml:space="preserve">megszűnik</w:t>
      </w:r>
      <w:r>
        <w:t xml:space="preserve">, ha a vállalkozó </w:t>
      </w:r>
      <w:r>
        <w:rPr>
          <w:b/>
          <w:bCs/>
        </w:rPr>
        <w:t xml:space="preserve">kifizeti</w:t>
      </w:r>
      <w:r>
        <w:t xml:space="preserve">, </w:t>
      </w:r>
      <w:r>
        <w:rPr>
          <w:b/>
          <w:bCs/>
        </w:rPr>
        <w:t xml:space="preserve">váltót ad át</w:t>
      </w:r>
      <w:r>
        <w:t xml:space="preserve">, vagy a </w:t>
      </w:r>
      <w:r>
        <w:rPr>
          <w:b/>
          <w:bCs/>
        </w:rPr>
        <w:t xml:space="preserve">hitelező elengedi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Követelés ↔ kötelezettség tükörképe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Követelés:</w:t>
            </w:r>
            <w:r>
              <w:t xml:space="preserve"> a vállalkozás teljesített, a másik fél elismerte → nekünk jár pénz.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Kötelezettség:</w:t>
            </w:r>
            <w:r>
              <w:t xml:space="preserve"> a partner teljesített, a vállalkozó elismerte → nekünk kell fizetni.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 kötelezettségek tagolása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Csoport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Fő mérlegsorok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I. Hátrasorolt kötelezettségek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kapcsolt vállalkozással, jelentős tulajdoni részesedési viszonyban lévő vállalkozással, egyéb részesedési viszonyban lévő vállalkozással, egyéb gazdálkodóval szemben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II. Hosszú lejáratú kötelezettségek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Hosszú lejáratra kapott kölcsönök; átváltoztatható kötvények; tartozások kötvénykibocsátásból; beruházási és fejlesztési hitelek; egyéb hosszú lejáratú hitelek; tartós kötelezettségek (kapcsolt / jelentős tulajdoni / egyéb részesedési viszonyban lévő vállalkozással szemben); egyéb hosszú lejáratú kötelezettségek; </w:t>
            </w:r>
            <w:r>
              <w:rPr>
                <w:b/>
                <w:bCs/>
              </w:rPr>
              <w:t xml:space="preserve">halasztott adókötelezettség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III. Rövid lejáratú kötelezettségek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Rövid lejáratú kölcsönök; rövid lejáratú hitelek; </w:t>
            </w:r>
            <w:r>
              <w:rPr>
                <w:b/>
                <w:bCs/>
              </w:rPr>
              <w:t xml:space="preserve">vevőktől kapott előlegek</w:t>
            </w:r>
            <w:r>
              <w:t xml:space="preserve">; kötelezettségek áruszállításból és szolgáltatásból (</w:t>
            </w:r>
            <w:r>
              <w:rPr>
                <w:b/>
                <w:bCs/>
              </w:rPr>
              <w:t xml:space="preserve">szállítók</w:t>
            </w:r>
            <w:r>
              <w:t xml:space="preserve">); váltótartozások; rövid lejáratú kötelezettségek kapcsolt / részesedési viszonyban lévő vállalkozással szemben; egyéb rövid lejáratú kötelezettségek; kötelezettségek értékelési különbözete; származékos ügyletek negatív értékelési különbözete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Csapda: előlegek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Adott</w:t>
            </w:r>
            <w:r>
              <w:t xml:space="preserve"> előleg → eszköz (követelés jellegű).   </w:t>
            </w:r>
            <w:r>
              <w:rPr>
                <w:b/>
                <w:bCs/>
              </w:rPr>
              <w:t xml:space="preserve">Vevőtől kapott</w:t>
            </w:r>
            <w:r>
              <w:t xml:space="preserve"> előleg → rövid lejáratú kötelezettség.</w:t>
            </w:r>
          </w:p>
        </w:tc>
      </w:tr>
    </w:tbl>
    <w:p>
      <w:pPr>
        <w:pStyle w:val="Heading2"/>
      </w:pPr>
      <w:r>
        <w:t xml:space="preserve">2.8 A leltár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Leltár</w:t>
            </w:r>
          </w:p>
          <w:p>
            <w:pPr>
              <w:spacing w:after="60"/>
            </w:pPr>
            <w:r>
              <w:t xml:space="preserve">A leltár olyan </w:t>
            </w:r>
            <w:r>
              <w:rPr>
                <w:b/>
                <w:bCs/>
              </w:rPr>
              <w:t xml:space="preserve">jegyzékszerű kimutatás</w:t>
            </w:r>
            <w:r>
              <w:t xml:space="preserve">, amely a </w:t>
            </w:r>
            <w:r>
              <w:rPr>
                <w:b/>
                <w:bCs/>
              </w:rPr>
              <w:t xml:space="preserve">valóságban meglévő eszközöket és forrásokat mennyiségben és értékben, tételesen (részletesen), ellenőrizhető módon, egy adott időpontra vonatkoztatva</w:t>
            </w:r>
            <w:r>
              <w:t xml:space="preserve"> mutatja ki.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 leltár készülhet: </w:t>
      </w:r>
      <w:r>
        <w:rPr>
          <w:b/>
          <w:bCs/>
        </w:rPr>
        <w:t xml:space="preserve">leltározással</w:t>
      </w:r>
      <w:r>
        <w:t xml:space="preserve">, vagy </w:t>
      </w:r>
      <w:r>
        <w:rPr>
          <w:b/>
          <w:bCs/>
        </w:rPr>
        <w:t xml:space="preserve">nyilvántartások alapján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leltározás módja: </w:t>
      </w:r>
      <w:r>
        <w:rPr>
          <w:b/>
          <w:bCs/>
        </w:rPr>
        <w:t xml:space="preserve">mennyiségi felvétel, mérés</w:t>
      </w:r>
      <w:r>
        <w:t xml:space="preserve">, illetve </w:t>
      </w:r>
      <w:r>
        <w:rPr>
          <w:b/>
          <w:bCs/>
        </w:rPr>
        <w:t xml:space="preserve">egyeztetés</w:t>
      </w:r>
      <w:r>
        <w:t xml:space="preserve">.</w:t>
      </w:r>
    </w:p>
    <w:p>
      <w:pPr>
        <w:pStyle w:val="Heading2"/>
      </w:pPr>
      <w:r>
        <w:t xml:space="preserve">2.9 A könyvviteli mérleg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 könyvviteli mérleg</w:t>
            </w:r>
          </w:p>
          <w:p>
            <w:pPr>
              <w:spacing w:after="60"/>
            </w:pPr>
            <w:r>
              <w:t xml:space="preserve">A mérleg olyan – </w:t>
            </w:r>
            <w:r>
              <w:rPr>
                <w:b/>
                <w:bCs/>
              </w:rPr>
              <w:t xml:space="preserve">kétoldalú vagy egyoldalú</w:t>
            </w:r>
            <w:r>
              <w:t xml:space="preserve"> – kimutatás, amely a vállalkozó </w:t>
            </w:r>
            <w:r>
              <w:rPr>
                <w:b/>
                <w:bCs/>
              </w:rPr>
              <w:t xml:space="preserve">vagyonát</w:t>
            </w:r>
            <w:r>
              <w:t xml:space="preserve"> tartalmazza: a tevékenységben betöltött szerepük szerint csoportosítva </w:t>
            </w:r>
            <w:r>
              <w:rPr>
                <w:b/>
                <w:bCs/>
              </w:rPr>
              <w:t xml:space="preserve">eszközök</w:t>
            </w:r>
            <w:r>
              <w:t xml:space="preserve">, eredetük szerint csoportosítva </w:t>
            </w:r>
            <w:r>
              <w:rPr>
                <w:b/>
                <w:bCs/>
              </w:rPr>
              <w:t xml:space="preserve">források</w:t>
            </w:r>
            <w:r>
              <w:t xml:space="preserve"> formájában – </w:t>
            </w:r>
            <w:r>
              <w:rPr>
                <w:b/>
                <w:bCs/>
              </w:rPr>
              <w:t xml:space="preserve">összevontan, pénzértékben, adott időpontban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50"/>
      </w:tblGrid>
      <w:tr>
        <w:trPr>
          <w:tblHeader/>
        </w:trP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Szempont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Leltár</w:t>
            </w:r>
          </w:p>
        </w:tc>
        <w:tc>
          <w:tcPr>
            <w:tcW w:type="dxa" w:w="3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Mérleg</w:t>
            </w:r>
          </w:p>
        </w:tc>
      </w:tr>
      <w:t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Részletezettség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Tételes, részletes</w:t>
            </w:r>
          </w:p>
        </w:tc>
        <w:tc>
          <w:tcPr>
            <w:tcW w:type="dxa" w:w="3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Összevont</w:t>
            </w:r>
          </w:p>
        </w:tc>
      </w:tr>
      <w:t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Mértékegység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Mennyiségben és értékben</w:t>
            </w:r>
          </w:p>
        </w:tc>
        <w:tc>
          <w:tcPr>
            <w:tcW w:type="dxa" w:w="3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Csak pénzértékben</w:t>
            </w:r>
          </w:p>
        </w:tc>
      </w:tr>
      <w:t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Időbeliség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Adott időpontra</w:t>
            </w:r>
          </w:p>
        </w:tc>
        <w:tc>
          <w:tcPr>
            <w:tcW w:type="dxa" w:w="3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Adott időpontra</w:t>
            </w:r>
          </w:p>
        </w:tc>
      </w:tr>
      <w:t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Forma</w:t>
            </w:r>
          </w:p>
        </w:tc>
        <w:tc>
          <w:tcPr>
            <w:tcW w:type="dxa" w:w="3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Jegyzékszerű</w:t>
            </w:r>
          </w:p>
        </w:tc>
        <w:tc>
          <w:tcPr>
            <w:tcW w:type="dxa" w:w="3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Kétoldalú vagy egyoldalú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 mérleg „A” és „B” változata</w:t>
      </w:r>
    </w:p>
    <w:p>
      <w:pPr>
        <w:spacing w:after="120"/>
      </w:pPr>
      <w:r>
        <w:t xml:space="preserve">Az </w:t>
      </w:r>
      <w:r>
        <w:rPr>
          <w:b/>
          <w:bCs/>
        </w:rPr>
        <w:t xml:space="preserve">„A” változat</w:t>
      </w:r>
      <w:r>
        <w:t xml:space="preserve"> a kétoldalú mérleg: bal oldalon az eszközök (A–C), jobb oldalon a források (D–G); </w:t>
      </w:r>
      <w:r>
        <w:rPr>
          <w:b/>
          <w:bCs/>
        </w:rPr>
        <w:t xml:space="preserve">Eszközök összesen = Források összesen</w:t>
      </w:r>
      <w:r>
        <w:t xml:space="preserve">.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„B” változat</w:t>
      </w:r>
      <w:r>
        <w:t xml:space="preserve"> egyoldalú (lépcsős) szerkezetű, betűjelei eltérnek: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rPr>
          <w:tblHeader/>
        </w:trP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Betűjel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„B” változat sora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Befektetett eszközök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Forgóeszközök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Aktív időbeli elhatárolások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 éven belül esedékes kötelezettségek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Passzív időbeli elhatárolások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Forgóeszközök – rövid lejáratú kötelezettségek különbözete </w:t>
            </w:r>
            <w:r>
              <w:rPr>
                <w:b/>
                <w:bCs/>
              </w:rPr>
              <w:t xml:space="preserve">(B + C – D – E)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Az eszközök összértéke az egy éven belül esedékes kötelezettségek levonása után </w:t>
            </w:r>
            <w:r>
              <w:rPr>
                <w:b/>
                <w:bCs/>
              </w:rPr>
              <w:t xml:space="preserve">(A ± F)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 évnél hosszabb lejáratú kötelezettségek (I. hosszú lejáratú, II. hátrasorolt)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Céltartalékok</w:t>
            </w:r>
          </w:p>
        </w:tc>
      </w:tr>
      <w:tr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J.</w:t>
            </w:r>
          </w:p>
        </w:tc>
        <w:tc>
          <w:tcPr>
            <w:tcW w:type="dxa" w:w="7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Saját tőke</w:t>
            </w:r>
          </w:p>
        </w:tc>
      </w:tr>
    </w:tbl>
    <w:p>
      <w:pPr>
        <w:pStyle w:val="Heading1"/>
        <w:pageBreakBefore/>
      </w:pPr>
      <w:r>
        <w:t xml:space="preserve">3. A gazdasági műveletek és hatásuk a vagyonra</w:t>
      </w:r>
    </w:p>
    <w:p>
      <w:pPr>
        <w:pStyle w:val="Heading2"/>
      </w:pPr>
      <w:r>
        <w:t xml:space="preserve">3.1 Gazdasági folyamat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Gazdasági folyamat</w:t>
            </w:r>
          </w:p>
          <w:p>
            <w:pPr>
              <w:spacing w:after="60"/>
            </w:pPr>
            <w:r>
              <w:t xml:space="preserve">A vállalkozásban lezajló </w:t>
            </w:r>
            <w:r>
              <w:rPr>
                <w:b/>
                <w:bCs/>
              </w:rPr>
              <w:t xml:space="preserve">gazdasági mozgások összességét</w:t>
            </w:r>
            <w:r>
              <w:t xml:space="preserve"> gazdasági folyamatnak nevezik.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Reálfolyamatok (anyagi javak mozgása)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Nominálfolyamatok (pénz mozgása)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• beszerzés</w:t>
            </w:r>
          </w:p>
          <w:p>
            <w:pPr>
              <w:spacing w:after="20"/>
            </w:pPr>
            <w:r>
              <w:t xml:space="preserve">• készletezés</w:t>
            </w:r>
          </w:p>
          <w:p>
            <w:pPr>
              <w:spacing w:after="20"/>
            </w:pPr>
            <w:r>
              <w:t xml:space="preserve">• termelés</w:t>
            </w:r>
          </w:p>
          <w:p>
            <w:pPr>
              <w:spacing w:after="20"/>
            </w:pPr>
            <w:r>
              <w:t xml:space="preserve">• késztermék-raktározás</w:t>
            </w:r>
          </w:p>
          <w:p>
            <w:pPr>
              <w:spacing w:after="20"/>
            </w:pPr>
            <w:r>
              <w:t xml:space="preserve">• értékesítés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pénzbevonás</w:t>
            </w:r>
            <w:r>
              <w:t xml:space="preserve"> (hitelfelvétel, alaptőke-emelés, kamatfelvétel stb.)</w:t>
            </w:r>
          </w:p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pénzkezelés</w:t>
            </w:r>
          </w:p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pénzkivonás</w:t>
            </w:r>
            <w:r>
              <w:t xml:space="preserve"> (hiteltörlesztés, kamatfizetés stb.)</w:t>
            </w:r>
          </w:p>
        </w:tc>
      </w:tr>
    </w:tbl>
    <w:p>
      <w:pPr>
        <w:pStyle w:val="Heading2"/>
      </w:pPr>
      <w:r>
        <w:t xml:space="preserve">3.2 Gazdasági művelet (esemény)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Gazdasági művelet</w:t>
            </w:r>
          </w:p>
          <w:p>
            <w:pPr>
              <w:spacing w:after="60"/>
            </w:pPr>
            <w:r>
              <w:t xml:space="preserve">A gazdasági művelet a </w:t>
            </w:r>
            <w:r>
              <w:rPr>
                <w:b/>
                <w:bCs/>
              </w:rPr>
              <w:t xml:space="preserve">gazdasági folyamat egy mozzanata, eleme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 gazdasági műveletek </w:t>
      </w:r>
      <w:r>
        <w:rPr>
          <w:b/>
          <w:bCs/>
        </w:rPr>
        <w:t xml:space="preserve">számokban történő mérését</w:t>
      </w:r>
      <w:r>
        <w:t xml:space="preserve"> nevezik </w:t>
      </w:r>
      <w:r>
        <w:rPr>
          <w:b/>
          <w:bCs/>
        </w:rPr>
        <w:t xml:space="preserve">számviteli mérésmódnak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számvitelben azt mérik, hogy a gazdasági művelet hatására </w:t>
      </w:r>
      <w:r>
        <w:rPr>
          <w:b/>
          <w:bCs/>
        </w:rPr>
        <w:t xml:space="preserve">hogyan változik a vállalkozó vagyona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Mérésmódok: </w:t>
      </w:r>
      <w:r>
        <w:rPr>
          <w:b/>
          <w:bCs/>
        </w:rPr>
        <w:t xml:space="preserve">mennyiség szerinti</w:t>
      </w:r>
      <w:r>
        <w:t xml:space="preserve"> (tömeg, térfogat, terület stb.) és </w:t>
      </w:r>
      <w:r>
        <w:rPr>
          <w:b/>
          <w:bCs/>
        </w:rPr>
        <w:t xml:space="preserve">pénzbeni</w:t>
      </w:r>
      <w:r>
        <w:t xml:space="preserve"> mérésmód.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számvitelben a </w:t>
      </w:r>
      <w:r>
        <w:rPr>
          <w:b/>
          <w:bCs/>
        </w:rPr>
        <w:t xml:space="preserve">pénzbeni mérésmód az általános</w:t>
      </w:r>
      <w:r>
        <w:t xml:space="preserve">, mert ezzel a különböző gazdasági események </w:t>
      </w:r>
      <w:r>
        <w:rPr>
          <w:b/>
          <w:bCs/>
        </w:rPr>
        <w:t xml:space="preserve">közös nevezőre hozhatók</w:t>
      </w:r>
      <w:r>
        <w:t xml:space="preserve">.</w:t>
      </w:r>
    </w:p>
    <w:p>
      <w:pPr>
        <w:pStyle w:val="Heading2"/>
      </w:pPr>
      <w:r>
        <w:t xml:space="preserve">3.3 A gazdasági műveletek hatása a vagyonra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vállalkozó </w:t>
      </w:r>
      <w:r>
        <w:rPr>
          <w:b/>
          <w:bCs/>
        </w:rPr>
        <w:t xml:space="preserve">induló vagyona</w:t>
      </w:r>
      <w:r>
        <w:t xml:space="preserve"> a mérlegben kerül kimutatásra.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gazdasági műveletek sokfélék, de </w:t>
      </w:r>
      <w:r>
        <w:rPr>
          <w:b/>
          <w:bCs/>
        </w:rPr>
        <w:t xml:space="preserve">közvetlenül vagy közvetetten (az eredménykimutatáson keresztül)</w:t>
      </w:r>
      <w:r>
        <w:t xml:space="preserve"> mindig hatással vannak a vagyonra (a mérlegre).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vagyont </w:t>
      </w:r>
      <w:r>
        <w:rPr>
          <w:b/>
          <w:bCs/>
        </w:rPr>
        <w:t xml:space="preserve">növelik</w:t>
      </w:r>
      <w:r>
        <w:t xml:space="preserve">, </w:t>
      </w:r>
      <w:r>
        <w:rPr>
          <w:b/>
          <w:bCs/>
        </w:rPr>
        <w:t xml:space="preserve">csökkentik</w:t>
      </w:r>
      <w:r>
        <w:t xml:space="preserve">, vagy az </w:t>
      </w:r>
      <w:r>
        <w:rPr>
          <w:b/>
          <w:bCs/>
        </w:rPr>
        <w:t xml:space="preserve">eszközök</w:t>
      </w:r>
      <w:r>
        <w:t xml:space="preserve">, illetve a </w:t>
      </w:r>
      <w:r>
        <w:rPr>
          <w:b/>
          <w:bCs/>
        </w:rPr>
        <w:t xml:space="preserve">források szerkezetét</w:t>
      </w:r>
      <w:r>
        <w:t xml:space="preserve"> változtatják meg.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mérlegre gyakorolt hatásuk alapján </w:t>
      </w:r>
      <w:r>
        <w:rPr>
          <w:b/>
          <w:bCs/>
        </w:rPr>
        <w:t xml:space="preserve">négy alaptípus</w:t>
      </w:r>
      <w:r>
        <w:t xml:space="preserve"> és </w:t>
      </w:r>
      <w:r>
        <w:rPr>
          <w:b/>
          <w:bCs/>
        </w:rPr>
        <w:t xml:space="preserve">két összetett típus</w:t>
      </w:r>
      <w:r>
        <w:t xml:space="preserve"> különböztethető meg.</w:t>
      </w:r>
    </w:p>
    <w:p>
      <w:pPr>
        <w:pStyle w:val="Heading3"/>
      </w:pPr>
      <w:r>
        <w:t xml:space="preserve">A négy alaptípus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625"/>
        <w:gridCol w:w="2888"/>
        <w:gridCol w:w="2527"/>
      </w:tblGrid>
      <w:tr>
        <w:trPr>
          <w:tblHeader/>
        </w:trPr>
        <w:tc>
          <w:tcPr>
            <w:tcW w:type="dxa" w:w="19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Típus</w:t>
            </w:r>
          </w:p>
        </w:tc>
        <w:tc>
          <w:tcPr>
            <w:tcW w:type="dxa" w:w="16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Képlet</w:t>
            </w:r>
          </w:p>
        </w:tc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Mi történik?</w:t>
            </w:r>
          </w:p>
        </w:tc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Jellemző esemény</w:t>
            </w:r>
          </w:p>
        </w:tc>
      </w:tr>
      <w:tr>
        <w:tc>
          <w:tcPr>
            <w:tcW w:type="dxa" w:w="19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Eszközök bevonása</w:t>
            </w:r>
          </w:p>
        </w:tc>
        <w:tc>
          <w:tcPr>
            <w:tcW w:type="dxa" w:w="16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 + x = P + x</w:t>
            </w:r>
          </w:p>
        </w:tc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Eszköz és forrás egyaránt nő; a mérlegfőösszeg nő</w:t>
            </w:r>
          </w:p>
        </w:tc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Anyagvásárlás hitelre (szállítói tartozás)</w:t>
            </w:r>
          </w:p>
        </w:tc>
      </w:tr>
      <w:tr>
        <w:tc>
          <w:tcPr>
            <w:tcW w:type="dxa" w:w="19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2. Eszközök kivonása</w:t>
            </w:r>
          </w:p>
        </w:tc>
        <w:tc>
          <w:tcPr>
            <w:tcW w:type="dxa" w:w="16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 – x = P – x</w:t>
            </w:r>
          </w:p>
        </w:tc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Eszköz és forrás egyaránt csökken; a mérlegfőösszeg csökken</w:t>
            </w:r>
          </w:p>
        </w:tc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Hiteltörlesztés pénzből</w:t>
            </w:r>
          </w:p>
        </w:tc>
      </w:tr>
      <w:tr>
        <w:tc>
          <w:tcPr>
            <w:tcW w:type="dxa" w:w="19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3. Eszközök körforgása</w:t>
            </w:r>
          </w:p>
        </w:tc>
        <w:tc>
          <w:tcPr>
            <w:tcW w:type="dxa" w:w="16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 + x – x = P</w:t>
            </w:r>
          </w:p>
        </w:tc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Csak az eszközök szerkezete változik; főösszeg változatlan</w:t>
            </w:r>
          </w:p>
        </w:tc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Vevő kifizeti a követelést (követelés → pénz)</w:t>
            </w:r>
          </w:p>
        </w:tc>
      </w:tr>
      <w:tr>
        <w:tc>
          <w:tcPr>
            <w:tcW w:type="dxa" w:w="19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 Források változása</w:t>
            </w:r>
          </w:p>
        </w:tc>
        <w:tc>
          <w:tcPr>
            <w:tcW w:type="dxa" w:w="16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 = P + x – x</w:t>
            </w:r>
          </w:p>
        </w:tc>
        <w:tc>
          <w:tcPr>
            <w:tcW w:type="dxa" w:w="28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Csak a források szerkezete változik; főösszeg változatlan</w:t>
            </w:r>
          </w:p>
        </w:tc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Szállítói tartozás kiegyenlítése hosszú lejáratú hitelből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 két összetett típus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903"/>
        <w:gridCol w:w="2437"/>
        <w:gridCol w:w="3159"/>
      </w:tblGrid>
      <w:tr>
        <w:trPr>
          <w:tblHeader/>
        </w:trP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Típus</w:t>
            </w:r>
          </w:p>
        </w:tc>
        <w:tc>
          <w:tcPr>
            <w:tcW w:type="dxa" w:w="90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Feltétel</w:t>
            </w:r>
          </w:p>
        </w:tc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Képlet</w:t>
            </w:r>
          </w:p>
        </w:tc>
        <w:tc>
          <w:tcPr>
            <w:tcW w:type="dxa" w:w="31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Lényege</w:t>
            </w:r>
          </w:p>
        </w:tc>
      </w:tr>
      <w:t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Eszközök körforgásával egyidejű eszközbevonás</w:t>
            </w:r>
          </w:p>
        </w:tc>
        <w:tc>
          <w:tcPr>
            <w:tcW w:type="dxa" w:w="90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x &gt; y</w:t>
            </w:r>
          </w:p>
        </w:tc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 + x – y = P + (x – y)</w:t>
            </w:r>
          </w:p>
        </w:tc>
        <w:tc>
          <w:tcPr>
            <w:tcW w:type="dxa" w:w="31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Pl. készlet eladása a nyilvántartási értéknél drágábban → a különbözet </w:t>
            </w:r>
            <w:r>
              <w:rPr>
                <w:b/>
                <w:bCs/>
              </w:rPr>
              <w:t xml:space="preserve">nyereség</w:t>
            </w:r>
            <w:r>
              <w:t xml:space="preserve">, nő az adózott eredmény (saját tőke)</w:t>
            </w:r>
          </w:p>
        </w:tc>
      </w:tr>
      <w:tr>
        <w:tc>
          <w:tcPr>
            <w:tcW w:type="dxa" w:w="25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2. Eszközök körforgásával egyidejű eszközkivonás</w:t>
            </w:r>
          </w:p>
        </w:tc>
        <w:tc>
          <w:tcPr>
            <w:tcW w:type="dxa" w:w="90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x &lt; y</w:t>
            </w:r>
          </w:p>
        </w:tc>
        <w:tc>
          <w:tcPr>
            <w:tcW w:type="dxa" w:w="243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 + x – y = P – (y – x)</w:t>
            </w:r>
          </w:p>
        </w:tc>
        <w:tc>
          <w:tcPr>
            <w:tcW w:type="dxa" w:w="31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Pl. készlet eladása a nyilvántartási értéknél olcsóbban → a különbözet </w:t>
            </w:r>
            <w:r>
              <w:rPr>
                <w:b/>
                <w:bCs/>
              </w:rPr>
              <w:t xml:space="preserve">veszteség</w:t>
            </w:r>
            <w:r>
              <w:t xml:space="preserve">, csökken az adózott eredmény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Jegyezd meg!</w:t>
            </w:r>
          </w:p>
          <w:p>
            <w:pPr>
              <w:spacing w:after="60"/>
            </w:pPr>
            <w:r>
              <w:t xml:space="preserve">A (mérlegfőösszeg) </w:t>
            </w:r>
            <w:r>
              <w:rPr>
                <w:b/>
                <w:bCs/>
              </w:rPr>
              <w:t xml:space="preserve">csak az 1. és 2. alaptípusnál és az összetett típusoknál változik</w:t>
            </w:r>
            <w:r>
              <w:t xml:space="preserve">. A 3. és 4. típus csak átrendezés.</w:t>
            </w:r>
          </w:p>
          <w:p>
            <w:pPr>
              <w:spacing w:after="60"/>
            </w:pPr>
            <w:r>
              <w:t xml:space="preserve">Az összetett típusoknál a változás a </w:t>
            </w:r>
            <w:r>
              <w:rPr>
                <w:b/>
                <w:bCs/>
              </w:rPr>
              <w:t xml:space="preserve">saját tőkében (adózott eredmény)</w:t>
            </w:r>
            <w:r>
              <w:t xml:space="preserve"> jelenik meg – itt kapcsolódik össze a mérleg és az eredmény.</w:t>
            </w:r>
          </w:p>
        </w:tc>
      </w:tr>
    </w:tbl>
    <w:p>
      <w:pPr>
        <w:pStyle w:val="Heading1"/>
        <w:pageBreakBefore/>
      </w:pPr>
      <w:r>
        <w:t xml:space="preserve">4. Az eredmény fogalma, csoportosítása, kimutatása</w:t>
      </w:r>
    </w:p>
    <w:p>
      <w:pPr>
        <w:pStyle w:val="Heading2"/>
      </w:pPr>
      <w:r>
        <w:t xml:space="preserve">4.1 Vagyon és eredmény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6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VAGYON</w:t>
            </w:r>
          </w:p>
        </w:tc>
        <w:tc>
          <w:tcPr>
            <w:tcW w:type="dxa" w:w="36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EREDMÉNY</w:t>
            </w:r>
          </w:p>
        </w:tc>
      </w:tr>
      <w:tr>
        <w:tc>
          <w:tcPr>
            <w:tcW w:type="dxa" w:w="18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Fogalma</w:t>
            </w:r>
          </w:p>
        </w:tc>
        <w:tc>
          <w:tcPr>
            <w:tcW w:type="dxa" w:w="36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vállalkozó tulajdonában, kezelésében lévő eszközök együttes értéke</w:t>
            </w:r>
          </w:p>
        </w:tc>
        <w:tc>
          <w:tcPr>
            <w:tcW w:type="dxa" w:w="36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saját vagyon változásának összege</w:t>
            </w:r>
          </w:p>
        </w:tc>
      </w:tr>
      <w:tr>
        <w:tc>
          <w:tcPr>
            <w:tcW w:type="dxa" w:w="18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Időbelisége</w:t>
            </w:r>
          </w:p>
        </w:tc>
        <w:tc>
          <w:tcPr>
            <w:tcW w:type="dxa" w:w="36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 </w:t>
            </w:r>
            <w:r>
              <w:rPr>
                <w:b/>
                <w:bCs/>
              </w:rPr>
              <w:t xml:space="preserve">időpontban</w:t>
            </w:r>
            <w:r>
              <w:t xml:space="preserve"> (pl. az üzleti év végén)</w:t>
            </w:r>
          </w:p>
        </w:tc>
        <w:tc>
          <w:tcPr>
            <w:tcW w:type="dxa" w:w="36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 </w:t>
            </w:r>
            <w:r>
              <w:rPr>
                <w:b/>
                <w:bCs/>
              </w:rPr>
              <w:t xml:space="preserve">időszak alatt</w:t>
            </w:r>
            <w:r>
              <w:t xml:space="preserve"> (pl. egy üzleti évben)</w:t>
            </w:r>
          </w:p>
        </w:tc>
      </w:tr>
      <w:tr>
        <w:tc>
          <w:tcPr>
            <w:tcW w:type="dxa" w:w="18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Csoportosítása</w:t>
            </w:r>
          </w:p>
        </w:tc>
        <w:tc>
          <w:tcPr>
            <w:tcW w:type="dxa" w:w="36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Saját vagyon; idegen vagyon (kötelezettség)</w:t>
            </w:r>
          </w:p>
        </w:tc>
        <w:tc>
          <w:tcPr>
            <w:tcW w:type="dxa" w:w="36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Nyereség; veszteség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Kulcsösszefüggések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Saját vagyon (saját tőke) = Vagyon – Kötelezettség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Nyereség</w:t>
            </w:r>
            <w:r>
              <w:t xml:space="preserve"> = a saját vagyon </w:t>
            </w:r>
            <w:r>
              <w:rPr>
                <w:b/>
                <w:bCs/>
              </w:rPr>
              <w:t xml:space="preserve">növekedése</w:t>
            </w:r>
            <w:r>
              <w:t xml:space="preserve">;  </w:t>
            </w:r>
            <w:r>
              <w:rPr>
                <w:b/>
                <w:bCs/>
              </w:rPr>
              <w:t xml:space="preserve">Veszteség</w:t>
            </w:r>
            <w:r>
              <w:t xml:space="preserve"> = a saját vagyon </w:t>
            </w:r>
            <w:r>
              <w:rPr>
                <w:b/>
                <w:bCs/>
              </w:rPr>
              <w:t xml:space="preserve">csökkenése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4.2 Az eredmény levezetése a gazdasági folyamatból</w:t>
      </w:r>
    </w:p>
    <w:p>
      <w:pPr>
        <w:spacing w:after="120"/>
      </w:pPr>
      <w:r>
        <w:t xml:space="preserve">Az eredmény kétféleképpen vezethető le (minden adat azonos időszakra vonatkozik), és </w:t>
      </w:r>
      <w:r>
        <w:rPr>
          <w:b/>
          <w:bCs/>
        </w:rPr>
        <w:t xml:space="preserve">mindkét módszerrel azonos eredményt kapunk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1. módszer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2. módszer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Eredmény = Összes hozam – Összes költség (ráfordítás)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Eredmény = Bevétel – az értékesített eszközök (szolgáltatások) költsége, ráfordítások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Összes hozam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Bevétel ± saját előállítású eszközök állományváltozása.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Bevétel</w:t>
            </w:r>
          </w:p>
          <w:p>
            <w:pPr>
              <w:spacing w:after="60"/>
            </w:pPr>
            <w:r>
              <w:t xml:space="preserve">Az </w:t>
            </w:r>
            <w:r>
              <w:rPr>
                <w:b/>
                <w:bCs/>
              </w:rPr>
              <w:t xml:space="preserve">értékesített eszközök és szolgáltatások ellenértéke</w:t>
            </w:r>
            <w:r>
              <w:t xml:space="preserve"> (a kapott pénz, vagy a vevő által elismert követelés).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Összes költség</w:t>
            </w:r>
          </w:p>
          <w:p>
            <w:pPr>
              <w:spacing w:after="60"/>
            </w:pPr>
            <w:r>
              <w:t xml:space="preserve">A felhasznált </w:t>
            </w:r>
            <w:r>
              <w:rPr>
                <w:b/>
                <w:bCs/>
              </w:rPr>
              <w:t xml:space="preserve">élő és holt munka pénzben kifejezett, tényleges bekerülési értéke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4.3 Az eredmény fajtái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Eredményfajta</w:t>
            </w:r>
          </w:p>
        </w:tc>
        <w:tc>
          <w:tcPr>
            <w:tcW w:type="dxa" w:w="58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Képlet</w:t>
            </w:r>
          </w:p>
        </w:tc>
      </w:tr>
      <w:tr>
        <w:tc>
          <w:tcPr>
            <w:tcW w:type="dxa" w:w="31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„Számított eredmény”</w:t>
            </w:r>
          </w:p>
        </w:tc>
        <w:tc>
          <w:tcPr>
            <w:tcW w:type="dxa" w:w="58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Termelési érték – termelési költség</w:t>
            </w:r>
          </w:p>
        </w:tc>
      </w:tr>
      <w:tr>
        <w:tc>
          <w:tcPr>
            <w:tcW w:type="dxa" w:w="31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Realizált eredmény</w:t>
            </w:r>
          </w:p>
        </w:tc>
        <w:tc>
          <w:tcPr>
            <w:tcW w:type="dxa" w:w="58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Bevétel – az értékesített eszközök (szolgáltatások) költsége, ráfordítások</w:t>
            </w:r>
          </w:p>
        </w:tc>
      </w:tr>
      <w:tr>
        <w:tc>
          <w:tcPr>
            <w:tcW w:type="dxa" w:w="31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Pénzügyileg is realizált eredmény</w:t>
            </w:r>
          </w:p>
        </w:tc>
        <w:tc>
          <w:tcPr>
            <w:tcW w:type="dxa" w:w="58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Pénzügyileg is realizált bevétel (befolyt pénzbevétel) – az értékesített eszközök (szolgáltatások) költsége, ráfordítások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Termelési érték</w:t>
            </w:r>
          </w:p>
          <w:p>
            <w:pPr>
              <w:spacing w:after="60"/>
            </w:pPr>
            <w:r>
              <w:t xml:space="preserve">Az előállított eszközök és a teljesített szolgáltatások </w:t>
            </w:r>
            <w:r>
              <w:rPr>
                <w:b/>
                <w:bCs/>
              </w:rPr>
              <w:t xml:space="preserve">piaci áron számított értéke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Termelési költség</w:t>
            </w:r>
          </w:p>
          <w:p>
            <w:pPr>
              <w:spacing w:after="60"/>
            </w:pPr>
            <w:r>
              <w:t xml:space="preserve">A felhasznált </w:t>
            </w:r>
            <w:r>
              <w:rPr>
                <w:b/>
                <w:bCs/>
              </w:rPr>
              <w:t xml:space="preserve">élő és holt munka pénzben kifejezett értéke</w:t>
            </w:r>
            <w:r>
              <w:t xml:space="preserve">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95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Csapda: realizált vs. pénzügyileg is realizált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 xml:space="preserve">realizált</w:t>
            </w:r>
            <w:r>
              <w:t xml:space="preserve"> eredménynél a bevétel már a vevő által </w:t>
            </w:r>
            <w:r>
              <w:rPr>
                <w:b/>
                <w:bCs/>
              </w:rPr>
              <w:t xml:space="preserve">elismert követelés</w:t>
            </w:r>
            <w:r>
              <w:t xml:space="preserve"> is lehet. A </w:t>
            </w:r>
            <w:r>
              <w:rPr>
                <w:b/>
                <w:bCs/>
              </w:rPr>
              <w:t xml:space="preserve">pénzügyileg is realizált</w:t>
            </w:r>
            <w:r>
              <w:t xml:space="preserve"> eredménynél csak a </w:t>
            </w:r>
            <w:r>
              <w:rPr>
                <w:b/>
                <w:bCs/>
              </w:rPr>
              <w:t xml:space="preserve">ténylegesen befolyt pénz</w:t>
            </w:r>
            <w:r>
              <w:t xml:space="preserve"> számít.</w:t>
            </w:r>
          </w:p>
        </w:tc>
      </w:tr>
    </w:tbl>
    <w:p>
      <w:pPr>
        <w:pStyle w:val="Heading2"/>
      </w:pPr>
      <w:r>
        <w:t xml:space="preserve">4.4 A bevételek csoportosítása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Bevételfajta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Tartalma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Árbevétel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Az </w:t>
            </w:r>
            <w:r>
              <w:rPr>
                <w:b/>
                <w:bCs/>
              </w:rPr>
              <w:t xml:space="preserve">értékesített készletek és szolgáltatások ellenértéke</w:t>
            </w:r>
            <w:r>
              <w:t xml:space="preserve">. Készpénzben kifizetett, vagy a vevő által elfogadott, </w:t>
            </w:r>
            <w:r>
              <w:rPr>
                <w:b/>
                <w:bCs/>
              </w:rPr>
              <w:t xml:space="preserve">áfát nem tartalmazó</w:t>
            </w:r>
            <w:r>
              <w:t xml:space="preserve"> összeg.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Pénzügyi műveletek bevétele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pénzügyi műveletekből származó bevétel: kapott osztalék, árfolyamnyereség, kapott kamat stb.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Egyéb bevétel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Az </w:t>
            </w:r>
            <w:r>
              <w:rPr>
                <w:b/>
                <w:bCs/>
              </w:rPr>
              <w:t xml:space="preserve">árbevétel részét nem képező</w:t>
            </w:r>
            <w:r>
              <w:t xml:space="preserve"> bevételek, amelyek a </w:t>
            </w:r>
            <w:r>
              <w:rPr>
                <w:b/>
                <w:bCs/>
              </w:rPr>
              <w:t xml:space="preserve">rendszeres tevékenység során keletkeznek</w:t>
            </w:r>
            <w:r>
              <w:t xml:space="preserve">, és </w:t>
            </w:r>
            <w:r>
              <w:rPr>
                <w:b/>
                <w:bCs/>
              </w:rPr>
              <w:t xml:space="preserve">nem minősülnek pénzügyi bevételnek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4.5 Eredménykategóriák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4242"/>
        <w:gridCol w:w="1354"/>
      </w:tblGrid>
      <w:tr>
        <w:trPr>
          <w:tblHeader/>
        </w:trP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Eredménykategória</w:t>
            </w:r>
          </w:p>
        </w:tc>
        <w:tc>
          <w:tcPr>
            <w:tcW w:type="dxa" w:w="42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Összetevői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Előjel</w:t>
            </w:r>
          </w:p>
        </w:tc>
      </w:tr>
      <w:t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A. Üzemi (üzleti) tevékenység eredménye</w:t>
            </w:r>
          </w:p>
        </w:tc>
        <w:tc>
          <w:tcPr>
            <w:tcW w:type="dxa" w:w="42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Hozamok/bevételek – költségek, ráfordítások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±</w:t>
            </w:r>
          </w:p>
        </w:tc>
      </w:tr>
      <w:t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B. Pénzügyi műveletek eredménye</w:t>
            </w:r>
          </w:p>
        </w:tc>
        <w:tc>
          <w:tcPr>
            <w:tcW w:type="dxa" w:w="42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Pénzügyi műveletek bevételei – pénzügyi műveletek ráfordításai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±</w:t>
            </w:r>
          </w:p>
        </w:tc>
      </w:tr>
      <w:t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C. Adózás előtti eredmény</w:t>
            </w:r>
          </w:p>
        </w:tc>
        <w:tc>
          <w:tcPr>
            <w:tcW w:type="dxa" w:w="42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± B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±</w:t>
            </w:r>
          </w:p>
        </w:tc>
      </w:tr>
      <w:t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X. Adófizetési kötelezettség</w:t>
            </w:r>
          </w:p>
        </w:tc>
        <w:tc>
          <w:tcPr>
            <w:tcW w:type="dxa" w:w="42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(halasztott adókülönbözettel ±)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– vagy 0</w:t>
            </w:r>
          </w:p>
        </w:tc>
      </w:tr>
      <w:tr>
        <w:tc>
          <w:tcPr>
            <w:tcW w:type="dxa" w:w="343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D. Adózott eredmény</w:t>
            </w:r>
          </w:p>
        </w:tc>
        <w:tc>
          <w:tcPr>
            <w:tcW w:type="dxa" w:w="42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 – X</w:t>
            </w:r>
          </w:p>
        </w:tc>
        <w:tc>
          <w:tcPr>
            <w:tcW w:type="dxa" w:w="13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±</w:t>
            </w:r>
          </w:p>
        </w:tc>
      </w:tr>
    </w:tbl>
    <w:p>
      <w:pPr>
        <w:pStyle w:val="Heading2"/>
      </w:pPr>
      <w:r>
        <w:t xml:space="preserve">4.6 Az eredménykimutatás módjai</w:t>
      </w:r>
    </w:p>
    <w:p>
      <w:pPr>
        <w:spacing w:after="120"/>
      </w:pPr>
      <w:r>
        <w:t xml:space="preserve">Az eredménykimutatás készülhet </w:t>
      </w:r>
      <w:r>
        <w:rPr>
          <w:b/>
          <w:bCs/>
        </w:rPr>
        <w:t xml:space="preserve">összköltség eljárással</w:t>
      </w:r>
      <w:r>
        <w:t xml:space="preserve"> vagy </w:t>
      </w:r>
      <w:r>
        <w:rPr>
          <w:b/>
          <w:bCs/>
        </w:rPr>
        <w:t xml:space="preserve">forgalmi költség eljárással</w:t>
      </w:r>
      <w:r>
        <w:t xml:space="preserve">. A két módszer </w:t>
      </w:r>
      <w:r>
        <w:rPr>
          <w:b/>
          <w:bCs/>
        </w:rPr>
        <w:t xml:space="preserve">csak az üzemi (üzleti) tevékenység eredményének levezetésében tér el</w:t>
      </w:r>
      <w:r>
        <w:t xml:space="preserve">; a pénzügyi műveletek eredményétől kezdve </w:t>
      </w:r>
      <w:r>
        <w:rPr>
          <w:b/>
          <w:bCs/>
        </w:rPr>
        <w:t xml:space="preserve">azonos</w:t>
      </w:r>
      <w:r>
        <w:t xml:space="preserve">, és az eredmény is ugyanaz.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Összköltség eljárás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Forgalmi költség eljárás</w:t>
            </w:r>
          </w:p>
        </w:tc>
      </w:tr>
      <w:tr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Összes hozam:</w:t>
            </w:r>
          </w:p>
          <w:p>
            <w:pPr>
              <w:spacing w:after="20"/>
            </w:pPr>
            <w:r>
              <w:t xml:space="preserve">+ Árbevétel</w:t>
            </w:r>
          </w:p>
          <w:p>
            <w:pPr>
              <w:spacing w:after="20"/>
            </w:pPr>
            <w:r>
              <w:t xml:space="preserve">± Aktivált saját teljesítmények értéke</w:t>
            </w:r>
          </w:p>
          <w:p>
            <w:pPr>
              <w:spacing w:after="20"/>
            </w:pPr>
            <w:r>
              <w:t xml:space="preserve">+ Egyéb bevétel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/>
                <w:bCs/>
              </w:rPr>
              <w:t xml:space="preserve">Összes költség:</w:t>
            </w:r>
          </w:p>
          <w:p>
            <w:pPr>
              <w:spacing w:after="20"/>
            </w:pPr>
            <w:r>
              <w:t xml:space="preserve">– Anyagjellegű ráfordítások</w:t>
            </w:r>
          </w:p>
          <w:p>
            <w:pPr>
              <w:spacing w:after="20"/>
            </w:pPr>
            <w:r>
              <w:t xml:space="preserve">– Személyi jellegű ráfordítások</w:t>
            </w:r>
          </w:p>
          <w:p>
            <w:pPr>
              <w:spacing w:after="20"/>
            </w:pPr>
            <w:r>
              <w:t xml:space="preserve">– Értékcsökkenési leírás</w:t>
            </w:r>
          </w:p>
          <w:p>
            <w:pPr>
              <w:spacing w:after="20"/>
            </w:pPr>
            <w:r>
              <w:t xml:space="preserve">– Egyéb ráfordítások</w:t>
            </w:r>
          </w:p>
        </w:tc>
        <w:tc>
          <w:tcPr>
            <w:tcW w:type="dxa" w:w="45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Összes bevétel:</w:t>
            </w:r>
          </w:p>
          <w:p>
            <w:pPr>
              <w:spacing w:after="20"/>
            </w:pPr>
            <w:r>
              <w:t xml:space="preserve">+ Árbevétel</w:t>
            </w:r>
          </w:p>
          <w:p>
            <w:pPr>
              <w:spacing w:after="20"/>
            </w:pPr>
            <w:r>
              <w:t xml:space="preserve">+ Egyéb bevétel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/>
                <w:bCs/>
              </w:rPr>
              <w:t xml:space="preserve">Forgalmi költség:</w:t>
            </w:r>
          </w:p>
          <w:p>
            <w:pPr>
              <w:spacing w:after="20"/>
            </w:pPr>
            <w:r>
              <w:t xml:space="preserve">– Értékesítés közvetlen költségei</w:t>
            </w:r>
          </w:p>
          <w:p>
            <w:pPr>
              <w:spacing w:after="20"/>
            </w:pPr>
            <w:r>
              <w:t xml:space="preserve">– Értékesítés közvetett költségei</w:t>
            </w:r>
          </w:p>
          <w:p>
            <w:pPr>
              <w:spacing w:after="20"/>
            </w:pPr>
            <w:r>
              <w:t xml:space="preserve">– Egyéb ráfordítások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 lényegi különbség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Összköltség eljárás:</w:t>
            </w:r>
            <w:r>
              <w:t xml:space="preserve"> az időszak </w:t>
            </w:r>
            <w:r>
              <w:rPr>
                <w:b/>
                <w:bCs/>
              </w:rPr>
              <w:t xml:space="preserve">összes</w:t>
            </w:r>
            <w:r>
              <w:t xml:space="preserve"> költségét </w:t>
            </w:r>
            <w:r>
              <w:rPr>
                <w:b/>
                <w:bCs/>
              </w:rPr>
              <w:t xml:space="preserve">költségnemek</w:t>
            </w:r>
            <w:r>
              <w:t xml:space="preserve"> szerint (anyag, személyi, értékcsökkenés) vonja le, ezért a hozamoldalon szerepeltetni kell az </w:t>
            </w:r>
            <w:r>
              <w:rPr>
                <w:b/>
                <w:bCs/>
              </w:rPr>
              <w:t xml:space="preserve">aktivált saját teljesítmények értékét</w:t>
            </w:r>
            <w:r>
              <w:t xml:space="preserve"> (készletállomány-változás, saját előállítású eszközök).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Forgalmi költség eljárás:</w:t>
            </w:r>
            <w:r>
              <w:t xml:space="preserve"> csak az </w:t>
            </w:r>
            <w:r>
              <w:rPr>
                <w:b/>
                <w:bCs/>
              </w:rPr>
              <w:t xml:space="preserve">értékesített</w:t>
            </w:r>
            <w:r>
              <w:t xml:space="preserve"> termékek költségét vonja le, </w:t>
            </w:r>
            <w:r>
              <w:rPr>
                <w:b/>
                <w:bCs/>
              </w:rPr>
              <w:t xml:space="preserve">funkciók</w:t>
            </w:r>
            <w:r>
              <w:t xml:space="preserve"> szerint (közvetlen / közvetett), így aktivált saját teljesítmény sor nincs.</w:t>
            </w:r>
          </w:p>
        </w:tc>
      </w:tr>
    </w:tbl>
    <w:p>
      <w:pPr>
        <w:pStyle w:val="Heading3"/>
      </w:pPr>
      <w:r>
        <w:t xml:space="preserve">Az összköltség eljárás előírt tagolása – üzemi rész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Sor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Tartalom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Értékesítés nettó árbevétele (01 belföldi + 02 export)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Aktivált saját teljesítmények értéke (±03 saját termelésű készletek állományváltozása + 04 saját előállítású eszközök aktivált értéke)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III.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Egyéb bevételek (ebből: visszaírt értékvesztés)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IV.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Anyagjellegű ráfordítások (05 anyagköltség, 06 igénybe vett szolgáltatások, 07 egyéb szolgáltatások, 08 eladott áruk beszerzési értéke, 09 eladott (közvetített) szolgáltatások értéke)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Személyi jellegű ráfordítások (10 bérköltség, 11 személyi jellegű egyéb kifizetések, 12 bérjárulékok)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Értékcsökkenési leírás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Egyéb ráfordítások (ebből: értékvesztés)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Üzemi (üzleti) tevékenység eredménye = I ± II + III – IV – V – VI – VII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 forgalmi költség eljárás előírt tagolása – üzemi rész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Sor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Tartalom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Értékesítés nettó árbevétele (01 + 02)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Értékesítés közvetlen költségei (03 értékesítés elszámolt közvetlen önköltsége, 04 eladott áruk beszerzési értéke, 05 eladott (közvetített) szolgáltatások értéke)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III.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Értékesítés bruttó eredménye (I – II)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IV.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Értékesítés közvetett költségei (06 értékesítési, forgalmazási, 07 igazgatási, 08 egyéb általános költségek)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Egyéb bevételek (ebből: visszaírt értékvesztés)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Egyéb ráfordítások (ebből: értékvesztés)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Üzemi (üzleti) tevékenység eredménye = ±III – IV + V – VI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Közös rész (mindkét eljárásnál)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Sor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Tartalom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VIII.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Pénzügyi műveletek bevételei (13 kapott osztalék és részesedés; 14 részesedésekből származó bevételek, árfolyamnyereségek; 15 befektetett pénzügyi eszközökből származó bevételek, árfolyamnyereségek; 16 egyéb kapott kamatok és kamatjellegű bevételek; 17 pénzügyi műveletek egyéb bevételei)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IX.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Pénzügyi műveletek ráfordításai (18 részesedésekből származó ráfordítások, árfolyamveszteségek; 19 befektetett pénzügyi eszközökből származó ráfordítások, árfolyamveszteségek; 20 fizetendő kamatok és kamatjellegű ráfordítások; 21 részesedések, értékpapírok, bankbetétek értékvesztése; 22 pénzügyi műveletek egyéb ráfordításai)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Pénzügyi műveletek eredménye = VIII – IX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Adózás előtti eredmény = ±A ± B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X.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Adófizetési kötelezettség (X/1. halasztott adókülönbözet ±)</w:t>
            </w:r>
          </w:p>
        </w:tc>
      </w:tr>
      <w:tr>
        <w:tc>
          <w:tcPr>
            <w:tcW w:type="dxa" w:w="108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D.</w:t>
            </w:r>
          </w:p>
        </w:tc>
        <w:tc>
          <w:tcPr>
            <w:tcW w:type="dxa" w:w="79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Adózott eredmény = ±C – X</w:t>
            </w:r>
          </w:p>
        </w:tc>
      </w:tr>
    </w:tbl>
    <w:p>
      <w:pPr>
        <w:pStyle w:val="Heading1"/>
        <w:pageBreakBefore/>
      </w:pPr>
      <w:r>
        <w:t xml:space="preserve">Önellenőrző kérdések</w:t>
      </w:r>
    </w:p>
    <w:p>
      <w:pPr>
        <w:spacing w:after="120"/>
      </w:pPr>
      <w:r>
        <w:t xml:space="preserve">Próbáld meg fejből, kulcsszavakkal megválaszolni – a válasz a jelzett fejezetben található.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számvitel fogalma? Mit csinál a gazdasági műveletekkel? (1.)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számvitel két célja, és melyik kimutatás szolgálja az egyiket, illetve a másikat? (1.)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vagyon fogalma, és melyik két ismérv szerint csoportosítjuk? (2.1)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Sorold fel a mérleg eszköz- és forrásoldalának főcsoportjait betűjellel! (2.1)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Mikor mutatható ki egy eszköz befektetett eszközként? (2.2)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különbözteti meg a befektetett pénzügyi eszközt a forgóeszközök közötti értékpapírtól? (2.2)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tárgyi eszközök definíciója? Számít-e, hogy üzembe helyezték-e? (2.2)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Mely tételeket kell a készletek között kimutatni a négy alapcsoporton túl? (2.3)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Hová kerül a tenyészállat és hová a hízóállat? (2.2, 2.3)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követelés definíciója? Mely követelések jelennek meg más eszközök között a mérlegben? (2.3)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az időbeli elhatárolás elve? (2.4)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saját tőke fogalma és mi alól kivétel? Mely elemei lehetnek negatívak? (2.5)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céltartalék, mi terhére képzik, és milyen módszerekkel? (2.6)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kötelezettség fogalma, és mikor szűnik meg? (2.7)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leltár fogalma? Hogyan készülhet, és mi a leltározás módja? (2.8)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Miben különbözik a leltár és a mérleg? (2.9)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Mit jelent a reál- és a nominálfolyamat? (3.1)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számviteli mérésmód, és miért a pénzbeni mérés az általános? (3.2)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Írd fel a négy alaptípus és a két összetett típus képletét! (3.3)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különbség a vagyon és az eredmény között időbeliség szempontjából? (4.1)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az összes hozam, a bevétel és az összes költség fogalma? (4.2)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 a számított, a realizált és a pénzügyileg is realizált eredmény? (4.3)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Hogyan csoportosítjuk a bevételeket? (4.4)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Miben tér el és miben azonos az összköltség és a forgalmi költség eljárás? (4.6)</w:t>
      </w:r>
    </w:p>
    <w:p>
      <w:pPr>
        <w:pStyle w:val="Heading1"/>
        <w:pageBreakBefore/>
      </w:pPr>
      <w:r>
        <w:t xml:space="preserve">Egyoldalas összefoglaló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Fogalom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Lényeg egy mondatban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Számvitel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Elszámolási és objektív információs rendszer; megfigyel, mér, rendszerezetten feljegyez.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Vagyon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tulajdonban, kezelésben lévő eszközök együttes értéke; Eszköz = Forrás.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Befektetett eszköz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Tartósan, legalább egy éven túl szolgálja a tevékenységet.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Forgóeszköz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Általában egy évnél rövidebb ideig szolgálja a tevékenységet.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Immateriális javak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Nem anyagi eszközök, legalább egy éven túl szolgálnak.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Tárgyi eszköz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Tárgyiasult eszköz, tartósan szolgál, üzembe helyezéstől függetlenül.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Befektetett pénzügyi eszköz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Részesedés, értékpapír, adott kölcsön tartós jövedelem / befolyás céljából.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Készlet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Rendszerint egyetlen termelési folyamatban vesz részt.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Követelés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Teljesített, a másik fél által elismert, pénzben kifejezett fizetési igény.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Kötelezettség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partner által teljesített, általunk elismert, pénzben teljesítendő fizetési kötelezettség.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Időbeli elhatárolás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Több évet érintő események bevételét/költségét időarányosan kell elszámolni.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Saját tőke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Tulajdonos által rendelkezésre bocsátott tőke + adózott eredmény.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Céltartalék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Adózás előtti eredmény terhére képzett forrás várható kötelezettségre, költségre.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Leltár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Tételes, mennyiségi és értékbeli, ellenőrizhető kimutatás adott időpontra.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Mérleg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Összevont, pénzértékű vagyonkimutatás adott időpontra.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Gazdasági művelet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gazdasági folyamat egy mozzanata, eleme.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Eredmény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 saját vagyon változása egy időszak alatt (nyereség / veszteség).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Összes hozam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Bevétel ± saját előállítású eszközök állományváltozása.</w:t>
            </w:r>
          </w:p>
        </w:tc>
      </w:tr>
      <w:tr>
        <w:tc>
          <w:tcPr>
            <w:tcW w:type="dxa" w:w="27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Árbevétel</w:t>
            </w:r>
          </w:p>
        </w:tc>
        <w:tc>
          <w:tcPr>
            <w:tcW w:type="dxa" w:w="631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Értékesített készletek, szolgáltatások áfa nélküli ellenértéke.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Számvitel alapjai – ZH-felkészítő  • 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Számvitel alapjai – ZH-felkészítő</dc:title>
  <dc:creator>ZH-felkészítő</dc:creator>
  <cp:lastModifiedBy>Un-named</cp:lastModifiedBy>
  <cp:revision>1</cp:revision>
  <dcterms:created xsi:type="dcterms:W3CDTF">2026-10-10T11:20:01.468Z</dcterms:created>
  <dcterms:modified xsi:type="dcterms:W3CDTF">2026-10-10T11:20:01.475Z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