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Laborator 10: Prelucrarea limbajului natural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Utilizați Wordnet pentru a înlocui toate substantivele dintr-un text cu hypernym-ul direct, pentru primul sens găsit. Calculați distanța semantică maximă între cuvintele din fiecare propoziție.</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Cerințe:</w:t>
      </w:r>
    </w:p>
    <w:p w:rsidR="00000000" w:rsidDel="00000000" w:rsidP="00000000" w:rsidRDefault="00000000" w:rsidRPr="00000000" w14:paraId="00000006">
      <w:pPr>
        <w:ind w:left="0" w:firstLine="0"/>
        <w:jc w:val="both"/>
        <w:rPr/>
      </w:pPr>
      <w:r w:rsidDel="00000000" w:rsidR="00000000" w:rsidRPr="00000000">
        <w:rPr>
          <w:rtl w:val="0"/>
        </w:rPr>
        <w:t xml:space="preserve">(0.2) Descărcați </w:t>
      </w:r>
      <w:hyperlink r:id="rId6">
        <w:r w:rsidDel="00000000" w:rsidR="00000000" w:rsidRPr="00000000">
          <w:rPr>
            <w:color w:val="1155cc"/>
            <w:u w:val="single"/>
            <w:rtl w:val="0"/>
          </w:rPr>
          <w:t xml:space="preserve">Wordnet</w:t>
        </w:r>
      </w:hyperlink>
      <w:r w:rsidDel="00000000" w:rsidR="00000000" w:rsidRPr="00000000">
        <w:rPr>
          <w:rtl w:val="0"/>
        </w:rPr>
        <w:t xml:space="preserve">. Identificați un API în limbajul de programare preferat. Configurați API-ul pentru resursa locală Wordnet descărcată anterior.</w:t>
      </w:r>
    </w:p>
    <w:p w:rsidR="00000000" w:rsidDel="00000000" w:rsidP="00000000" w:rsidRDefault="00000000" w:rsidRPr="00000000" w14:paraId="00000007">
      <w:pPr>
        <w:ind w:left="0" w:firstLine="0"/>
        <w:jc w:val="both"/>
        <w:rPr/>
      </w:pPr>
      <w:r w:rsidDel="00000000" w:rsidR="00000000" w:rsidRPr="00000000">
        <w:rPr>
          <w:rtl w:val="0"/>
        </w:rPr>
        <w:t xml:space="preserve">(0.2) Folosiți acel API pentru a identifica primul hypernym al unul termen. </w:t>
      </w:r>
    </w:p>
    <w:p w:rsidR="00000000" w:rsidDel="00000000" w:rsidP="00000000" w:rsidRDefault="00000000" w:rsidRPr="00000000" w14:paraId="00000008">
      <w:pPr>
        <w:ind w:left="0" w:firstLine="0"/>
        <w:jc w:val="both"/>
        <w:rPr/>
      </w:pPr>
      <w:r w:rsidDel="00000000" w:rsidR="00000000" w:rsidRPr="00000000">
        <w:rPr>
          <w:rtl w:val="0"/>
        </w:rPr>
        <w:t xml:space="preserve">(0.3) Implementați un program care primește la intrare calea către un fișier *.txt (conținutul este text în limba engleză), parcurge conținutul fișierului și caută fiecare cuvânt în Wordnet. Când găsește un cuvânt, verifică dacă una din părțile de vorbire posibile este substantiv. Dacă da, caută primul synset hypernym al primului sens pentru acel substantiv. Primul cuvânt din acel synset va fi scris în fișierul de ieșire în locul cuvântului original. Ieșirea va fi scrisă în acelaşi fișier din care ați citit textul inițial.</w:t>
      </w:r>
    </w:p>
    <w:p w:rsidR="00000000" w:rsidDel="00000000" w:rsidP="00000000" w:rsidRDefault="00000000" w:rsidRPr="00000000" w14:paraId="00000009">
      <w:pPr>
        <w:ind w:left="0" w:firstLine="0"/>
        <w:jc w:val="both"/>
        <w:rPr/>
      </w:pPr>
      <w:r w:rsidDel="00000000" w:rsidR="00000000" w:rsidRPr="00000000">
        <w:rPr>
          <w:rtl w:val="0"/>
        </w:rPr>
        <w:t xml:space="preserve">(0.3) Pentru fiecare pereche de cuvinte din fiecare propoziție calculați distanța semantică dintre primele synset-uri  găsite pentru cele două cuvinte. În ieșire, după fiecare propoziție scrieți distanța maximă determinată între cuvintele din acea propoziție.</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Exemplificare (pentru Python - NLTK):</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720" w:firstLine="0"/>
        <w:jc w:val="both"/>
        <w:rPr>
          <w:rFonts w:ascii="Consolas" w:cs="Consolas" w:eastAsia="Consolas" w:hAnsi="Consolas"/>
          <w:color w:val="222222"/>
          <w:sz w:val="20"/>
          <w:szCs w:val="20"/>
          <w:shd w:fill="f7f7f7" w:val="clear"/>
        </w:rPr>
      </w:pPr>
      <w:r w:rsidDel="00000000" w:rsidR="00000000" w:rsidRPr="00000000">
        <w:rPr>
          <w:rFonts w:ascii="Consolas" w:cs="Consolas" w:eastAsia="Consolas" w:hAnsi="Consolas"/>
          <w:color w:val="222222"/>
          <w:sz w:val="20"/>
          <w:szCs w:val="20"/>
          <w:shd w:fill="f7f7f7" w:val="clear"/>
          <w:rtl w:val="0"/>
        </w:rPr>
        <w:t xml:space="preserve">from nltk.corpus import wordnet</w:t>
      </w:r>
    </w:p>
    <w:p w:rsidR="00000000" w:rsidDel="00000000" w:rsidP="00000000" w:rsidRDefault="00000000" w:rsidRPr="00000000" w14:paraId="0000000E">
      <w:pPr>
        <w:spacing w:line="360" w:lineRule="auto"/>
        <w:ind w:left="720" w:firstLine="0"/>
        <w:jc w:val="both"/>
        <w:rPr>
          <w:rFonts w:ascii="Consolas" w:cs="Consolas" w:eastAsia="Consolas" w:hAnsi="Consolas"/>
          <w:color w:val="222222"/>
          <w:sz w:val="20"/>
          <w:szCs w:val="20"/>
          <w:shd w:fill="f7f7f7" w:val="clear"/>
        </w:rPr>
      </w:pPr>
      <w:r w:rsidDel="00000000" w:rsidR="00000000" w:rsidRPr="00000000">
        <w:rPr>
          <w:rFonts w:ascii="Consolas" w:cs="Consolas" w:eastAsia="Consolas" w:hAnsi="Consolas"/>
          <w:color w:val="222222"/>
          <w:sz w:val="20"/>
          <w:szCs w:val="20"/>
          <w:shd w:fill="f7f7f7" w:val="clear"/>
          <w:rtl w:val="0"/>
        </w:rPr>
        <w:t xml:space="preserve">syns = wordnet.synsets("dog")</w:t>
      </w:r>
    </w:p>
    <w:p w:rsidR="00000000" w:rsidDel="00000000" w:rsidP="00000000" w:rsidRDefault="00000000" w:rsidRPr="00000000" w14:paraId="0000000F">
      <w:pPr>
        <w:spacing w:line="360" w:lineRule="auto"/>
        <w:ind w:left="720" w:firstLine="0"/>
        <w:jc w:val="both"/>
        <w:rPr>
          <w:rFonts w:ascii="Consolas" w:cs="Consolas" w:eastAsia="Consolas" w:hAnsi="Consolas"/>
          <w:color w:val="222222"/>
          <w:sz w:val="20"/>
          <w:szCs w:val="20"/>
          <w:shd w:fill="f7f7f7" w:val="clear"/>
        </w:rPr>
      </w:pPr>
      <w:r w:rsidDel="00000000" w:rsidR="00000000" w:rsidRPr="00000000">
        <w:rPr>
          <w:rFonts w:ascii="Consolas" w:cs="Consolas" w:eastAsia="Consolas" w:hAnsi="Consolas"/>
          <w:color w:val="222222"/>
          <w:sz w:val="20"/>
          <w:szCs w:val="20"/>
          <w:shd w:fill="f7f7f7" w:val="clear"/>
          <w:rtl w:val="0"/>
        </w:rPr>
        <w:t xml:space="preserve">print(syns)</w:t>
      </w:r>
    </w:p>
    <w:p w:rsidR="00000000" w:rsidDel="00000000" w:rsidP="00000000" w:rsidRDefault="00000000" w:rsidRPr="00000000" w14:paraId="00000010">
      <w:pPr>
        <w:spacing w:line="360" w:lineRule="auto"/>
        <w:ind w:left="720" w:firstLine="0"/>
        <w:jc w:val="both"/>
        <w:rPr>
          <w:rFonts w:ascii="Consolas" w:cs="Consolas" w:eastAsia="Consolas" w:hAnsi="Consolas"/>
          <w:color w:val="222222"/>
          <w:sz w:val="20"/>
          <w:szCs w:val="20"/>
          <w:shd w:fill="f7f7f7" w:val="clear"/>
        </w:rPr>
      </w:pPr>
      <w:r w:rsidDel="00000000" w:rsidR="00000000" w:rsidRPr="00000000">
        <w:rPr>
          <w:rtl w:val="0"/>
        </w:rPr>
      </w:r>
    </w:p>
    <w:p w:rsidR="00000000" w:rsidDel="00000000" w:rsidP="00000000" w:rsidRDefault="00000000" w:rsidRPr="00000000" w14:paraId="00000011">
      <w:pPr>
        <w:spacing w:line="360" w:lineRule="auto"/>
        <w:ind w:left="720" w:firstLine="0"/>
        <w:jc w:val="both"/>
        <w:rPr/>
      </w:pPr>
      <w:r w:rsidDel="00000000" w:rsidR="00000000" w:rsidRPr="00000000">
        <w:rPr>
          <w:rtl w:val="0"/>
        </w:rPr>
        <w:t xml:space="preserve">afișează</w:t>
      </w:r>
    </w:p>
    <w:p w:rsidR="00000000" w:rsidDel="00000000" w:rsidP="00000000" w:rsidRDefault="00000000" w:rsidRPr="00000000" w14:paraId="00000012">
      <w:pPr>
        <w:spacing w:line="360" w:lineRule="auto"/>
        <w:ind w:left="720" w:firstLine="0"/>
        <w:jc w:val="both"/>
        <w:rPr/>
      </w:pPr>
      <w:r w:rsidDel="00000000" w:rsidR="00000000" w:rsidRPr="00000000">
        <w:rPr>
          <w:rtl w:val="0"/>
        </w:rPr>
      </w:r>
    </w:p>
    <w:p w:rsidR="00000000" w:rsidDel="00000000" w:rsidP="00000000" w:rsidRDefault="00000000" w:rsidRPr="00000000" w14:paraId="00000013">
      <w:pPr>
        <w:spacing w:line="360" w:lineRule="auto"/>
        <w:ind w:left="720" w:firstLine="0"/>
        <w:jc w:val="both"/>
        <w:rPr>
          <w:rFonts w:ascii="Consolas" w:cs="Consolas" w:eastAsia="Consolas" w:hAnsi="Consolas"/>
          <w:color w:val="222222"/>
          <w:sz w:val="20"/>
          <w:szCs w:val="20"/>
          <w:shd w:fill="f7f7f7" w:val="clear"/>
        </w:rPr>
      </w:pPr>
      <w:r w:rsidDel="00000000" w:rsidR="00000000" w:rsidRPr="00000000">
        <w:rPr>
          <w:rFonts w:ascii="Consolas" w:cs="Consolas" w:eastAsia="Consolas" w:hAnsi="Consolas"/>
          <w:color w:val="222222"/>
          <w:sz w:val="20"/>
          <w:szCs w:val="20"/>
          <w:shd w:fill="f7f7f7" w:val="clear"/>
          <w:rtl w:val="0"/>
        </w:rPr>
        <w:t xml:space="preserve">[Synset('dog.n.01'), Synset('frump.n.01'), Synset('dog.n.03'), Synset('cad.n.01'), Synset('frank.n.02'), Synset('pawl.n.01'), Synset('andiron.n.01'), Synset('chase.v.01')]</w:t>
      </w:r>
    </w:p>
    <w:p w:rsidR="00000000" w:rsidDel="00000000" w:rsidP="00000000" w:rsidRDefault="00000000" w:rsidRPr="00000000" w14:paraId="00000014">
      <w:pPr>
        <w:spacing w:line="360" w:lineRule="auto"/>
        <w:ind w:left="72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720"/>
        <w:jc w:val="both"/>
        <w:rPr/>
      </w:pPr>
      <w:r w:rsidDel="00000000" w:rsidR="00000000" w:rsidRPr="00000000">
        <w:rPr>
          <w:rtl w:val="0"/>
        </w:rPr>
        <w:t xml:space="preserve">Primul synset din listă are eticheta “n”, deci este substantiv. Primul cuvânt din primul hypernym poate fi obținut cu</w:t>
      </w:r>
      <w:r w:rsidDel="00000000" w:rsidR="00000000" w:rsidRPr="00000000">
        <w:rPr>
          <w:rFonts w:ascii="Consolas" w:cs="Consolas" w:eastAsia="Consolas" w:hAnsi="Consolas"/>
          <w:color w:val="222222"/>
          <w:sz w:val="20"/>
          <w:szCs w:val="20"/>
          <w:shd w:fill="f7f7f7" w:val="clear"/>
          <w:rtl w:val="0"/>
        </w:rPr>
        <w:t xml:space="preserve"> syns[0].hypernyms()[0].lemmas()[0</w:t>
      </w:r>
      <w:r w:rsidDel="00000000" w:rsidR="00000000" w:rsidRPr="00000000">
        <w:rPr>
          <w:rtl w:val="0"/>
        </w:rPr>
        <w:t xml:space="preserve">].</w:t>
      </w:r>
    </w:p>
    <w:p w:rsidR="00000000" w:rsidDel="00000000" w:rsidP="00000000" w:rsidRDefault="00000000" w:rsidRPr="00000000" w14:paraId="00000016">
      <w:pPr>
        <w:spacing w:line="360" w:lineRule="auto"/>
        <w:ind w:left="0" w:firstLine="720"/>
        <w:jc w:val="both"/>
        <w:rPr/>
      </w:pPr>
      <w:r w:rsidDel="00000000" w:rsidR="00000000" w:rsidRPr="00000000">
        <w:rPr>
          <w:rtl w:val="0"/>
        </w:rPr>
      </w:r>
    </w:p>
    <w:p w:rsidR="00000000" w:rsidDel="00000000" w:rsidP="00000000" w:rsidRDefault="00000000" w:rsidRPr="00000000" w14:paraId="00000017">
      <w:pPr>
        <w:spacing w:line="360" w:lineRule="auto"/>
        <w:ind w:left="0" w:firstLine="720"/>
        <w:jc w:val="both"/>
        <w:rPr/>
      </w:pPr>
      <w:r w:rsidDel="00000000" w:rsidR="00000000" w:rsidRPr="00000000">
        <w:rPr>
          <w:rtl w:val="0"/>
        </w:rPr>
        <w:t xml:space="preserve">Pentru determinarea distanței semantice folosiți </w:t>
      </w:r>
      <w:r w:rsidDel="00000000" w:rsidR="00000000" w:rsidRPr="00000000">
        <w:rPr>
          <w:rFonts w:ascii="Consolas" w:cs="Consolas" w:eastAsia="Consolas" w:hAnsi="Consolas"/>
          <w:color w:val="222222"/>
          <w:sz w:val="20"/>
          <w:szCs w:val="20"/>
          <w:shd w:fill="f7f7f7" w:val="clear"/>
          <w:rtl w:val="0"/>
        </w:rPr>
        <w:t xml:space="preserve">shortest_path_distance</w:t>
      </w:r>
      <w:r w:rsidDel="00000000" w:rsidR="00000000" w:rsidRPr="00000000">
        <w:rPr>
          <w:rtl w:val="0"/>
        </w:rPr>
        <w:t xml:space="preserve"> de aici: </w:t>
      </w:r>
      <w:hyperlink r:id="rId7">
        <w:r w:rsidDel="00000000" w:rsidR="00000000" w:rsidRPr="00000000">
          <w:rPr>
            <w:color w:val="1155cc"/>
            <w:u w:val="single"/>
            <w:rtl w:val="0"/>
          </w:rPr>
          <w:t xml:space="preserve">https://www.nltk.org/_modules/nltk/corpus/reader/wordnet.html</w:t>
        </w:r>
      </w:hyperlink>
      <w:r w:rsidDel="00000000" w:rsidR="00000000" w:rsidRPr="00000000">
        <w:rPr>
          <w:rtl w:val="0"/>
        </w:rPr>
        <w:t xml:space="preserve"> (documentatia pentru ultima versiune e aici: </w:t>
      </w:r>
      <w:hyperlink r:id="rId8">
        <w:r w:rsidDel="00000000" w:rsidR="00000000" w:rsidRPr="00000000">
          <w:rPr>
            <w:color w:val="1155cc"/>
            <w:u w:val="single"/>
            <w:rtl w:val="0"/>
          </w:rPr>
          <w:t xml:space="preserve">https://www.nltk.org/_modules/nltk/corpus/reader/wordnet.html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spacing w:line="360" w:lineRule="auto"/>
        <w:ind w:left="0" w:firstLine="720"/>
        <w:jc w:val="both"/>
        <w:rPr/>
      </w:pPr>
      <w:r w:rsidDel="00000000" w:rsidR="00000000" w:rsidRPr="00000000">
        <w:rPr>
          <w:rtl w:val="0"/>
        </w:rPr>
      </w:r>
    </w:p>
    <w:p w:rsidR="00000000" w:rsidDel="00000000" w:rsidP="00000000" w:rsidRDefault="00000000" w:rsidRPr="00000000" w14:paraId="00000019">
      <w:pPr>
        <w:spacing w:line="360" w:lineRule="auto"/>
        <w:ind w:left="0" w:firstLine="0"/>
        <w:jc w:val="both"/>
        <w:rPr/>
      </w:pPr>
      <w:r w:rsidDel="00000000" w:rsidR="00000000" w:rsidRPr="00000000">
        <w:rPr>
          <w:rtl w:val="0"/>
        </w:rPr>
      </w:r>
    </w:p>
    <w:p w:rsidR="00000000" w:rsidDel="00000000" w:rsidP="00000000" w:rsidRDefault="00000000" w:rsidRPr="00000000" w14:paraId="0000001A">
      <w:pPr>
        <w:spacing w:line="360" w:lineRule="auto"/>
        <w:ind w:left="0" w:firstLine="720"/>
        <w:jc w:val="both"/>
        <w:rPr/>
      </w:pPr>
      <w:r w:rsidDel="00000000" w:rsidR="00000000" w:rsidRPr="00000000">
        <w:rPr>
          <w:rtl w:val="0"/>
        </w:rPr>
      </w:r>
    </w:p>
    <w:p w:rsidR="00000000" w:rsidDel="00000000" w:rsidP="00000000" w:rsidRDefault="00000000" w:rsidRPr="00000000" w14:paraId="0000001B">
      <w:pPr>
        <w:spacing w:line="360" w:lineRule="auto"/>
        <w:ind w:left="0" w:firstLine="720"/>
        <w:jc w:val="both"/>
        <w:rPr/>
      </w:pPr>
      <w:r w:rsidDel="00000000" w:rsidR="00000000" w:rsidRPr="00000000">
        <w:rPr>
          <w:rtl w:val="0"/>
        </w:rPr>
      </w:r>
    </w:p>
    <w:p w:rsidR="00000000" w:rsidDel="00000000" w:rsidP="00000000" w:rsidRDefault="00000000" w:rsidRPr="00000000" w14:paraId="0000001C">
      <w:pPr>
        <w:spacing w:line="360" w:lineRule="auto"/>
        <w:ind w:left="0" w:firstLine="720"/>
        <w:jc w:val="both"/>
        <w:rPr/>
      </w:pPr>
      <w:r w:rsidDel="00000000" w:rsidR="00000000" w:rsidRPr="00000000">
        <w:rPr>
          <w:rtl w:val="0"/>
        </w:rPr>
      </w:r>
    </w:p>
    <w:p w:rsidR="00000000" w:rsidDel="00000000" w:rsidP="00000000" w:rsidRDefault="00000000" w:rsidRPr="00000000" w14:paraId="0000001D">
      <w:pPr>
        <w:spacing w:line="360" w:lineRule="auto"/>
        <w:ind w:left="72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ordnet.princeton.edu/download/current-version" TargetMode="External"/><Relationship Id="rId7" Type="http://schemas.openxmlformats.org/officeDocument/2006/relationships/hyperlink" Target="https://www.nltk.org/_modules/nltk/corpus/reader/wordnet.html" TargetMode="External"/><Relationship Id="rId8" Type="http://schemas.openxmlformats.org/officeDocument/2006/relationships/hyperlink" Target="https://www.nltk.org/_modules/nltk/corpus/reader/word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