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ue4sq8a93tr" w:id="0"/>
      <w:bookmarkEnd w:id="0"/>
      <w:r w:rsidDel="00000000" w:rsidR="00000000" w:rsidRPr="00000000">
        <w:rPr>
          <w:rtl w:val="0"/>
        </w:rPr>
        <w:t xml:space="preserve">Portage Meshtastic sur Wyres Base RIOT OS</w:t>
      </w:r>
    </w:p>
    <w:sdt>
      <w:sdtPr>
        <w:id w:val="2098203078"/>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7by1ysxe0e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Contexte: les réseaux de désastre (disaster networks)</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b w:val="1"/>
              <w:color w:val="000000"/>
              <w:u w:val="none"/>
            </w:rPr>
          </w:pPr>
          <w:hyperlink w:anchor="_5rjaap5h5gr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 réseau maillé LoRa Meshtastic</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b w:val="1"/>
              <w:color w:val="000000"/>
              <w:u w:val="none"/>
            </w:rPr>
          </w:pPr>
          <w:hyperlink w:anchor="_ka516b7xnin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L’algorithme de diffusion de Meshtastic</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color w:val="000000"/>
              <w:u w:val="none"/>
            </w:rPr>
          </w:pPr>
          <w:hyperlink w:anchor="_jswdmb8bbg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carte Wyres Base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color w:val="000000"/>
              <w:u w:val="none"/>
            </w:rPr>
          </w:pPr>
          <w:hyperlink w:anchor="_36mca6gvjqn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pile logicielle minimaliste de Meshtastic pour la carte Wyres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6gr296sawbu5">
            <w:r w:rsidDel="00000000" w:rsidR="00000000" w:rsidRPr="00000000">
              <w:rPr>
                <w:color w:val="000000"/>
                <w:u w:val="none"/>
                <w:rtl w:val="0"/>
              </w:rPr>
              <w:t xml:space="preserve">Démarrage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y0vdve836x7p">
            <w:r w:rsidDel="00000000" w:rsidR="00000000" w:rsidRPr="00000000">
              <w:rPr>
                <w:color w:val="000000"/>
                <w:u w:val="none"/>
                <w:rtl w:val="0"/>
              </w:rPr>
              <w:t xml:space="preserve">Le routeur (diffuseur)</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kgf2e82n27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shell de la console RIOT comme interface homme machine</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a7xp5wf8w5wd">
            <w:r w:rsidDel="00000000" w:rsidR="00000000" w:rsidRPr="00000000">
              <w:rPr>
                <w:color w:val="000000"/>
                <w:u w:val="none"/>
                <w:rtl w:val="0"/>
              </w:rPr>
              <w:t xml:space="preserve">Debug au moyen d’une gateway LoRaWAN EU868</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2bzptcsr9x6">
            <w:r w:rsidDel="00000000" w:rsidR="00000000" w:rsidRPr="00000000">
              <w:rPr>
                <w:color w:val="000000"/>
                <w:u w:val="none"/>
                <w:rtl w:val="0"/>
              </w:rPr>
              <w:t xml:space="preserve">Bonus : Meshtastinitel : Meshtastic sur Minitel</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84g1t0l7cne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Bonus : UI ePaper avec la base Idosens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1"/>
        <w:rPr/>
      </w:pPr>
      <w:bookmarkStart w:colFirst="0" w:colLast="0" w:name="_v7by1ysxe0ex" w:id="1"/>
      <w:bookmarkEnd w:id="1"/>
      <w:r w:rsidDel="00000000" w:rsidR="00000000" w:rsidRPr="00000000">
        <w:rPr>
          <w:rtl w:val="0"/>
        </w:rPr>
        <w:t xml:space="preserve">Contexte: les réseaux de désastre (disaster networks)</w:t>
      </w:r>
    </w:p>
    <w:p w:rsidR="00000000" w:rsidDel="00000000" w:rsidP="00000000" w:rsidRDefault="00000000" w:rsidRPr="00000000" w14:paraId="0000000E">
      <w:pPr>
        <w:spacing w:after="160" w:lineRule="auto"/>
        <w:rPr/>
      </w:pPr>
      <w:r w:rsidDel="00000000" w:rsidR="00000000" w:rsidRPr="00000000">
        <w:rPr>
          <w:rtl w:val="0"/>
        </w:rPr>
        <w:t xml:space="preserve">Un </w:t>
      </w:r>
      <w:r w:rsidDel="00000000" w:rsidR="00000000" w:rsidRPr="00000000">
        <w:rPr>
          <w:b w:val="1"/>
          <w:rtl w:val="0"/>
        </w:rPr>
        <w:t xml:space="preserve">réseau de désastre</w:t>
      </w:r>
      <w:r w:rsidDel="00000000" w:rsidR="00000000" w:rsidRPr="00000000">
        <w:rPr>
          <w:rtl w:val="0"/>
        </w:rPr>
        <w:t xml:space="preserve"> (ou </w:t>
      </w:r>
      <w:r w:rsidDel="00000000" w:rsidR="00000000" w:rsidRPr="00000000">
        <w:rPr>
          <w:i w:val="1"/>
          <w:rtl w:val="0"/>
        </w:rPr>
        <w:t xml:space="preserve">disaster network</w:t>
      </w:r>
      <w:r w:rsidDel="00000000" w:rsidR="00000000" w:rsidRPr="00000000">
        <w:rPr>
          <w:rtl w:val="0"/>
        </w:rPr>
        <w:t xml:space="preserve"> en anglais) désigne une infrastructure de communication mise en place pour assurer la transmission d’informations en situation de catastrophe naturelle, industrielle, sanitaire ou technologique, lorsque les moyens de communication classiques (réseau cellulaire, Internet, électricité, etc.) sont partiellement ou totalement hors service.</w:t>
      </w:r>
    </w:p>
    <w:p w:rsidR="00000000" w:rsidDel="00000000" w:rsidP="00000000" w:rsidRDefault="00000000" w:rsidRPr="00000000" w14:paraId="0000000F">
      <w:pPr>
        <w:pStyle w:val="Heading1"/>
        <w:rPr/>
      </w:pPr>
      <w:bookmarkStart w:colFirst="0" w:colLast="0" w:name="_5rjaap5h5gru" w:id="2"/>
      <w:bookmarkEnd w:id="2"/>
      <w:r w:rsidDel="00000000" w:rsidR="00000000" w:rsidRPr="00000000">
        <w:rPr>
          <w:rtl w:val="0"/>
        </w:rPr>
        <w:t xml:space="preserve">Le réseau maillé LoRa Meshtastic</w:t>
      </w:r>
    </w:p>
    <w:p w:rsidR="00000000" w:rsidDel="00000000" w:rsidP="00000000" w:rsidRDefault="00000000" w:rsidRPr="00000000" w14:paraId="00000010">
      <w:pPr>
        <w:rPr/>
      </w:pPr>
      <w:r w:rsidDel="00000000" w:rsidR="00000000" w:rsidRPr="00000000">
        <w:rPr>
          <w:rtl w:val="0"/>
        </w:rPr>
        <w:t xml:space="preserve">Un réseau maillé LoRa Meshtastic est un système de communication sans fil, ouvert et décentralisé, basé sur la technologie radio LoRa (Long Range) et le logiciel libre Meshtastic. Chaque nœud joue le rôle de relais : il peut transmettre son propre message mais aussi relayer ceux des autres. Si un nœud est hors de portée directe, le message “saute” de proche en proche jusqu’à destination (multi-hop). La topologie du réseau est dynamique : le réseau s’adapte quand des nœuds qui peuvent être nomades, apparaissent ou disparaissent. Ce reéseau est dit off-grid car il n’est pas nécessaire de mettre en place une infrastructure (gateways LPWAN, antennes cellulaires, Internet).</w:t>
        <w:br w:type="textWrapping"/>
      </w:r>
    </w:p>
    <w:p w:rsidR="00000000" w:rsidDel="00000000" w:rsidP="00000000" w:rsidRDefault="00000000" w:rsidRPr="00000000" w14:paraId="00000011">
      <w:pPr>
        <w:rPr/>
      </w:pPr>
      <w:r w:rsidDel="00000000" w:rsidR="00000000" w:rsidRPr="00000000">
        <w:rPr>
          <w:rtl w:val="0"/>
        </w:rPr>
        <w:t xml:space="preserve">Les Usages typiques sont:</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Communication hors réseau : randonnées, expéditions, zones sans couverture mobile.</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Capteurs IoT : stations météo, suivi d’animaux, alertes environnementales.</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Communautés locales : messagerie gratuite et décentralisée (ex. villages isolés, camps).</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Scénarios de catastrophe : garder un minimum de communication si les réseaux classiques tombent (séisme, tsunami, ouragan, black-out).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Le format des payloads et de message de configuration utiliise </w:t>
      </w:r>
      <w:hyperlink r:id="rId6">
        <w:r w:rsidDel="00000000" w:rsidR="00000000" w:rsidRPr="00000000">
          <w:rPr>
            <w:color w:val="1155cc"/>
            <w:u w:val="single"/>
            <w:rtl w:val="0"/>
          </w:rPr>
          <w:t xml:space="preserve">protobuf</w:t>
        </w:r>
      </w:hyperlink>
      <w:r w:rsidDel="00000000" w:rsidR="00000000" w:rsidRPr="00000000">
        <w:rPr>
          <w:rtl w:val="0"/>
        </w:rPr>
      </w:r>
    </w:p>
    <w:p w:rsidR="00000000" w:rsidDel="00000000" w:rsidP="00000000" w:rsidRDefault="00000000" w:rsidRPr="00000000" w14:paraId="00000018">
      <w:pPr>
        <w:pStyle w:val="Heading1"/>
        <w:rPr/>
      </w:pPr>
      <w:bookmarkStart w:colFirst="0" w:colLast="0" w:name="_ka516b7xninf" w:id="3"/>
      <w:bookmarkEnd w:id="3"/>
      <w:r w:rsidDel="00000000" w:rsidR="00000000" w:rsidRPr="00000000">
        <w:rPr>
          <w:rtl w:val="0"/>
        </w:rPr>
        <w:t xml:space="preserve">L’algorithme de diffusion de Meshtastic</w:t>
      </w:r>
    </w:p>
    <w:p w:rsidR="00000000" w:rsidDel="00000000" w:rsidP="00000000" w:rsidRDefault="00000000" w:rsidRPr="00000000" w14:paraId="00000019">
      <w:pPr>
        <w:rPr/>
      </w:pPr>
      <w:r w:rsidDel="00000000" w:rsidR="00000000" w:rsidRPr="00000000">
        <w:rPr>
          <w:rtl w:val="0"/>
        </w:rPr>
        <w:t xml:space="preserve">L’algorithme de Meshtastic est une inondation (flooding) contrôlée avec détection de duplicats :</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Un nœud envoie → ses voisins réémettent → ça progresse de proche en proche</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Chaque nœud tient un petit registre des messages déjà vus pour casser les boucles.</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Un paramètre de saut (hop) limite la propagation trop lointaine.</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Un noeud réalise un </w:t>
      </w:r>
      <w:hyperlink r:id="rId7">
        <w:r w:rsidDel="00000000" w:rsidR="00000000" w:rsidRPr="00000000">
          <w:rPr>
            <w:color w:val="1155cc"/>
            <w:u w:val="single"/>
            <w:rtl w:val="0"/>
          </w:rPr>
          <w:t xml:space="preserve">Channel Activity Detection</w:t>
        </w:r>
      </w:hyperlink>
      <w:r w:rsidDel="00000000" w:rsidR="00000000" w:rsidRPr="00000000">
        <w:rPr>
          <w:rtl w:val="0"/>
        </w:rPr>
        <w:t xml:space="preserve"> (CAD) avant de tenter une transmission afin d’éviter les collisions avec les voisins</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Un message peut être </w:t>
      </w:r>
      <w:hyperlink r:id="rId8">
        <w:r w:rsidDel="00000000" w:rsidR="00000000" w:rsidRPr="00000000">
          <w:rPr>
            <w:color w:val="1155cc"/>
            <w:u w:val="single"/>
            <w:rtl w:val="0"/>
          </w:rPr>
          <w:t xml:space="preserve">acquité</w:t>
        </w:r>
      </w:hyperlink>
      <w:r w:rsidDel="00000000" w:rsidR="00000000" w:rsidRPr="00000000">
        <w:rPr>
          <w:rtl w:val="0"/>
        </w:rPr>
        <w:t xml:space="preserve"> par un noeud voisin</w:t>
      </w:r>
    </w:p>
    <w:p w:rsidR="00000000" w:rsidDel="00000000" w:rsidP="00000000" w:rsidRDefault="00000000" w:rsidRPr="00000000" w14:paraId="0000001F">
      <w:pPr>
        <w:rPr/>
      </w:pPr>
      <w:r w:rsidDel="00000000" w:rsidR="00000000" w:rsidRPr="00000000">
        <w:rPr>
          <w:rtl w:val="0"/>
        </w:rPr>
        <w:t xml:space="preserve">C’est une approche très simple mais efficace pour des réseaux à faible trafic, peu d’énergie, et où la robustesse compte plus que l’efficacité optimale. En fonction de leur rôle, les nœuds ont des priorités différentes pour la réémission.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hyperlink r:id="rId9">
        <w:r w:rsidDel="00000000" w:rsidR="00000000" w:rsidRPr="00000000">
          <w:rPr>
            <w:color w:val="1155cc"/>
            <w:u w:val="single"/>
            <w:rtl w:val="0"/>
          </w:rPr>
          <w:t xml:space="preserve">https://meshtastic.org/docs/overview/mesh-algo/</w:t>
        </w:r>
      </w:hyperlink>
      <w:r w:rsidDel="00000000" w:rsidR="00000000" w:rsidRPr="00000000">
        <w:rPr>
          <w:rtl w:val="0"/>
        </w:rPr>
      </w:r>
    </w:p>
    <w:p w:rsidR="00000000" w:rsidDel="00000000" w:rsidP="00000000" w:rsidRDefault="00000000" w:rsidRPr="00000000" w14:paraId="00000022">
      <w:pPr>
        <w:pStyle w:val="Heading1"/>
        <w:rPr/>
      </w:pPr>
      <w:bookmarkStart w:colFirst="0" w:colLast="0" w:name="_jswdmb8bbgb" w:id="4"/>
      <w:bookmarkEnd w:id="4"/>
      <w:r w:rsidDel="00000000" w:rsidR="00000000" w:rsidRPr="00000000">
        <w:rPr>
          <w:rtl w:val="0"/>
        </w:rPr>
        <w:t xml:space="preserve">La carte Wyres Base</w:t>
      </w:r>
    </w:p>
    <w:p w:rsidR="00000000" w:rsidDel="00000000" w:rsidP="00000000" w:rsidRDefault="00000000" w:rsidRPr="00000000" w14:paraId="00000023">
      <w:pPr>
        <w:spacing w:after="160" w:lineRule="auto"/>
        <w:rPr/>
      </w:pPr>
      <w:r w:rsidDel="00000000" w:rsidR="00000000" w:rsidRPr="00000000">
        <w:rPr>
          <w:rtl w:val="0"/>
        </w:rPr>
        <w:t xml:space="preserve">La </w:t>
      </w:r>
      <w:r w:rsidDel="00000000" w:rsidR="00000000" w:rsidRPr="00000000">
        <w:rPr>
          <w:b w:val="1"/>
          <w:rtl w:val="0"/>
        </w:rPr>
        <w:t xml:space="preserve">carte Wyres Base</w:t>
      </w:r>
      <w:r w:rsidDel="00000000" w:rsidR="00000000" w:rsidRPr="00000000">
        <w:rPr>
          <w:rtl w:val="0"/>
        </w:rPr>
        <w:t xml:space="preserve"> est une carte de développement / prototype conçue pour l’IoT, intégrant une connectivité LoRa. Elle est utilisée, entre autres, dans des projets éducatifs / universitaires (avec RIOT OS) pour expérimenter la transmission LoRa/LoRaWAN, la mesure de capteurs, etc.</w:t>
      </w:r>
    </w:p>
    <w:p w:rsidR="00000000" w:rsidDel="00000000" w:rsidP="00000000" w:rsidRDefault="00000000" w:rsidRPr="00000000" w14:paraId="00000024">
      <w:pPr>
        <w:numPr>
          <w:ilvl w:val="0"/>
          <w:numId w:val="7"/>
        </w:numPr>
        <w:spacing w:after="0" w:afterAutospacing="0" w:before="160" w:lineRule="auto"/>
        <w:ind w:left="720" w:hanging="360"/>
      </w:pPr>
      <w:r w:rsidDel="00000000" w:rsidR="00000000" w:rsidRPr="00000000">
        <w:rPr>
          <w:rtl w:val="0"/>
        </w:rPr>
        <w:t xml:space="preserve">Le microcontrôleur utilisé est un </w:t>
      </w:r>
      <w:r w:rsidDel="00000000" w:rsidR="00000000" w:rsidRPr="00000000">
        <w:rPr>
          <w:b w:val="1"/>
          <w:rtl w:val="0"/>
        </w:rPr>
        <w:t xml:space="preserve">STM32L151CC</w:t>
      </w:r>
      <w:r w:rsidDel="00000000" w:rsidR="00000000" w:rsidRPr="00000000">
        <w:rPr>
          <w:rtl w:val="0"/>
        </w:rPr>
        <w:t xml:space="preserve"> (de STMicroelectronics), qui est une puce à basse consommation. </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Le module radio LoRa utilisé est un </w:t>
      </w:r>
      <w:r w:rsidDel="00000000" w:rsidR="00000000" w:rsidRPr="00000000">
        <w:rPr>
          <w:b w:val="1"/>
          <w:rtl w:val="0"/>
        </w:rPr>
        <w:t xml:space="preserve">SX1272</w:t>
      </w:r>
      <w:r w:rsidDel="00000000" w:rsidR="00000000" w:rsidRPr="00000000">
        <w:rPr>
          <w:rtl w:val="0"/>
        </w:rPr>
        <w:t xml:space="preserve"> (de Semtech). </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Des capteurs intégrés sur la carte (via interface I2C) : par exemple un capteur de température/pression ou altimètre selon les versions, un capteur de luminosité et un accéleromêtre qui donne l’attitude de la carte</w:t>
      </w:r>
    </w:p>
    <w:p w:rsidR="00000000" w:rsidDel="00000000" w:rsidP="00000000" w:rsidRDefault="00000000" w:rsidRPr="00000000" w14:paraId="00000027">
      <w:pPr>
        <w:numPr>
          <w:ilvl w:val="0"/>
          <w:numId w:val="7"/>
        </w:numPr>
        <w:spacing w:after="160" w:before="0" w:beforeAutospacing="0" w:lineRule="auto"/>
        <w:ind w:left="720" w:hanging="360"/>
      </w:pPr>
      <w:r w:rsidDel="00000000" w:rsidR="00000000" w:rsidRPr="00000000">
        <w:rPr>
          <w:rtl w:val="0"/>
        </w:rPr>
        <w:t xml:space="preserve">Elle possède des broches d’entrées/sorties GPIO, une UART, des ports analogiques, des LED, etc. Par exemple, un capteur de luminosité analogique connecté sur une broche ADC, deux LEDs (rouge et verte) utilisées comme indicateurs. L’interface UART sert soit pour la console soit pour un module GPS additionnel) via connecteur Grove UART</w:t>
      </w:r>
    </w:p>
    <w:p w:rsidR="00000000" w:rsidDel="00000000" w:rsidP="00000000" w:rsidRDefault="00000000" w:rsidRPr="00000000" w14:paraId="00000028">
      <w:pPr>
        <w:spacing w:after="160" w:before="160" w:lineRule="auto"/>
        <w:rPr/>
      </w:pPr>
      <w:hyperlink r:id="rId10">
        <w:r w:rsidDel="00000000" w:rsidR="00000000" w:rsidRPr="00000000">
          <w:rPr>
            <w:color w:val="1155cc"/>
            <w:u w:val="single"/>
            <w:rtl w:val="0"/>
          </w:rPr>
          <w:t xml:space="preserve">https://github.com/CampusIoT/RIOT-wyres</w:t>
        </w:r>
      </w:hyperlink>
      <w:r w:rsidDel="00000000" w:rsidR="00000000" w:rsidRPr="00000000">
        <w:rPr>
          <w:rtl w:val="0"/>
        </w:rPr>
      </w:r>
    </w:p>
    <w:p w:rsidR="00000000" w:rsidDel="00000000" w:rsidP="00000000" w:rsidRDefault="00000000" w:rsidRPr="00000000" w14:paraId="00000029">
      <w:pPr>
        <w:spacing w:after="160" w:before="160" w:lineRule="auto"/>
        <w:rPr/>
      </w:pPr>
      <w:hyperlink r:id="rId11">
        <w:r w:rsidDel="00000000" w:rsidR="00000000" w:rsidRPr="00000000">
          <w:rPr>
            <w:color w:val="1155cc"/>
            <w:u w:val="single"/>
            <w:rtl w:val="0"/>
          </w:rPr>
          <w:t xml:space="preserve">https://github.com/CampusIoT/RIOT-wyres/tree/main/tutoriel</w:t>
        </w:r>
      </w:hyperlink>
      <w:r w:rsidDel="00000000" w:rsidR="00000000" w:rsidRPr="00000000">
        <w:rPr>
          <w:rtl w:val="0"/>
        </w:rPr>
        <w:t xml:space="preserve"> </w:t>
      </w:r>
    </w:p>
    <w:p w:rsidR="00000000" w:rsidDel="00000000" w:rsidP="00000000" w:rsidRDefault="00000000" w:rsidRPr="00000000" w14:paraId="0000002A">
      <w:pPr>
        <w:spacing w:after="160" w:before="160" w:lineRule="auto"/>
        <w:rPr/>
      </w:pPr>
      <w:r w:rsidDel="00000000" w:rsidR="00000000" w:rsidRPr="00000000">
        <w:rPr>
          <w:rtl w:val="0"/>
        </w:rPr>
        <w:t xml:space="preserve">Nous disposons de certaines de cartes Wyres Base au fablab.</w:t>
      </w:r>
    </w:p>
    <w:p w:rsidR="00000000" w:rsidDel="00000000" w:rsidP="00000000" w:rsidRDefault="00000000" w:rsidRPr="00000000" w14:paraId="0000002B">
      <w:pPr>
        <w:pStyle w:val="Heading1"/>
        <w:rPr/>
      </w:pPr>
      <w:bookmarkStart w:colFirst="0" w:colLast="0" w:name="_36mca6gvjqn5" w:id="5"/>
      <w:bookmarkEnd w:id="5"/>
      <w:r w:rsidDel="00000000" w:rsidR="00000000" w:rsidRPr="00000000">
        <w:rPr>
          <w:rtl w:val="0"/>
        </w:rPr>
        <w:t xml:space="preserve">La pile logicielle minimaliste de Meshtastic pour la carte Wyres</w:t>
      </w:r>
    </w:p>
    <w:p w:rsidR="00000000" w:rsidDel="00000000" w:rsidP="00000000" w:rsidRDefault="00000000" w:rsidRPr="00000000" w14:paraId="0000002C">
      <w:pPr>
        <w:rPr/>
      </w:pPr>
      <w:r w:rsidDel="00000000" w:rsidR="00000000" w:rsidRPr="00000000">
        <w:rPr>
          <w:rtl w:val="0"/>
        </w:rPr>
        <w:t xml:space="preserve">Le portage constitue à implémenter une pile logicielle minimaliste de Meshtastic pour la carte Wyres au moyen de RIOT OS.</w:t>
      </w:r>
    </w:p>
    <w:p w:rsidR="00000000" w:rsidDel="00000000" w:rsidP="00000000" w:rsidRDefault="00000000" w:rsidRPr="00000000" w14:paraId="0000002D">
      <w:pPr>
        <w:rPr/>
      </w:pPr>
      <w:hyperlink r:id="rId12">
        <w:r w:rsidDel="00000000" w:rsidR="00000000" w:rsidRPr="00000000">
          <w:rPr>
            <w:color w:val="1155cc"/>
            <w:u w:val="single"/>
            <w:rtl w:val="0"/>
          </w:rPr>
          <w:t xml:space="preserve">https://gricad-gitlab.univ-grenoble-alpes.fr/meshtastic/riot</w:t>
        </w:r>
      </w:hyperlink>
      <w:r w:rsidDel="00000000" w:rsidR="00000000" w:rsidRPr="00000000">
        <w:rPr>
          <w:rtl w:val="0"/>
        </w:rPr>
        <w:t xml:space="preserve"> </w:t>
      </w:r>
    </w:p>
    <w:p w:rsidR="00000000" w:rsidDel="00000000" w:rsidP="00000000" w:rsidRDefault="00000000" w:rsidRPr="00000000" w14:paraId="0000002E">
      <w:pPr>
        <w:pStyle w:val="Heading2"/>
        <w:rPr/>
      </w:pPr>
      <w:bookmarkStart w:colFirst="0" w:colLast="0" w:name="_6gr296sawbu5" w:id="6"/>
      <w:bookmarkEnd w:id="6"/>
      <w:r w:rsidDel="00000000" w:rsidR="00000000" w:rsidRPr="00000000">
        <w:rPr>
          <w:rtl w:val="0"/>
        </w:rPr>
        <w:t xml:space="preserve">Démarrage</w:t>
      </w:r>
    </w:p>
    <w:p w:rsidR="00000000" w:rsidDel="00000000" w:rsidP="00000000" w:rsidRDefault="00000000" w:rsidRPr="00000000" w14:paraId="0000002F">
      <w:pPr>
        <w:rPr/>
      </w:pPr>
      <w:r w:rsidDel="00000000" w:rsidR="00000000" w:rsidRPr="00000000">
        <w:rPr>
          <w:rtl w:val="0"/>
        </w:rPr>
        <w:t xml:space="preserve">Vous commencerez par vous familiariser avec la programmation embarquée de la carte Wyres Base en suivant ce tutoriel </w:t>
      </w:r>
      <w:hyperlink r:id="rId13">
        <w:r w:rsidDel="00000000" w:rsidR="00000000" w:rsidRPr="00000000">
          <w:rPr>
            <w:color w:val="1155cc"/>
            <w:u w:val="single"/>
            <w:rtl w:val="0"/>
          </w:rPr>
          <w:t xml:space="preserve">https://github.com/CampusIoT/RIOT-wyres/tree/main/tutoriel</w:t>
        </w:r>
      </w:hyperlink>
      <w:r w:rsidDel="00000000" w:rsidR="00000000" w:rsidRPr="00000000">
        <w:rPr>
          <w:rtl w:val="0"/>
        </w:rPr>
        <w:t xml:space="preserve"> </w:t>
      </w:r>
    </w:p>
    <w:p w:rsidR="00000000" w:rsidDel="00000000" w:rsidP="00000000" w:rsidRDefault="00000000" w:rsidRPr="00000000" w14:paraId="00000030">
      <w:pPr>
        <w:pStyle w:val="Heading2"/>
        <w:rPr/>
      </w:pPr>
      <w:bookmarkStart w:colFirst="0" w:colLast="0" w:name="_y0vdve836x7p" w:id="7"/>
      <w:bookmarkEnd w:id="7"/>
      <w:r w:rsidDel="00000000" w:rsidR="00000000" w:rsidRPr="00000000">
        <w:rPr>
          <w:rtl w:val="0"/>
        </w:rPr>
        <w:t xml:space="preserve">Le routeur (diffuseur)</w:t>
      </w:r>
    </w:p>
    <w:p w:rsidR="00000000" w:rsidDel="00000000" w:rsidP="00000000" w:rsidRDefault="00000000" w:rsidRPr="00000000" w14:paraId="00000031">
      <w:pPr>
        <w:rPr/>
      </w:pPr>
      <w:r w:rsidDel="00000000" w:rsidR="00000000" w:rsidRPr="00000000">
        <w:rPr>
          <w:rtl w:val="0"/>
        </w:rPr>
        <w:t xml:space="preserve">Pour l’implémentation de la pile minimaliste du routeur de Mestastic sur RIOT OS, vous repartirez de l’exemple permettant d’échanger des messages (envoyer et recevoir) avec le SX1272.</w:t>
      </w:r>
    </w:p>
    <w:p w:rsidR="00000000" w:rsidDel="00000000" w:rsidP="00000000" w:rsidRDefault="00000000" w:rsidRPr="00000000" w14:paraId="00000032">
      <w:pPr>
        <w:rPr/>
      </w:pPr>
      <w:hyperlink r:id="rId14">
        <w:r w:rsidDel="00000000" w:rsidR="00000000" w:rsidRPr="00000000">
          <w:rPr>
            <w:color w:val="1155cc"/>
            <w:u w:val="single"/>
            <w:rtl w:val="0"/>
          </w:rPr>
          <w:t xml:space="preserve">https://github.com/RIOT-OS/RIOT/tree/master/tests/drivers/sx127x</w:t>
        </w:r>
      </w:hyperlink>
      <w:r w:rsidDel="00000000" w:rsidR="00000000" w:rsidRPr="00000000">
        <w:rPr>
          <w:rtl w:val="0"/>
        </w:rPr>
        <w:t xml:space="preserve"> </w:t>
      </w:r>
    </w:p>
    <w:p w:rsidR="00000000" w:rsidDel="00000000" w:rsidP="00000000" w:rsidRDefault="00000000" w:rsidRPr="00000000" w14:paraId="00000033">
      <w:pPr>
        <w:rPr/>
      </w:pPr>
      <w:hyperlink r:id="rId15">
        <w:r w:rsidDel="00000000" w:rsidR="00000000" w:rsidRPr="00000000">
          <w:rPr>
            <w:color w:val="1155cc"/>
            <w:u w:val="single"/>
            <w:rtl w:val="0"/>
          </w:rPr>
          <w:t xml:space="preserve">https://github.com/CampusIoT/RIOT-wyres/blob/main/tests/driver_sx127x/main.c</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Les commandes sont pour l’ecoute de messages Meshtastic Gaulix</w:t>
      </w:r>
    </w:p>
    <w:p w:rsidR="00000000" w:rsidDel="00000000" w:rsidP="00000000" w:rsidRDefault="00000000" w:rsidRPr="00000000" w14:paraId="00000036">
      <w:pPr>
        <w:rPr/>
      </w:pPr>
      <w:r w:rsidDel="00000000" w:rsidR="00000000" w:rsidRPr="00000000">
        <w:rPr>
          <w:rtl w:val="0"/>
        </w:rPr>
        <w:t xml:space="preserve">init</w:t>
      </w:r>
    </w:p>
    <w:p w:rsidR="00000000" w:rsidDel="00000000" w:rsidP="00000000" w:rsidRDefault="00000000" w:rsidRPr="00000000" w14:paraId="00000037">
      <w:pPr>
        <w:rPr/>
      </w:pPr>
      <w:r w:rsidDel="00000000" w:rsidR="00000000" w:rsidRPr="00000000">
        <w:rPr>
          <w:rtl w:val="0"/>
        </w:rPr>
        <w:t xml:space="preserve"># long moderate https://meshtastic.org/docs/overview/radio-settings/#presets</w:t>
      </w:r>
    </w:p>
    <w:p w:rsidR="00000000" w:rsidDel="00000000" w:rsidP="00000000" w:rsidRDefault="00000000" w:rsidRPr="00000000" w14:paraId="00000038">
      <w:pPr>
        <w:rPr/>
      </w:pPr>
      <w:r w:rsidDel="00000000" w:rsidR="00000000" w:rsidRPr="00000000">
        <w:rPr>
          <w:rtl w:val="0"/>
        </w:rPr>
        <w:t xml:space="preserve">setup 11 125000</w:t>
      </w:r>
    </w:p>
    <w:p w:rsidR="00000000" w:rsidDel="00000000" w:rsidP="00000000" w:rsidRDefault="00000000" w:rsidRPr="00000000" w14:paraId="00000039">
      <w:pPr>
        <w:rPr/>
      </w:pPr>
      <w:r w:rsidDel="00000000" w:rsidR="00000000" w:rsidRPr="00000000">
        <w:rPr>
          <w:rtl w:val="0"/>
        </w:rPr>
        <w:t xml:space="preserve">crc on</w:t>
      </w:r>
    </w:p>
    <w:p w:rsidR="00000000" w:rsidDel="00000000" w:rsidP="00000000" w:rsidRDefault="00000000" w:rsidRPr="00000000" w14:paraId="0000003A">
      <w:pPr>
        <w:rPr/>
      </w:pPr>
      <w:r w:rsidDel="00000000" w:rsidR="00000000" w:rsidRPr="00000000">
        <w:rPr>
          <w:rtl w:val="0"/>
        </w:rPr>
        <w:t xml:space="preserve">syncword set 43</w:t>
      </w:r>
    </w:p>
    <w:p w:rsidR="00000000" w:rsidDel="00000000" w:rsidP="00000000" w:rsidRDefault="00000000" w:rsidRPr="00000000" w14:paraId="0000003B">
      <w:pPr>
        <w:rPr/>
      </w:pPr>
      <w:r w:rsidDel="00000000" w:rsidR="00000000" w:rsidRPr="00000000">
        <w:rPr>
          <w:rtl w:val="0"/>
        </w:rPr>
        <w:t xml:space="preserve">channel set 869462500</w:t>
      </w:r>
    </w:p>
    <w:p w:rsidR="00000000" w:rsidDel="00000000" w:rsidP="00000000" w:rsidRDefault="00000000" w:rsidRPr="00000000" w14:paraId="0000003C">
      <w:pPr>
        <w:rPr/>
      </w:pPr>
      <w:r w:rsidDel="00000000" w:rsidR="00000000" w:rsidRPr="00000000">
        <w:rPr>
          <w:rtl w:val="0"/>
        </w:rPr>
        <w:t xml:space="preserve">listen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Le format des messages Meshtastic est donné par ce module</w:t>
      </w:r>
    </w:p>
    <w:p w:rsidR="00000000" w:rsidDel="00000000" w:rsidP="00000000" w:rsidRDefault="00000000" w:rsidRPr="00000000" w14:paraId="0000003F">
      <w:pPr>
        <w:rPr/>
      </w:pPr>
      <w:hyperlink r:id="rId16">
        <w:r w:rsidDel="00000000" w:rsidR="00000000" w:rsidRPr="00000000">
          <w:rPr>
            <w:color w:val="1155cc"/>
            <w:u w:val="single"/>
            <w:rtl w:val="0"/>
          </w:rPr>
          <w:t xml:space="preserve">https://github.com/thingsat/riot_modules/tree/main/modules/meshtastic_utils</w:t>
        </w:r>
      </w:hyperlink>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Le format des payloads des messages est donnée par ce sous-ensemble suivant de description </w:t>
      </w:r>
      <w:hyperlink r:id="rId17">
        <w:r w:rsidDel="00000000" w:rsidR="00000000" w:rsidRPr="00000000">
          <w:rPr>
            <w:color w:val="1155cc"/>
            <w:u w:val="single"/>
            <w:rtl w:val="0"/>
          </w:rPr>
          <w:t xml:space="preserve">protobuf</w:t>
        </w:r>
      </w:hyperlink>
      <w:r w:rsidDel="00000000" w:rsidR="00000000" w:rsidRPr="00000000">
        <w:rPr>
          <w:rtl w:val="0"/>
        </w:rPr>
      </w:r>
    </w:p>
    <w:p w:rsidR="00000000" w:rsidDel="00000000" w:rsidP="00000000" w:rsidRDefault="00000000" w:rsidRPr="00000000" w14:paraId="00000042">
      <w:pPr>
        <w:rPr/>
      </w:pPr>
      <w:hyperlink r:id="rId18">
        <w:r w:rsidDel="00000000" w:rsidR="00000000" w:rsidRPr="00000000">
          <w:rPr>
            <w:color w:val="1155cc"/>
            <w:u w:val="single"/>
            <w:rtl w:val="0"/>
          </w:rPr>
          <w:t xml:space="preserve">https://github.com/meshtastic/protobufs/tree/master/meshtastic</w:t>
        </w:r>
      </w:hyperlink>
      <w:r w:rsidDel="00000000" w:rsidR="00000000" w:rsidRPr="00000000">
        <w:rPr>
          <w:rtl w:val="0"/>
        </w:rPr>
      </w:r>
    </w:p>
    <w:p w:rsidR="00000000" w:rsidDel="00000000" w:rsidP="00000000" w:rsidRDefault="00000000" w:rsidRPr="00000000" w14:paraId="00000043">
      <w:pPr>
        <w:rPr/>
      </w:pPr>
      <w:hyperlink r:id="rId19">
        <w:r w:rsidDel="00000000" w:rsidR="00000000" w:rsidRPr="00000000">
          <w:rPr>
            <w:color w:val="1155cc"/>
            <w:u w:val="single"/>
            <w:rtl w:val="0"/>
          </w:rPr>
          <w:t xml:space="preserve">https://github.com/meshtastic/protobufs/blob/master/meshtastic/mesh.proto</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Dans un premier temps, vous vous limiterez à l’envoi du sous-ensemble suivant (</w:t>
      </w:r>
      <w:hyperlink r:id="rId20">
        <w:r w:rsidDel="00000000" w:rsidR="00000000" w:rsidRPr="00000000">
          <w:rPr>
            <w:color w:val="1155cc"/>
            <w:u w:val="single"/>
            <w:rtl w:val="0"/>
          </w:rPr>
          <w:t xml:space="preserve">portnum</w:t>
        </w:r>
      </w:hyperlink>
      <w:r w:rsidDel="00000000" w:rsidR="00000000" w:rsidRPr="00000000">
        <w:rPr>
          <w:rtl w:val="0"/>
        </w:rPr>
        <w:t xml:space="preserve">) :</w:t>
      </w:r>
    </w:p>
    <w:p w:rsidR="00000000" w:rsidDel="00000000" w:rsidP="00000000" w:rsidRDefault="00000000" w:rsidRPr="00000000" w14:paraId="00000046">
      <w:pPr>
        <w:numPr>
          <w:ilvl w:val="0"/>
          <w:numId w:val="5"/>
        </w:numPr>
        <w:ind w:left="720" w:hanging="360"/>
      </w:pPr>
      <w:r w:rsidDel="00000000" w:rsidR="00000000" w:rsidRPr="00000000">
        <w:rPr>
          <w:rtl w:val="0"/>
        </w:rPr>
        <w:t xml:space="preserve">nodeinfo (NODEINFO_APP)</w:t>
      </w:r>
    </w:p>
    <w:p w:rsidR="00000000" w:rsidDel="00000000" w:rsidP="00000000" w:rsidRDefault="00000000" w:rsidRPr="00000000" w14:paraId="00000047">
      <w:pPr>
        <w:numPr>
          <w:ilvl w:val="0"/>
          <w:numId w:val="5"/>
        </w:numPr>
        <w:ind w:left="720" w:hanging="360"/>
      </w:pPr>
      <w:r w:rsidDel="00000000" w:rsidR="00000000" w:rsidRPr="00000000">
        <w:rPr>
          <w:rtl w:val="0"/>
        </w:rPr>
        <w:t xml:space="preserve">telemetry (TELEMETRY_APP, CAYENNE_APP pour les capteurs présents sur la carte Wyres)</w:t>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position (POSITION_APP, WAYPOINT_APP, CAYENNE_APP)</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text message (TEXT_MESSAGE_APP, TEXT_MESSAGE_COMPRESSED_APP, ALERT_APP)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TEXT_MESSAGE_COMPRESSED_APP, WAYPOINT_APP et CAYENNE_APP ne sont pas prioritaires.</w:t>
      </w:r>
    </w:p>
    <w:p w:rsidR="00000000" w:rsidDel="00000000" w:rsidP="00000000" w:rsidRDefault="00000000" w:rsidRPr="00000000" w14:paraId="0000004C">
      <w:pPr>
        <w:rPr/>
      </w:pPr>
      <w:r w:rsidDel="00000000" w:rsidR="00000000" w:rsidRPr="00000000">
        <w:rPr>
          <w:rtl w:val="0"/>
        </w:rPr>
        <w:t xml:space="preserve">TRACEROUTE_APP et  NEIGHBORINFO_APP seront traités dans un second temps.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Le codage et le décodage des structures protobuf est réalisé au moyen de ce module.</w:t>
      </w:r>
    </w:p>
    <w:p w:rsidR="00000000" w:rsidDel="00000000" w:rsidP="00000000" w:rsidRDefault="00000000" w:rsidRPr="00000000" w14:paraId="0000004F">
      <w:pPr>
        <w:rPr/>
      </w:pPr>
      <w:r w:rsidDel="00000000" w:rsidR="00000000" w:rsidRPr="00000000">
        <w:rPr>
          <w:rtl w:val="0"/>
        </w:rPr>
        <w:t xml:space="preserve">nanopb </w:t>
      </w:r>
      <w:hyperlink r:id="rId21">
        <w:r w:rsidDel="00000000" w:rsidR="00000000" w:rsidRPr="00000000">
          <w:rPr>
            <w:color w:val="1155cc"/>
            <w:u w:val="single"/>
            <w:rtl w:val="0"/>
          </w:rPr>
          <w:t xml:space="preserve">https://github.com/RIOT-OS/RIOT/tree/master/pkg/nanopb</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Remarque: </w:t>
      </w:r>
      <w:hyperlink r:id="rId22">
        <w:r w:rsidDel="00000000" w:rsidR="00000000" w:rsidRPr="00000000">
          <w:rPr>
            <w:color w:val="1155cc"/>
            <w:u w:val="single"/>
            <w:rtl w:val="0"/>
          </w:rPr>
          <w:t xml:space="preserve">https://github.com/siara-cc/Unishox2</w:t>
        </w:r>
      </w:hyperlink>
      <w:r w:rsidDel="00000000" w:rsidR="00000000" w:rsidRPr="00000000">
        <w:rPr>
          <w:rtl w:val="0"/>
        </w:rPr>
        <w:t xml:space="preserve"> qui est requis pour TEXT_MESSAGE_COMPRESSED_APP n’est pas un package de RIOT OS : vous pouvez le contribuer via une pull request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Pour la cryptographie, vous utiliserez les modules:</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symétrique AES256-CTR https://api.riot-os.org/group__sys__crypto.html</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asymetrique (libhydrogen ?) </w:t>
      </w:r>
      <w:hyperlink r:id="rId23">
        <w:r w:rsidDel="00000000" w:rsidR="00000000" w:rsidRPr="00000000">
          <w:rPr>
            <w:color w:val="1155cc"/>
            <w:u w:val="single"/>
            <w:rtl w:val="0"/>
          </w:rPr>
          <w:t xml:space="preserve">https://github.com/RIOT-OS/RIOT/tree/master/pkg/libhydrogen</w:t>
        </w:r>
      </w:hyperlink>
      <w:r w:rsidDel="00000000" w:rsidR="00000000" w:rsidRPr="00000000">
        <w:rPr>
          <w:rtl w:val="0"/>
        </w:rPr>
        <w:t xml:space="preserve"> </w:t>
      </w:r>
    </w:p>
    <w:p w:rsidR="00000000" w:rsidDel="00000000" w:rsidP="00000000" w:rsidRDefault="00000000" w:rsidRPr="00000000" w14:paraId="00000056">
      <w:pPr>
        <w:rPr/>
      </w:pPr>
      <w:hyperlink r:id="rId24">
        <w:r w:rsidDel="00000000" w:rsidR="00000000" w:rsidRPr="00000000">
          <w:rPr>
            <w:color w:val="1155cc"/>
            <w:u w:val="single"/>
            <w:rtl w:val="0"/>
          </w:rPr>
          <w:t xml:space="preserve">https://meshtastic.org/blog/introducing-new-public-key-cryptography-in-v2_5/#technical-deep-dive-the-mechanics-of-meshtastics-new-encryption</w:t>
        </w:r>
      </w:hyperlink>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L’envoi des messages directs sera traité dans un second temps.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Vous vous limiterez à 5 comportements pour l’algorithme de diffusion : CLIENT; CLIENT_MUTE, REPEATER, REPEATER_LATE et RELAY. Dans un premier temps, vous ne considérez pas le CAD (pour le LBT). Dans un deuxième temps, vous considérez CAD (pour le LBT).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La configuration du noeud par défault est réalisée au moyen de manière statique à partir des structures C générées à partir de ces définitions protobuf</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nodeinfo </w:t>
      </w:r>
      <w:hyperlink r:id="rId25">
        <w:r w:rsidDel="00000000" w:rsidR="00000000" w:rsidRPr="00000000">
          <w:rPr>
            <w:color w:val="1155cc"/>
            <w:u w:val="single"/>
            <w:rtl w:val="0"/>
          </w:rPr>
          <w:t xml:space="preserve">https://github.com/meshtastic/protobufs/blob/master/meshtastic/mesh.proto</w:t>
        </w:r>
      </w:hyperlink>
      <w:r w:rsidDel="00000000" w:rsidR="00000000" w:rsidRPr="00000000">
        <w:rPr>
          <w:rtl w:val="0"/>
        </w:rPr>
        <w:t xml:space="preserve"> </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channel </w:t>
      </w:r>
      <w:hyperlink r:id="rId26">
        <w:r w:rsidDel="00000000" w:rsidR="00000000" w:rsidRPr="00000000">
          <w:rPr>
            <w:color w:val="1155cc"/>
            <w:u w:val="single"/>
            <w:rtl w:val="0"/>
          </w:rPr>
          <w:t xml:space="preserve">https://github.com/meshtastic/protobufs/blob/master/meshtastic/channel.proto</w:t>
        </w:r>
      </w:hyperlink>
      <w:r w:rsidDel="00000000" w:rsidR="00000000" w:rsidRPr="00000000">
        <w:rPr>
          <w:rtl w:val="0"/>
        </w:rPr>
        <w:t xml:space="preserve"> </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les périodes de transmission des nodeinfos, positions, telemetry, neighbor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Vous ne considérez que la région EU868 pour la configuration.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La configuration par défaut pourra être surchargée au moyen de la commande mtc du shell de RIOT. Dans une deuxieme temps, la configuration sera sauvegardée en EEPROM (8KB sur la Wyres)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L’id du noeud peut être généré initialement à partir du CPU ID de la carte. Il peut être utilisé comme seed pour la clé privée de noeud.</w:t>
      </w:r>
    </w:p>
    <w:p w:rsidR="00000000" w:rsidDel="00000000" w:rsidP="00000000" w:rsidRDefault="00000000" w:rsidRPr="00000000" w14:paraId="00000066">
      <w:pPr>
        <w:rPr/>
      </w:pPr>
      <w:hyperlink r:id="rId27">
        <w:r w:rsidDel="00000000" w:rsidR="00000000" w:rsidRPr="00000000">
          <w:rPr>
            <w:color w:val="1155cc"/>
            <w:u w:val="single"/>
            <w:rtl w:val="0"/>
          </w:rPr>
          <w:t xml:space="preserve">https://github.com/CampusIoT/RIOT-wyres/blob/main/tutoriel/03.md#cpu-id</w:t>
        </w:r>
      </w:hyperlink>
      <w:r w:rsidDel="00000000" w:rsidR="00000000" w:rsidRPr="00000000">
        <w:rPr>
          <w:rtl w:val="0"/>
        </w:rPr>
        <w:t xml:space="preserve"> </w:t>
      </w:r>
    </w:p>
    <w:p w:rsidR="00000000" w:rsidDel="00000000" w:rsidP="00000000" w:rsidRDefault="00000000" w:rsidRPr="00000000" w14:paraId="00000067">
      <w:pPr>
        <w:pStyle w:val="Heading2"/>
        <w:rPr/>
      </w:pPr>
      <w:bookmarkStart w:colFirst="0" w:colLast="0" w:name="_kgf2e82n275y" w:id="8"/>
      <w:bookmarkEnd w:id="8"/>
      <w:r w:rsidDel="00000000" w:rsidR="00000000" w:rsidRPr="00000000">
        <w:rPr>
          <w:rtl w:val="0"/>
        </w:rPr>
        <w:t xml:space="preserve">Le shell de la console RIOT comme interface homme machine</w:t>
      </w:r>
    </w:p>
    <w:p w:rsidR="00000000" w:rsidDel="00000000" w:rsidP="00000000" w:rsidRDefault="00000000" w:rsidRPr="00000000" w14:paraId="00000068">
      <w:pPr>
        <w:rPr/>
      </w:pPr>
      <w:r w:rsidDel="00000000" w:rsidR="00000000" w:rsidRPr="00000000">
        <w:rPr>
          <w:rtl w:val="0"/>
        </w:rPr>
        <w:t xml:space="preserve">Vous commanderez les LED et un buzzer pour notifier l’arrivée d’un nouveau message et la découverte d’un nouveau noeud à son porteur.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La liste des sous commandes à </w:t>
      </w:r>
      <w:r w:rsidDel="00000000" w:rsidR="00000000" w:rsidRPr="00000000">
        <w:rPr>
          <w:u w:val="single"/>
          <w:rtl w:val="0"/>
        </w:rPr>
        <w:t xml:space="preserve">implémenter</w:t>
      </w:r>
      <w:r w:rsidDel="00000000" w:rsidR="00000000" w:rsidRPr="00000000">
        <w:rPr>
          <w:rtl w:val="0"/>
        </w:rPr>
        <w:t xml:space="preserve"> de mtc devra être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mtc get cpu</w:t>
      </w:r>
    </w:p>
    <w:p w:rsidR="00000000" w:rsidDel="00000000" w:rsidP="00000000" w:rsidRDefault="00000000" w:rsidRPr="00000000" w14:paraId="0000006D">
      <w:pPr>
        <w:rPr/>
      </w:pPr>
      <w:r w:rsidDel="00000000" w:rsidR="00000000" w:rsidRPr="00000000">
        <w:rPr>
          <w:rtl w:val="0"/>
        </w:rPr>
        <w:t xml:space="preserve">mtc set/get id</w:t>
      </w:r>
    </w:p>
    <w:p w:rsidR="00000000" w:rsidDel="00000000" w:rsidP="00000000" w:rsidRDefault="00000000" w:rsidRPr="00000000" w14:paraId="0000006E">
      <w:pPr>
        <w:rPr/>
      </w:pPr>
      <w:r w:rsidDel="00000000" w:rsidR="00000000" w:rsidRPr="00000000">
        <w:rPr>
          <w:rtl w:val="0"/>
        </w:rPr>
        <w:t xml:space="preserve">mtc set/get debug INFO|DEBUG|TRACE</w:t>
      </w:r>
    </w:p>
    <w:p w:rsidR="00000000" w:rsidDel="00000000" w:rsidP="00000000" w:rsidRDefault="00000000" w:rsidRPr="00000000" w14:paraId="0000006F">
      <w:pPr>
        <w:rPr/>
      </w:pPr>
      <w:r w:rsidDel="00000000" w:rsidR="00000000" w:rsidRPr="00000000">
        <w:rPr>
          <w:rtl w:val="0"/>
        </w:rPr>
        <w:t xml:space="preserve">mtc get region : affiche la région</w:t>
      </w:r>
    </w:p>
    <w:p w:rsidR="00000000" w:rsidDel="00000000" w:rsidP="00000000" w:rsidRDefault="00000000" w:rsidRPr="00000000" w14:paraId="00000070">
      <w:pPr>
        <w:rPr/>
      </w:pPr>
      <w:r w:rsidDel="00000000" w:rsidR="00000000" w:rsidRPr="00000000">
        <w:rPr>
          <w:rtl w:val="0"/>
        </w:rPr>
        <w:t xml:space="preserve">mtc get preset : affiche les paramètres du preset de la région.</w:t>
      </w:r>
    </w:p>
    <w:p w:rsidR="00000000" w:rsidDel="00000000" w:rsidP="00000000" w:rsidRDefault="00000000" w:rsidRPr="00000000" w14:paraId="00000071">
      <w:pPr>
        <w:rPr/>
      </w:pPr>
      <w:r w:rsidDel="00000000" w:rsidR="00000000" w:rsidRPr="00000000">
        <w:rPr>
          <w:rtl w:val="0"/>
        </w:rPr>
        <w:t xml:space="preserve">mtc set/get name</w:t>
      </w:r>
    </w:p>
    <w:p w:rsidR="00000000" w:rsidDel="00000000" w:rsidP="00000000" w:rsidRDefault="00000000" w:rsidRPr="00000000" w14:paraId="00000072">
      <w:pPr>
        <w:rPr/>
      </w:pPr>
      <w:r w:rsidDel="00000000" w:rsidR="00000000" w:rsidRPr="00000000">
        <w:rPr>
          <w:rtl w:val="0"/>
        </w:rPr>
        <w:t xml:space="preserve">mtc set/get longname</w:t>
      </w:r>
    </w:p>
    <w:p w:rsidR="00000000" w:rsidDel="00000000" w:rsidP="00000000" w:rsidRDefault="00000000" w:rsidRPr="00000000" w14:paraId="00000073">
      <w:pPr>
        <w:rPr/>
      </w:pPr>
      <w:r w:rsidDel="00000000" w:rsidR="00000000" w:rsidRPr="00000000">
        <w:rPr>
          <w:rtl w:val="0"/>
        </w:rPr>
        <w:t xml:space="preserve">mtc set/get privatekey</w:t>
      </w:r>
    </w:p>
    <w:p w:rsidR="00000000" w:rsidDel="00000000" w:rsidP="00000000" w:rsidRDefault="00000000" w:rsidRPr="00000000" w14:paraId="00000074">
      <w:pPr>
        <w:rPr/>
      </w:pPr>
      <w:r w:rsidDel="00000000" w:rsidR="00000000" w:rsidRPr="00000000">
        <w:rPr>
          <w:rtl w:val="0"/>
        </w:rPr>
        <w:t xml:space="preserve">mtc set/get dutycycle value_in_percent</w:t>
      </w:r>
    </w:p>
    <w:p w:rsidR="00000000" w:rsidDel="00000000" w:rsidP="00000000" w:rsidRDefault="00000000" w:rsidRPr="00000000" w14:paraId="00000075">
      <w:pPr>
        <w:rPr/>
      </w:pPr>
      <w:r w:rsidDel="00000000" w:rsidR="00000000" w:rsidRPr="00000000">
        <w:rPr>
          <w:rtl w:val="0"/>
        </w:rPr>
        <w:t xml:space="preserve">mtc set/get frequency</w:t>
      </w:r>
    </w:p>
    <w:p w:rsidR="00000000" w:rsidDel="00000000" w:rsidP="00000000" w:rsidRDefault="00000000" w:rsidRPr="00000000" w14:paraId="00000076">
      <w:pPr>
        <w:rPr/>
      </w:pPr>
      <w:r w:rsidDel="00000000" w:rsidR="00000000" w:rsidRPr="00000000">
        <w:rPr>
          <w:rtl w:val="0"/>
        </w:rPr>
        <w:t xml:space="preserve">mtc set/get datarate datarate_name</w:t>
      </w:r>
    </w:p>
    <w:p w:rsidR="00000000" w:rsidDel="00000000" w:rsidP="00000000" w:rsidRDefault="00000000" w:rsidRPr="00000000" w14:paraId="00000077">
      <w:pPr>
        <w:rPr/>
      </w:pPr>
      <w:r w:rsidDel="00000000" w:rsidR="00000000" w:rsidRPr="00000000">
        <w:rPr>
          <w:rtl w:val="0"/>
        </w:rPr>
        <w:t xml:space="preserve">mtc set/get datarate sf bw</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mtc set/get syncword → convenient for debugging with LoRaWAN gateways</w:t>
      </w:r>
    </w:p>
    <w:p w:rsidR="00000000" w:rsidDel="00000000" w:rsidP="00000000" w:rsidRDefault="00000000" w:rsidRPr="00000000" w14:paraId="00000079">
      <w:pPr>
        <w:rPr/>
      </w:pPr>
      <w:r w:rsidDel="00000000" w:rsidR="00000000" w:rsidRPr="00000000">
        <w:rPr>
          <w:rtl w:val="0"/>
        </w:rPr>
        <w:t xml:space="preserve">mtc set/get channel all|0..7|#channel</w:t>
      </w:r>
    </w:p>
    <w:p w:rsidR="00000000" w:rsidDel="00000000" w:rsidP="00000000" w:rsidRDefault="00000000" w:rsidRPr="00000000" w14:paraId="0000007A">
      <w:pPr>
        <w:rPr/>
      </w:pPr>
      <w:r w:rsidDel="00000000" w:rsidR="00000000" w:rsidRPr="00000000">
        <w:rPr>
          <w:rtl w:val="0"/>
        </w:rPr>
        <w:t xml:space="preserve">mtc set/get position lat,lon,alt</w:t>
      </w:r>
    </w:p>
    <w:p w:rsidR="00000000" w:rsidDel="00000000" w:rsidP="00000000" w:rsidRDefault="00000000" w:rsidRPr="00000000" w14:paraId="0000007B">
      <w:pPr>
        <w:rPr/>
      </w:pPr>
      <w:r w:rsidDel="00000000" w:rsidR="00000000" w:rsidRPr="00000000">
        <w:rPr>
          <w:rtl w:val="0"/>
        </w:rPr>
        <w:t xml:space="preserve">mtc set/get time (RTC)</w:t>
      </w:r>
    </w:p>
    <w:p w:rsidR="00000000" w:rsidDel="00000000" w:rsidP="00000000" w:rsidRDefault="00000000" w:rsidRPr="00000000" w14:paraId="0000007C">
      <w:pPr>
        <w:rPr/>
      </w:pPr>
      <w:r w:rsidDel="00000000" w:rsidR="00000000" w:rsidRPr="00000000">
        <w:rPr>
          <w:rtl w:val="0"/>
        </w:rPr>
        <w:t xml:space="preserve">mtc nodes</w:t>
      </w:r>
    </w:p>
    <w:p w:rsidR="00000000" w:rsidDel="00000000" w:rsidP="00000000" w:rsidRDefault="00000000" w:rsidRPr="00000000" w14:paraId="0000007D">
      <w:pPr>
        <w:rPr/>
      </w:pPr>
      <w:r w:rsidDel="00000000" w:rsidR="00000000" w:rsidRPr="00000000">
        <w:rPr>
          <w:rtl w:val="0"/>
        </w:rPr>
        <w:t xml:space="preserve">mtc messages</w:t>
      </w:r>
    </w:p>
    <w:p w:rsidR="00000000" w:rsidDel="00000000" w:rsidP="00000000" w:rsidRDefault="00000000" w:rsidRPr="00000000" w14:paraId="0000007E">
      <w:pPr>
        <w:rPr/>
      </w:pPr>
      <w:r w:rsidDel="00000000" w:rsidR="00000000" w:rsidRPr="00000000">
        <w:rPr>
          <w:rtl w:val="0"/>
        </w:rPr>
        <w:t xml:space="preserve">mtc messages -a</w:t>
      </w:r>
    </w:p>
    <w:p w:rsidR="00000000" w:rsidDel="00000000" w:rsidP="00000000" w:rsidRDefault="00000000" w:rsidRPr="00000000" w14:paraId="0000007F">
      <w:pPr>
        <w:rPr/>
      </w:pPr>
      <w:r w:rsidDel="00000000" w:rsidR="00000000" w:rsidRPr="00000000">
        <w:rPr>
          <w:rtl w:val="0"/>
        </w:rPr>
        <w:t xml:space="preserve">mtc message id</w:t>
      </w:r>
    </w:p>
    <w:p w:rsidR="00000000" w:rsidDel="00000000" w:rsidP="00000000" w:rsidRDefault="00000000" w:rsidRPr="00000000" w14:paraId="00000080">
      <w:pPr>
        <w:rPr/>
      </w:pPr>
      <w:r w:rsidDel="00000000" w:rsidR="00000000" w:rsidRPr="00000000">
        <w:rPr>
          <w:rtl w:val="0"/>
        </w:rPr>
        <w:t xml:space="preserve">mtc message #channel</w:t>
      </w:r>
    </w:p>
    <w:p w:rsidR="00000000" w:rsidDel="00000000" w:rsidP="00000000" w:rsidRDefault="00000000" w:rsidRPr="00000000" w14:paraId="00000081">
      <w:pPr>
        <w:rPr/>
      </w:pPr>
      <w:r w:rsidDel="00000000" w:rsidR="00000000" w:rsidRPr="00000000">
        <w:rPr>
          <w:rtl w:val="0"/>
        </w:rPr>
        <w:t xml:space="preserve">mtc message !node</w:t>
      </w:r>
    </w:p>
    <w:p w:rsidR="00000000" w:rsidDel="00000000" w:rsidP="00000000" w:rsidRDefault="00000000" w:rsidRPr="00000000" w14:paraId="00000082">
      <w:pPr>
        <w:rPr/>
      </w:pPr>
      <w:r w:rsidDel="00000000" w:rsidR="00000000" w:rsidRPr="00000000">
        <w:rPr>
          <w:rtl w:val="0"/>
        </w:rPr>
        <w:t xml:space="preserve">mtc send &lt;#channel|!node&gt; &lt;msg&gt;</w:t>
      </w:r>
    </w:p>
    <w:p w:rsidR="00000000" w:rsidDel="00000000" w:rsidP="00000000" w:rsidRDefault="00000000" w:rsidRPr="00000000" w14:paraId="00000083">
      <w:pPr>
        <w:rPr/>
      </w:pPr>
      <w:r w:rsidDel="00000000" w:rsidR="00000000" w:rsidRPr="00000000">
        <w:rPr>
          <w:rtl w:val="0"/>
        </w:rPr>
        <w:t xml:space="preserve">mtc send nodeinfo|position|telemetry|neighbour|traceroute</w:t>
      </w:r>
    </w:p>
    <w:p w:rsidR="00000000" w:rsidDel="00000000" w:rsidP="00000000" w:rsidRDefault="00000000" w:rsidRPr="00000000" w14:paraId="00000084">
      <w:pPr>
        <w:rPr/>
      </w:pPr>
      <w:r w:rsidDel="00000000" w:rsidR="00000000" w:rsidRPr="00000000">
        <w:rPr>
          <w:rtl w:val="0"/>
        </w:rPr>
        <w:t xml:space="preserve">mtc save (configuration + nodes)</w:t>
      </w:r>
    </w:p>
    <w:p w:rsidR="00000000" w:rsidDel="00000000" w:rsidP="00000000" w:rsidRDefault="00000000" w:rsidRPr="00000000" w14:paraId="00000085">
      <w:pPr>
        <w:rPr/>
      </w:pPr>
      <w:r w:rsidDel="00000000" w:rsidR="00000000" w:rsidRPr="00000000">
        <w:rPr>
          <w:rtl w:val="0"/>
        </w:rPr>
        <w:t xml:space="preserve">mtc erase (configuration + nodes)</w:t>
      </w:r>
    </w:p>
    <w:p w:rsidR="00000000" w:rsidDel="00000000" w:rsidP="00000000" w:rsidRDefault="00000000" w:rsidRPr="00000000" w14:paraId="00000086">
      <w:pPr>
        <w:rPr/>
      </w:pPr>
      <w:r w:rsidDel="00000000" w:rsidR="00000000" w:rsidRPr="00000000">
        <w:rPr>
          <w:rtl w:val="0"/>
        </w:rPr>
        <w:t xml:space="preserve">mtc test leds</w:t>
      </w:r>
    </w:p>
    <w:p w:rsidR="00000000" w:rsidDel="00000000" w:rsidP="00000000" w:rsidRDefault="00000000" w:rsidRPr="00000000" w14:paraId="00000087">
      <w:pPr>
        <w:rPr/>
      </w:pPr>
      <w:r w:rsidDel="00000000" w:rsidR="00000000" w:rsidRPr="00000000">
        <w:rPr>
          <w:rtl w:val="0"/>
        </w:rPr>
        <w:t xml:space="preserve">mtc test buzzer</w:t>
      </w:r>
    </w:p>
    <w:p w:rsidR="00000000" w:rsidDel="00000000" w:rsidP="00000000" w:rsidRDefault="00000000" w:rsidRPr="00000000" w14:paraId="00000088">
      <w:pPr>
        <w:rPr/>
      </w:pPr>
      <w:r w:rsidDel="00000000" w:rsidR="00000000" w:rsidRPr="00000000">
        <w:rPr>
          <w:rtl w:val="0"/>
        </w:rPr>
        <w:t xml:space="preserve">mtc period nodeinfo|position|telemetry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Dans un second temps, vous afficherez d’autres types de message recus:</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neightbour</w:t>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traceroute</w:t>
      </w:r>
    </w:p>
    <w:p w:rsidR="00000000" w:rsidDel="00000000" w:rsidP="00000000" w:rsidRDefault="00000000" w:rsidRPr="00000000" w14:paraId="0000008D">
      <w:pPr>
        <w:numPr>
          <w:ilvl w:val="0"/>
          <w:numId w:val="2"/>
        </w:numPr>
        <w:ind w:left="720" w:hanging="360"/>
        <w:rPr>
          <w:u w:val="none"/>
        </w:rPr>
      </w:pPr>
      <w:r w:rsidDel="00000000" w:rsidR="00000000" w:rsidRPr="00000000">
        <w:rPr>
          <w:rtl w:val="0"/>
        </w:rPr>
        <w:t xml:space="preserve">position</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Notez que le routeur s’exécute dans une thread différente de la thread principale (main) qui exécute le shell. Les 2 threads se partagent des structures en mémoire (configuration, liste des noeuds, liste des messages …). Il conviendra de gérer proprement l’</w:t>
      </w:r>
      <w:r w:rsidDel="00000000" w:rsidR="00000000" w:rsidRPr="00000000">
        <w:rPr>
          <w:b w:val="1"/>
          <w:rtl w:val="0"/>
        </w:rPr>
        <w:t xml:space="preserve">exclusion mutuelle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1">
      <w:pPr>
        <w:pStyle w:val="Heading2"/>
        <w:rPr/>
      </w:pPr>
      <w:bookmarkStart w:colFirst="0" w:colLast="0" w:name="_a7xp5wf8w5wd" w:id="9"/>
      <w:bookmarkEnd w:id="9"/>
      <w:r w:rsidDel="00000000" w:rsidR="00000000" w:rsidRPr="00000000">
        <w:rPr>
          <w:rtl w:val="0"/>
        </w:rPr>
        <w:t xml:space="preserve">Debug au moyen d’une gateway LoRaWAN EU868</w:t>
      </w:r>
    </w:p>
    <w:p w:rsidR="00000000" w:rsidDel="00000000" w:rsidP="00000000" w:rsidRDefault="00000000" w:rsidRPr="00000000" w14:paraId="00000092">
      <w:pPr>
        <w:rPr/>
      </w:pPr>
      <w:r w:rsidDel="00000000" w:rsidR="00000000" w:rsidRPr="00000000">
        <w:rPr>
          <w:rtl w:val="0"/>
        </w:rPr>
        <w:t xml:space="preserve">Pour le debug, vous pourrez utiliser cette configuration pour tracer les messages échangés entre les noeuds si vous disposez d’une gateway LoRaWAN configuré pour la région EU868</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Configuration for debugging</w:t>
      </w:r>
    </w:p>
    <w:p w:rsidR="00000000" w:rsidDel="00000000" w:rsidP="00000000" w:rsidRDefault="00000000" w:rsidRPr="00000000" w14:paraId="00000095">
      <w:pPr>
        <w:rPr/>
      </w:pPr>
      <w:r w:rsidDel="00000000" w:rsidR="00000000" w:rsidRPr="00000000">
        <w:rPr>
          <w:rtl w:val="0"/>
        </w:rPr>
        <w:t xml:space="preserve">mtc set 868300</w:t>
      </w:r>
    </w:p>
    <w:p w:rsidR="00000000" w:rsidDel="00000000" w:rsidP="00000000" w:rsidRDefault="00000000" w:rsidRPr="00000000" w14:paraId="00000096">
      <w:pPr>
        <w:rPr/>
      </w:pPr>
      <w:r w:rsidDel="00000000" w:rsidR="00000000" w:rsidRPr="00000000">
        <w:rPr>
          <w:rtl w:val="0"/>
        </w:rPr>
        <w:t xml:space="preserve"># LoRa service channel 868300000 Hz</w:t>
      </w:r>
    </w:p>
    <w:p w:rsidR="00000000" w:rsidDel="00000000" w:rsidP="00000000" w:rsidRDefault="00000000" w:rsidRPr="00000000" w14:paraId="00000097">
      <w:pPr>
        <w:rPr/>
      </w:pPr>
      <w:r w:rsidDel="00000000" w:rsidR="00000000" w:rsidRPr="00000000">
        <w:rPr>
          <w:rtl w:val="0"/>
        </w:rPr>
        <w:t xml:space="preserve">mtc set datarate 7 250</w:t>
      </w:r>
    </w:p>
    <w:p w:rsidR="00000000" w:rsidDel="00000000" w:rsidP="00000000" w:rsidRDefault="00000000" w:rsidRPr="00000000" w14:paraId="00000098">
      <w:pPr>
        <w:rPr/>
      </w:pPr>
      <w:r w:rsidDel="00000000" w:rsidR="00000000" w:rsidRPr="00000000">
        <w:rPr>
          <w:rtl w:val="0"/>
        </w:rPr>
        <w:t xml:space="preserve"># SF5 BW 250000 Hz</w:t>
      </w:r>
    </w:p>
    <w:p w:rsidR="00000000" w:rsidDel="00000000" w:rsidP="00000000" w:rsidRDefault="00000000" w:rsidRPr="00000000" w14:paraId="00000099">
      <w:pPr>
        <w:rPr/>
      </w:pPr>
      <w:r w:rsidDel="00000000" w:rsidR="00000000" w:rsidRPr="00000000">
        <w:rPr>
          <w:rtl w:val="0"/>
        </w:rPr>
        <w:t xml:space="preserve">mtc set syncword 52</w:t>
      </w:r>
    </w:p>
    <w:p w:rsidR="00000000" w:rsidDel="00000000" w:rsidP="00000000" w:rsidRDefault="00000000" w:rsidRPr="00000000" w14:paraId="0000009A">
      <w:pPr>
        <w:rPr/>
      </w:pPr>
      <w:r w:rsidDel="00000000" w:rsidR="00000000" w:rsidRPr="00000000">
        <w:rPr>
          <w:rtl w:val="0"/>
        </w:rPr>
        <w:t xml:space="preserve"># 52=0x34 the syncword of LoRaWAN public network</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meshtastic/protobufs/blob/master/meshtastic/portnums.proto" TargetMode="External"/><Relationship Id="rId22" Type="http://schemas.openxmlformats.org/officeDocument/2006/relationships/hyperlink" Target="https://github.com/siara-cc/Unishox2" TargetMode="External"/><Relationship Id="rId21" Type="http://schemas.openxmlformats.org/officeDocument/2006/relationships/hyperlink" Target="https://github.com/RIOT-OS/RIOT/tree/master/pkg/nanopb" TargetMode="External"/><Relationship Id="rId24" Type="http://schemas.openxmlformats.org/officeDocument/2006/relationships/hyperlink" Target="https://meshtastic.org/blog/introducing-new-public-key-cryptography-in-v2_5/#technical-deep-dive-the-mechanics-of-meshtastics-new-encryption" TargetMode="External"/><Relationship Id="rId23" Type="http://schemas.openxmlformats.org/officeDocument/2006/relationships/hyperlink" Target="https://github.com/RIOT-OS/RIOT/tree/master/pkg/libhydro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shtastic.org/docs/overview/mesh-algo/" TargetMode="External"/><Relationship Id="rId26" Type="http://schemas.openxmlformats.org/officeDocument/2006/relationships/hyperlink" Target="https://github.com/meshtastic/protobufs/blob/master/meshtastic/channel.proto" TargetMode="External"/><Relationship Id="rId25" Type="http://schemas.openxmlformats.org/officeDocument/2006/relationships/hyperlink" Target="https://github.com/meshtastic/protobufs/blob/master/meshtastic/mesh.proto" TargetMode="External"/><Relationship Id="rId27" Type="http://schemas.openxmlformats.org/officeDocument/2006/relationships/hyperlink" Target="https://github.com/CampusIoT/RIOT-wyres/blob/main/tutoriel/03.md#cpu-id" TargetMode="External"/><Relationship Id="rId5" Type="http://schemas.openxmlformats.org/officeDocument/2006/relationships/styles" Target="styles.xml"/><Relationship Id="rId6" Type="http://schemas.openxmlformats.org/officeDocument/2006/relationships/hyperlink" Target="https://protobuf.dev/" TargetMode="External"/><Relationship Id="rId7" Type="http://schemas.openxmlformats.org/officeDocument/2006/relationships/hyperlink" Target="https://meshtastic.org/docs/overview/mesh-algo/#carrier-sense-multiple-access-with-collision-avoidance-csmaca" TargetMode="External"/><Relationship Id="rId8" Type="http://schemas.openxmlformats.org/officeDocument/2006/relationships/hyperlink" Target="https://meshtastic.org/docs/overview/mesh-algo/#layer-2-reliable-zero-hop-messaging" TargetMode="External"/><Relationship Id="rId11" Type="http://schemas.openxmlformats.org/officeDocument/2006/relationships/hyperlink" Target="https://github.com/CampusIoT/RIOT-wyres/tree/main/tutoriel" TargetMode="External"/><Relationship Id="rId10" Type="http://schemas.openxmlformats.org/officeDocument/2006/relationships/hyperlink" Target="https://github.com/CampusIoT/RIOT-wyres" TargetMode="External"/><Relationship Id="rId13" Type="http://schemas.openxmlformats.org/officeDocument/2006/relationships/hyperlink" Target="https://github.com/CampusIoT/RIOT-wyres/tree/main/tutoriel" TargetMode="External"/><Relationship Id="rId12" Type="http://schemas.openxmlformats.org/officeDocument/2006/relationships/hyperlink" Target="https://gricad-gitlab.univ-grenoble-alpes.fr/meshtastic/riot" TargetMode="External"/><Relationship Id="rId15" Type="http://schemas.openxmlformats.org/officeDocument/2006/relationships/hyperlink" Target="https://github.com/CampusIoT/RIOT-wyres/blob/main/tests/driver_sx127x/main.c" TargetMode="External"/><Relationship Id="rId14" Type="http://schemas.openxmlformats.org/officeDocument/2006/relationships/hyperlink" Target="https://github.com/RIOT-OS/RIOT/tree/master/tests/drivers/sx127x" TargetMode="External"/><Relationship Id="rId17" Type="http://schemas.openxmlformats.org/officeDocument/2006/relationships/hyperlink" Target="https://protobuf.dev/" TargetMode="External"/><Relationship Id="rId16" Type="http://schemas.openxmlformats.org/officeDocument/2006/relationships/hyperlink" Target="https://github.com/thingsat/riot_modules/tree/main/modules/meshtastic_utils" TargetMode="External"/><Relationship Id="rId19" Type="http://schemas.openxmlformats.org/officeDocument/2006/relationships/hyperlink" Target="https://github.com/meshtastic/protobufs/blob/master/meshtastic/mesh.proto" TargetMode="External"/><Relationship Id="rId18" Type="http://schemas.openxmlformats.org/officeDocument/2006/relationships/hyperlink" Target="https://github.com/meshtastic/protobufs/tree/master/meshtas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