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b/>
          <w:color w:val="C2962E"/>
          <w:sz w:val="18"/>
        </w:rPr>
        <w:t>SLIDE 1 of 10</w:t>
      </w:r>
    </w:p>
    <w:p>
      <w:r>
        <w:rPr>
          <w:b/>
          <w:color w:val="C2962E"/>
          <w:sz w:val="22"/>
        </w:rPr>
        <w:t>SEMESTER 5 PROJECT PROPOSAL</w:t>
      </w:r>
    </w:p>
    <w:p>
      <w:pPr>
        <w:pStyle w:val="Title"/>
      </w:pPr>
      <w:r>
        <w:rPr>
          <w:color w:val="102A43"/>
          <w:sz w:val="64"/>
        </w:rPr>
        <w:t>Football-Connect</w:t>
      </w:r>
    </w:p>
    <w:p>
      <w:r>
        <w:rPr>
          <w:i/>
          <w:color w:val="555555"/>
          <w:sz w:val="25"/>
        </w:rPr>
        <w:t>A global, multi-role web platform connecting players, academies, agents, and coaches — free to join, secure by design, built in four languages.</w:t>
      </w:r>
    </w:p>
    <w:p/>
    <w:p>
      <w:r>
        <w:rPr>
          <w:b/>
        </w:rPr>
        <w:t xml:space="preserve">Student — </w:t>
      </w:r>
      <w:r>
        <w:t xml:space="preserve">Olufemi Emmanuel Olugbodi    </w:t>
      </w:r>
      <w:r>
        <w:rPr>
          <w:b/>
        </w:rPr>
        <w:t xml:space="preserve">Dept — </w:t>
      </w:r>
      <w:r>
        <w:t xml:space="preserve">Computer Software Engineering    </w:t>
      </w:r>
      <w:r>
        <w:rPr>
          <w:b/>
        </w:rPr>
        <w:t xml:space="preserve">Supervisor — </w:t>
      </w:r>
      <w:r>
        <w:t>Mr Umar Shehu Abdulwahab</w:t>
      </w:r>
    </w:p>
    <w:p>
      <w:r>
        <w:br w:type="page"/>
      </w:r>
    </w:p>
    <w:p>
      <w:pPr>
        <w:spacing w:before="80" w:after="40"/>
      </w:pPr>
      <w:r>
        <w:rPr>
          <w:b/>
          <w:color w:val="C2962E"/>
          <w:sz w:val="18"/>
        </w:rPr>
        <w:t>SLIDE 2 of 10   ·   AGENDA</w:t>
      </w:r>
    </w:p>
    <w:p>
      <w:pPr>
        <w:pStyle w:val="Heading1"/>
      </w:pPr>
      <w:r>
        <w:rPr>
          <w:color w:val="102A43"/>
        </w:rPr>
        <w:t>What we'll cover</w:t>
      </w:r>
    </w:p>
    <w:p>
      <w:pPr>
        <w:spacing w:before="40"/>
        <w:pBdr>
          <w:bottom w:val="single" w:sz="6" w:space="1" w:color="C2962E"/>
        </w:pBdr>
      </w:pPr>
    </w:p>
    <w:p/>
    <w:p>
      <w:pPr>
        <w:pStyle w:val="ListBullet"/>
      </w:pPr>
      <w:r>
        <w:rPr>
          <w:b/>
          <w:color w:val="102A43"/>
        </w:rPr>
        <w:t>The problem — why talent goes unseen</w:t>
      </w:r>
    </w:p>
    <w:p>
      <w:pPr>
        <w:ind w:left="720"/>
      </w:pPr>
      <w:r>
        <w:rPr>
          <w:color w:val="555555"/>
          <w:sz w:val="20"/>
        </w:rPr>
        <w:t>Structural gaps in grassroots recruitment</w:t>
      </w:r>
    </w:p>
    <w:p>
      <w:pPr>
        <w:pStyle w:val="ListBullet"/>
      </w:pPr>
      <w:r>
        <w:rPr>
          <w:b/>
          <w:color w:val="102A43"/>
        </w:rPr>
        <w:t>The solution — what's already built</w:t>
      </w:r>
    </w:p>
    <w:p>
      <w:pPr>
        <w:ind w:left="720"/>
      </w:pPr>
      <w:r>
        <w:rPr>
          <w:color w:val="555555"/>
          <w:sz w:val="20"/>
        </w:rPr>
        <w:t>Five roles, one secure platform</w:t>
      </w:r>
    </w:p>
    <w:p>
      <w:pPr>
        <w:pStyle w:val="ListBullet"/>
      </w:pPr>
      <w:r>
        <w:rPr>
          <w:b/>
          <w:color w:val="102A43"/>
        </w:rPr>
        <w:t>What's next — the proposed phase</w:t>
      </w:r>
    </w:p>
    <w:p>
      <w:pPr>
        <w:ind w:left="720"/>
      </w:pPr>
      <w:r>
        <w:rPr>
          <w:color w:val="555555"/>
          <w:sz w:val="20"/>
        </w:rPr>
        <w:t>Matching, mobile, streaming, trust, revenue</w:t>
      </w:r>
    </w:p>
    <w:p>
      <w:pPr>
        <w:pStyle w:val="ListBullet"/>
      </w:pPr>
      <w:r>
        <w:rPr>
          <w:b/>
          <w:color w:val="102A43"/>
        </w:rPr>
        <w:t>How we'll execute it</w:t>
      </w:r>
    </w:p>
    <w:p>
      <w:pPr>
        <w:ind w:left="720"/>
      </w:pPr>
      <w:r>
        <w:rPr>
          <w:color w:val="555555"/>
          <w:sz w:val="20"/>
        </w:rPr>
        <w:t>Stack, phases, and why this order</w:t>
      </w:r>
    </w:p>
    <w:p>
      <w:r>
        <w:br w:type="page"/>
      </w:r>
    </w:p>
    <w:p>
      <w:pPr>
        <w:spacing w:before="80" w:after="40"/>
      </w:pPr>
      <w:r>
        <w:rPr>
          <w:b/>
          <w:color w:val="C2962E"/>
          <w:sz w:val="18"/>
        </w:rPr>
        <w:t>SLIDE 3 of 10   ·   02 · PROBLEM STATEMENT</w:t>
      </w:r>
    </w:p>
    <w:p>
      <w:pPr>
        <w:pStyle w:val="Heading1"/>
      </w:pPr>
      <w:r>
        <w:rPr>
          <w:color w:val="102A43"/>
        </w:rPr>
        <w:t>Talent doesn't travel — opportunity doesn't reach it</w:t>
      </w:r>
    </w:p>
    <w:p>
      <w:pPr>
        <w:spacing w:before="40"/>
        <w:pBdr>
          <w:bottom w:val="single" w:sz="6" w:space="1" w:color="C2962E"/>
        </w:pBdr>
      </w:pPr>
    </w:p>
    <w:p/>
    <w:p>
      <w:pPr>
        <w:pStyle w:val="ListBullet"/>
      </w:pPr>
      <w:r>
        <w:rPr>
          <w:b/>
          <w:color w:val="102A43"/>
        </w:rPr>
        <w:t>Fragmented pipeline</w:t>
      </w:r>
    </w:p>
    <w:p>
      <w:pPr>
        <w:ind w:left="720"/>
      </w:pPr>
      <w:r>
        <w:rPr>
          <w:color w:val="555555"/>
          <w:sz w:val="20"/>
        </w:rPr>
        <w:t>No formal route from player to academy, agent, or club</w:t>
      </w:r>
    </w:p>
    <w:p>
      <w:pPr>
        <w:pStyle w:val="ListBullet"/>
      </w:pPr>
      <w:r>
        <w:rPr>
          <w:b/>
          <w:color w:val="102A43"/>
        </w:rPr>
        <w:t>Administrative burden</w:t>
      </w:r>
    </w:p>
    <w:p>
      <w:pPr>
        <w:ind w:left="720"/>
      </w:pPr>
      <w:r>
        <w:rPr>
          <w:color w:val="555555"/>
          <w:sz w:val="20"/>
        </w:rPr>
        <w:t>Recruitment run on spreadsheets and WhatsApp</w:t>
      </w:r>
    </w:p>
    <w:p>
      <w:pPr>
        <w:pStyle w:val="ListBullet"/>
      </w:pPr>
      <w:r>
        <w:rPr>
          <w:b/>
          <w:color w:val="102A43"/>
        </w:rPr>
        <w:t>No player self-promotion</w:t>
      </w:r>
    </w:p>
    <w:p>
      <w:pPr>
        <w:ind w:left="720"/>
      </w:pPr>
      <w:r>
        <w:rPr>
          <w:color w:val="555555"/>
          <w:sz w:val="20"/>
        </w:rPr>
        <w:t>No credible place to put a CV, video, achievements</w:t>
      </w:r>
    </w:p>
    <w:p>
      <w:pPr>
        <w:pStyle w:val="ListBullet"/>
      </w:pPr>
      <w:r>
        <w:rPr>
          <w:b/>
          <w:color w:val="102A43"/>
        </w:rPr>
        <w:t>No agent verification</w:t>
      </w:r>
    </w:p>
    <w:p>
      <w:pPr>
        <w:ind w:left="720"/>
      </w:pPr>
      <w:r>
        <w:rPr>
          <w:color w:val="555555"/>
          <w:sz w:val="20"/>
        </w:rPr>
        <w:t>Families can't confirm who they're really dealing with</w:t>
      </w:r>
    </w:p>
    <w:p>
      <w:pPr>
        <w:pStyle w:val="ListBullet"/>
      </w:pPr>
      <w:r>
        <w:rPr>
          <w:b/>
          <w:color w:val="102A43"/>
        </w:rPr>
        <w:t>Inefficient coaching job market</w:t>
      </w:r>
    </w:p>
    <w:p>
      <w:pPr>
        <w:ind w:left="720"/>
      </w:pPr>
      <w:r>
        <w:rPr>
          <w:color w:val="555555"/>
          <w:sz w:val="20"/>
        </w:rPr>
        <w:t>Vacancies rarely reach beyond who's already known</w:t>
      </w:r>
    </w:p>
    <w:p>
      <w:pPr>
        <w:pStyle w:val="ListBullet"/>
      </w:pPr>
      <w:r>
        <w:rPr>
          <w:b/>
          <w:color w:val="102A43"/>
        </w:rPr>
        <w:t>Communication silos</w:t>
      </w:r>
    </w:p>
    <w:p>
      <w:pPr>
        <w:ind w:left="720"/>
      </w:pPr>
      <w:r>
        <w:rPr>
          <w:color w:val="555555"/>
          <w:sz w:val="20"/>
        </w:rPr>
        <w:t>Conversations scattered, unmoderated, unrecorded</w:t>
      </w:r>
    </w:p>
    <w:p>
      <w:pPr>
        <w:pStyle w:val="ListBullet"/>
      </w:pPr>
      <w:r>
        <w:rPr>
          <w:b/>
          <w:color w:val="102A43"/>
        </w:rPr>
        <w:t>Language barriers</w:t>
      </w:r>
    </w:p>
    <w:p>
      <w:pPr>
        <w:ind w:left="720"/>
      </w:pPr>
      <w:r>
        <w:rPr>
          <w:color w:val="555555"/>
          <w:sz w:val="20"/>
        </w:rPr>
        <w:t>English-only tools exclude the deepest talent pools</w:t>
      </w:r>
    </w:p>
    <w:p>
      <w:pPr>
        <w:pStyle w:val="ListBullet"/>
      </w:pPr>
      <w:r>
        <w:rPr>
          <w:b/>
          <w:color w:val="102A43"/>
        </w:rPr>
        <w:t>Trust &amp; safety gaps</w:t>
      </w:r>
    </w:p>
    <w:p>
      <w:pPr>
        <w:ind w:left="720"/>
      </w:pPr>
      <w:r>
        <w:rPr>
          <w:color w:val="555555"/>
          <w:sz w:val="20"/>
        </w:rPr>
        <w:t>Minors connected to adults, with no moderation model</w:t>
      </w:r>
    </w:p>
    <w:p>
      <w:r>
        <w:br w:type="page"/>
      </w:r>
    </w:p>
    <w:p>
      <w:pPr>
        <w:spacing w:before="80" w:after="40"/>
      </w:pPr>
      <w:r>
        <w:rPr>
          <w:b/>
          <w:color w:val="C2962E"/>
          <w:sz w:val="18"/>
        </w:rPr>
        <w:t>SLIDE 4 of 10   ·   03 · PROPOSED SOLUTION — ALREADY BUILT</w:t>
      </w:r>
    </w:p>
    <w:p>
      <w:pPr>
        <w:pStyle w:val="Heading1"/>
      </w:pPr>
      <w:r>
        <w:rPr>
          <w:color w:val="102A43"/>
        </w:rPr>
        <w:t>One platform, five roles, no gatekeeping</w:t>
      </w:r>
    </w:p>
    <w:p>
      <w:pPr>
        <w:spacing w:before="40"/>
        <w:pBdr>
          <w:bottom w:val="single" w:sz="6" w:space="1" w:color="C2962E"/>
        </w:pBdr>
      </w:pPr>
    </w:p>
    <w:p/>
    <w:p>
      <w:pPr>
        <w:pStyle w:val="ListBullet"/>
      </w:pPr>
      <w:r>
        <w:rPr>
          <w:b/>
          <w:color w:val="102A43"/>
        </w:rPr>
        <w:t>Free, instant onboarding</w:t>
      </w:r>
    </w:p>
    <w:p>
      <w:pPr>
        <w:ind w:left="720"/>
      </w:pPr>
      <w:r>
        <w:rPr>
          <w:color w:val="555555"/>
          <w:sz w:val="20"/>
        </w:rPr>
        <w:t>Player, Academy, Agent, and Coach accounts register and are active immediately — no approval queue.</w:t>
      </w:r>
    </w:p>
    <w:p>
      <w:pPr>
        <w:pStyle w:val="ListBullet"/>
      </w:pPr>
      <w:r>
        <w:rPr>
          <w:b/>
          <w:color w:val="102A43"/>
        </w:rPr>
        <w:t>Open messaging</w:t>
      </w:r>
    </w:p>
    <w:p>
      <w:pPr>
        <w:ind w:left="720"/>
      </w:pPr>
      <w:r>
        <w:rPr>
          <w:color w:val="555555"/>
          <w:sz w:val="20"/>
        </w:rPr>
        <w:t>Any user can message any other user directly through a built-in, moderated inbox.</w:t>
      </w:r>
    </w:p>
    <w:p>
      <w:pPr>
        <w:pStyle w:val="ListBullet"/>
      </w:pPr>
      <w:r>
        <w:rPr>
          <w:b/>
          <w:color w:val="102A43"/>
        </w:rPr>
        <w:t>Live training in the feed</w:t>
      </w:r>
    </w:p>
    <w:p>
      <w:pPr>
        <w:ind w:left="720"/>
      </w:pPr>
      <w:r>
        <w:rPr>
          <w:color w:val="555555"/>
          <w:sz w:val="20"/>
        </w:rPr>
        <w:t>Any user can host a scheduled online training session with a join link — feed-native, no separate app.</w:t>
      </w:r>
    </w:p>
    <w:p>
      <w:pPr>
        <w:pStyle w:val="ListBullet"/>
      </w:pPr>
      <w:r>
        <w:rPr>
          <w:b/>
          <w:color w:val="102A43"/>
        </w:rPr>
        <w:t>Job board</w:t>
      </w:r>
    </w:p>
    <w:p>
      <w:pPr>
        <w:ind w:left="720"/>
      </w:pPr>
      <w:r>
        <w:rPr>
          <w:color w:val="555555"/>
          <w:sz w:val="20"/>
        </w:rPr>
        <w:t>Academies post coaching vacancies; coaches apply directly, applications tracked.</w:t>
      </w:r>
    </w:p>
    <w:p>
      <w:pPr>
        <w:pStyle w:val="ListBullet"/>
      </w:pPr>
      <w:r>
        <w:rPr>
          <w:b/>
          <w:color w:val="102A43"/>
        </w:rPr>
        <w:t>Admin moderation</w:t>
      </w:r>
    </w:p>
    <w:p>
      <w:pPr>
        <w:ind w:left="720"/>
      </w:pPr>
      <w:r>
        <w:rPr>
          <w:color w:val="555555"/>
          <w:sz w:val="20"/>
        </w:rPr>
        <w:t>Suspend, restore, or remove any account — with safeguards against locking out the last admin.</w:t>
      </w:r>
    </w:p>
    <w:p>
      <w:pPr>
        <w:pStyle w:val="ListBullet"/>
      </w:pPr>
      <w:r>
        <w:rPr>
          <w:b/>
          <w:color w:val="102A43"/>
        </w:rPr>
        <w:t>Security &amp; 4 languages</w:t>
      </w:r>
    </w:p>
    <w:p>
      <w:pPr>
        <w:ind w:left="720"/>
      </w:pPr>
      <w:r>
        <w:rPr>
          <w:color w:val="555555"/>
          <w:sz w:val="20"/>
        </w:rPr>
        <w:t>Nonce-based CSP, rate limiting, bcrypt — in English, French, Portuguese, and Arabic (RTL).</w:t>
      </w:r>
    </w:p>
    <w:p>
      <w:r>
        <w:br w:type="page"/>
      </w:r>
    </w:p>
    <w:p>
      <w:pPr>
        <w:spacing w:before="80" w:after="40"/>
      </w:pPr>
      <w:r>
        <w:rPr>
          <w:b/>
          <w:color w:val="C2962E"/>
          <w:sz w:val="18"/>
        </w:rPr>
        <w:t>SLIDE 5 of 10   ·   03 · PROPOSED SOLUTION — NEXT PHASE</w:t>
      </w:r>
    </w:p>
    <w:p>
      <w:pPr>
        <w:pStyle w:val="Heading1"/>
      </w:pPr>
      <w:r>
        <w:rPr>
          <w:color w:val="102A43"/>
        </w:rPr>
        <w:t>From networking platform to talent pipeline</w:t>
      </w:r>
    </w:p>
    <w:p>
      <w:pPr>
        <w:spacing w:before="40"/>
        <w:pBdr>
          <w:bottom w:val="single" w:sz="6" w:space="1" w:color="C2962E"/>
        </w:pBdr>
      </w:pPr>
    </w:p>
    <w:p/>
    <w:p>
      <w:pPr>
        <w:pStyle w:val="ListBullet"/>
      </w:pPr>
      <w:r>
        <w:rPr>
          <w:b/>
          <w:color w:val="102A43"/>
        </w:rPr>
        <w:t>AI-assisted player–club matching</w:t>
      </w:r>
    </w:p>
    <w:p>
      <w:pPr>
        <w:ind w:left="720"/>
      </w:pPr>
      <w:r>
        <w:rPr>
          <w:color w:val="555555"/>
          <w:sz w:val="20"/>
        </w:rPr>
        <w:t>Ranked shortlists instead of manual search</w:t>
      </w:r>
    </w:p>
    <w:p>
      <w:pPr>
        <w:pStyle w:val="ListBullet"/>
      </w:pPr>
      <w:r>
        <w:rPr>
          <w:b/>
          <w:color w:val="102A43"/>
        </w:rPr>
        <w:t>Verified trial &amp; scouting workflow</w:t>
      </w:r>
    </w:p>
    <w:p>
      <w:pPr>
        <w:ind w:left="720"/>
      </w:pPr>
      <w:r>
        <w:rPr>
          <w:color w:val="555555"/>
          <w:sz w:val="20"/>
        </w:rPr>
        <w:t>Formal request → accept/decline → outcome</w:t>
      </w:r>
    </w:p>
    <w:p>
      <w:pPr>
        <w:pStyle w:val="ListBullet"/>
      </w:pPr>
      <w:r>
        <w:rPr>
          <w:b/>
          <w:color w:val="102A43"/>
        </w:rPr>
        <w:t>Native mobile app + push notifications</w:t>
      </w:r>
    </w:p>
    <w:p>
      <w:pPr>
        <w:ind w:left="720"/>
      </w:pPr>
      <w:r>
        <w:rPr>
          <w:color w:val="555555"/>
          <w:sz w:val="20"/>
        </w:rPr>
        <w:t>Mobile-first, where the users actually are</w:t>
      </w:r>
    </w:p>
    <w:p>
      <w:pPr>
        <w:pStyle w:val="ListBullet"/>
      </w:pPr>
      <w:r>
        <w:rPr>
          <w:b/>
          <w:color w:val="102A43"/>
        </w:rPr>
        <w:t>Live streaming of training &amp; trials</w:t>
      </w:r>
    </w:p>
    <w:p>
      <w:pPr>
        <w:ind w:left="720"/>
      </w:pPr>
      <w:r>
        <w:rPr>
          <w:color w:val="555555"/>
          <w:sz w:val="20"/>
        </w:rPr>
        <w:t>Remote scouting, no travel required</w:t>
      </w:r>
    </w:p>
    <w:p>
      <w:pPr>
        <w:pStyle w:val="ListBullet"/>
      </w:pPr>
      <w:r>
        <w:rPr>
          <w:b/>
          <w:color w:val="102A43"/>
        </w:rPr>
        <w:t>Performance analytics dashboard</w:t>
      </w:r>
    </w:p>
    <w:p>
      <w:pPr>
        <w:ind w:left="720"/>
      </w:pPr>
      <w:r>
        <w:rPr>
          <w:color w:val="555555"/>
          <w:sz w:val="20"/>
        </w:rPr>
        <w:t>Coach ratings become a visible progress record</w:t>
      </w:r>
    </w:p>
    <w:p>
      <w:pPr>
        <w:pStyle w:val="ListBullet"/>
      </w:pPr>
      <w:r>
        <w:rPr>
          <w:b/>
          <w:color w:val="102A43"/>
        </w:rPr>
        <w:t>Verification badges</w:t>
      </w:r>
    </w:p>
    <w:p>
      <w:pPr>
        <w:ind w:left="720"/>
      </w:pPr>
      <w:r>
        <w:rPr>
          <w:color w:val="555555"/>
          <w:sz w:val="20"/>
        </w:rPr>
        <w:t>A visible trust signal for agents &amp; academies</w:t>
      </w:r>
    </w:p>
    <w:p>
      <w:pPr>
        <w:pStyle w:val="ListBullet"/>
      </w:pPr>
      <w:r>
        <w:rPr>
          <w:b/>
          <w:color w:val="102A43"/>
        </w:rPr>
        <w:t>Subscription tier for pros</w:t>
      </w:r>
    </w:p>
    <w:p>
      <w:pPr>
        <w:ind w:left="720"/>
      </w:pPr>
      <w:r>
        <w:rPr>
          <w:color w:val="555555"/>
          <w:sz w:val="20"/>
        </w:rPr>
        <w:t>Sustains the platform — players stay free, always</w:t>
      </w:r>
    </w:p>
    <w:p>
      <w:pPr>
        <w:pStyle w:val="ListBullet"/>
      </w:pPr>
      <w:r>
        <w:rPr>
          <w:b/>
          <w:color w:val="102A43"/>
        </w:rPr>
        <w:t>Spanish &amp; Swahili added</w:t>
      </w:r>
    </w:p>
    <w:p>
      <w:pPr>
        <w:ind w:left="720"/>
      </w:pPr>
      <w:r>
        <w:rPr>
          <w:color w:val="555555"/>
          <w:sz w:val="20"/>
        </w:rPr>
        <w:t>Same i18n architecture, wider reach</w:t>
      </w:r>
    </w:p>
    <w:p>
      <w:r>
        <w:br w:type="page"/>
      </w:r>
    </w:p>
    <w:p>
      <w:pPr>
        <w:spacing w:before="80" w:after="40"/>
      </w:pPr>
      <w:r>
        <w:rPr>
          <w:b/>
          <w:color w:val="C2962E"/>
          <w:sz w:val="18"/>
        </w:rPr>
        <w:t>SLIDE 6 of 10   ·   06 · TECHNOLOGY STACK</w:t>
      </w:r>
    </w:p>
    <w:p>
      <w:pPr>
        <w:pStyle w:val="Heading1"/>
      </w:pPr>
      <w:r>
        <w:rPr>
          <w:color w:val="102A43"/>
        </w:rPr>
        <w:t>Built on Laravel — extended, not replaced</w:t>
      </w:r>
    </w:p>
    <w:p>
      <w:pPr>
        <w:spacing w:before="40"/>
        <w:pBdr>
          <w:bottom w:val="single" w:sz="6" w:space="1" w:color="C2962E"/>
        </w:pBdr>
      </w:pP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02A43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shd w:val="clear" w:color="auto" w:fill="102A43"/>
          </w:tcPr>
          <w:p>
            <w:r/>
            <w:r>
              <w:rPr>
                <w:b/>
                <w:color w:val="FFFFFF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102A43"/>
          </w:tcPr>
          <w:p>
            <w:r/>
            <w:r>
              <w:rPr>
                <w:b/>
                <w:color w:val="FFFFFF"/>
                <w:sz w:val="20"/>
              </w:rPr>
              <w:t>Next Phase Addition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Laravel 11 (PHP 8.2), MySQL 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Blade, Bootstrap 5.3 (RTL build), Vite 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Security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CSP nonces, rate limiting, bcrypt, CSRF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Matching &amp; analytics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Python, FastAPI, scikit-learn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Mobile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React Native (Android + iOS)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Notifications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Firebase Cloud Messaging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Streaming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YouTube Live 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Payments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Paystack / Flutterwave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b/>
          <w:color w:val="C2962E"/>
          <w:sz w:val="18"/>
        </w:rPr>
        <w:t>SLIDE 7 of 10   ·   09 · EXECUTION PLAN</w:t>
      </w:r>
    </w:p>
    <w:p>
      <w:pPr>
        <w:pStyle w:val="Heading1"/>
      </w:pPr>
      <w:r>
        <w:rPr>
          <w:color w:val="102A43"/>
        </w:rPr>
        <w:t>Seven phases, 18 weeks</w:t>
      </w:r>
    </w:p>
    <w:p>
      <w:pPr>
        <w:spacing w:before="40"/>
        <w:pBdr>
          <w:bottom w:val="single" w:sz="6" w:space="1" w:color="C2962E"/>
        </w:pBdr>
      </w:pPr>
    </w:p>
    <w:p/>
    <w:p>
      <w:r>
        <w:rPr>
          <w:i/>
          <w:color w:val="555555"/>
          <w:sz w:val="25"/>
        </w:rPr>
        <w:t>Matching ships first — it extends data the platform already has. Mobile depends on those stable endpoints. Testing stands alone, so every feature is verified together, not just in isolation.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02A43"/>
          </w:tcPr>
          <w:p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160"/>
            <w:shd w:val="clear" w:color="auto" w:fill="102A43"/>
          </w:tcPr>
          <w:p>
            <w:r/>
            <w:r>
              <w:rPr>
                <w:b/>
                <w:color w:val="FFFFFF"/>
                <w:sz w:val="20"/>
              </w:rPr>
              <w:t>Focus</w:t>
            </w:r>
          </w:p>
        </w:tc>
        <w:tc>
          <w:tcPr>
            <w:tcW w:type="dxa" w:w="2160"/>
            <w:shd w:val="clear" w:color="auto" w:fill="102A43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  <w:tc>
          <w:tcPr>
            <w:tcW w:type="dxa" w:w="2160"/>
            <w:shd w:val="clear" w:color="auto" w:fill="102A43"/>
          </w:tcPr>
          <w:p>
            <w:r/>
            <w:r>
              <w:rPr>
                <w:b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01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Design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API specs on existing schema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 wks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02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Matching + trials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FastAPI service, Laravel tables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 wks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03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Mobile app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React Native, existing API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 wks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04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Analytics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Ratings model + charts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 wks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05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Live, badges, billing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YouTube Live, Paystack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 wks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06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Testing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PHPUnit + cross-role UAT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 wks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07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Deploy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Launch + new languages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 wks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b/>
          <w:color w:val="C2962E"/>
          <w:sz w:val="18"/>
        </w:rPr>
        <w:t>SLIDE 8 of 10   ·   08 · EXPECTED OUTCOMES</w:t>
      </w:r>
    </w:p>
    <w:p>
      <w:pPr>
        <w:pStyle w:val="Heading1"/>
      </w:pPr>
      <w:r>
        <w:rPr>
          <w:color w:val="102A43"/>
        </w:rPr>
        <w:t>What changes when this ships</w:t>
      </w:r>
    </w:p>
    <w:p>
      <w:pPr>
        <w:spacing w:before="40"/>
        <w:pBdr>
          <w:bottom w:val="single" w:sz="6" w:space="1" w:color="C2962E"/>
        </w:pBdr>
      </w:pP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C2962E"/>
                <w:sz w:val="56"/>
              </w:rPr>
              <w:t>5</w:t>
            </w:r>
          </w:p>
          <w:p>
            <w:r>
              <w:rPr>
                <w:b/>
                <w:color w:val="555555"/>
                <w:sz w:val="18"/>
              </w:rPr>
              <w:t>ROLES SERVED ON ONE LOGIN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C2962E"/>
                <w:sz w:val="56"/>
              </w:rPr>
              <w:t>4→6</w:t>
            </w:r>
          </w:p>
          <w:p>
            <w:r>
              <w:rPr>
                <w:b/>
                <w:color w:val="555555"/>
                <w:sz w:val="18"/>
              </w:rPr>
              <w:t>LANGUAGES, INCL. ARABIC RTL</w:t>
            </w:r>
          </w:p>
        </w:tc>
      </w:tr>
    </w:tbl>
    <w:p/>
    <w:p>
      <w:pPr>
        <w:pStyle w:val="ListBullet"/>
      </w:pPr>
      <w:r>
        <w:rPr>
          <w:b/>
          <w:color w:val="102A43"/>
        </w:rPr>
        <w:t>Wider, fairer discovery</w:t>
      </w:r>
    </w:p>
    <w:p>
      <w:pPr>
        <w:ind w:left="720"/>
      </w:pPr>
      <w:r>
        <w:rPr>
          <w:color w:val="555555"/>
          <w:sz w:val="20"/>
        </w:rPr>
        <w:t>Merit and profile quality replace luck and proximity</w:t>
      </w:r>
    </w:p>
    <w:p>
      <w:pPr>
        <w:pStyle w:val="ListBullet"/>
      </w:pPr>
      <w:r>
        <w:rPr>
          <w:b/>
          <w:color w:val="102A43"/>
        </w:rPr>
        <w:t>Faster, accountable recruitment</w:t>
      </w:r>
    </w:p>
    <w:p>
      <w:pPr>
        <w:ind w:left="720"/>
      </w:pPr>
      <w:r>
        <w:rPr>
          <w:color w:val="555555"/>
          <w:sz w:val="20"/>
        </w:rPr>
        <w:t>Matching + structured trials replace spreadsheets</w:t>
      </w:r>
    </w:p>
    <w:p>
      <w:pPr>
        <w:pStyle w:val="ListBullet"/>
      </w:pPr>
      <w:r>
        <w:rPr>
          <w:b/>
          <w:color w:val="102A43"/>
        </w:rPr>
        <w:t>Real trust and safety</w:t>
      </w:r>
    </w:p>
    <w:p>
      <w:pPr>
        <w:ind w:left="720"/>
      </w:pPr>
      <w:r>
        <w:rPr>
          <w:color w:val="555555"/>
          <w:sz w:val="20"/>
        </w:rPr>
        <w:t>Verification badges and auditable moderation</w:t>
      </w:r>
    </w:p>
    <w:p>
      <w:pPr>
        <w:pStyle w:val="ListBullet"/>
      </w:pPr>
      <w:r>
        <w:rPr>
          <w:b/>
          <w:color w:val="102A43"/>
        </w:rPr>
        <w:t>A platform that pays for itself</w:t>
      </w:r>
    </w:p>
    <w:p>
      <w:pPr>
        <w:ind w:left="720"/>
      </w:pPr>
      <w:r>
        <w:rPr>
          <w:color w:val="555555"/>
          <w:sz w:val="20"/>
        </w:rPr>
        <w:t>Pro subscriptions fund it — players stay free, permanently</w:t>
      </w:r>
    </w:p>
    <w:p>
      <w:r>
        <w:br w:type="page"/>
      </w:r>
    </w:p>
    <w:p>
      <w:pPr>
        <w:spacing w:before="80" w:after="40"/>
      </w:pPr>
      <w:r>
        <w:rPr>
          <w:b/>
          <w:color w:val="C2962E"/>
          <w:sz w:val="18"/>
        </w:rPr>
        <w:t>SLIDE 9 of 10   ·   10 · CONCLUSION</w:t>
      </w:r>
    </w:p>
    <w:p>
      <w:pPr>
        <w:pStyle w:val="Heading1"/>
      </w:pPr>
      <w:r>
        <w:rPr>
          <w:color w:val="102A43"/>
        </w:rPr>
        <w:t>The foundation is built. This phase makes it work harder.</w:t>
      </w:r>
    </w:p>
    <w:p>
      <w:pPr>
        <w:spacing w:before="40"/>
        <w:pBdr>
          <w:bottom w:val="single" w:sz="6" w:space="1" w:color="C2962E"/>
        </w:pBdr>
      </w:pPr>
    </w:p>
    <w:p/>
    <w:p>
      <w:r>
        <w:rPr>
          <w:sz w:val="25"/>
        </w:rPr>
        <w:t>Football-Connect already gives every part of the football ecosystem a free, secure, multilingual place to find each other. The next phase adds precision — matching, verification, mobile reach, and a sustainable model — without touching the foundation that already works.</w:t>
      </w:r>
    </w:p>
    <w:p/>
    <w:p>
      <w:r>
        <w:rPr>
          <w:b/>
          <w:color w:val="102A43"/>
          <w:sz w:val="20"/>
        </w:rPr>
        <w:t xml:space="preserve">  [ Free for players, always ]  </w:t>
      </w:r>
      <w:r>
        <w:rPr>
          <w:b/>
          <w:color w:val="102A43"/>
          <w:sz w:val="20"/>
        </w:rPr>
        <w:t xml:space="preserve">  [ Security-first ]  </w:t>
      </w:r>
      <w:r>
        <w:rPr>
          <w:b/>
          <w:color w:val="102A43"/>
          <w:sz w:val="20"/>
        </w:rPr>
        <w:t xml:space="preserve">  [ Built for underserved markets ]  </w:t>
      </w:r>
    </w:p>
    <w:p>
      <w:r>
        <w:br w:type="page"/>
      </w:r>
    </w:p>
    <w:p>
      <w:pPr>
        <w:spacing w:before="80" w:after="40"/>
      </w:pPr>
      <w:r>
        <w:rPr>
          <w:b/>
          <w:color w:val="C2962E"/>
          <w:sz w:val="18"/>
        </w:rPr>
        <w:t>SLIDE 10 of 10   ·   THANK YOU</w:t>
      </w:r>
    </w:p>
    <w:p>
      <w:pPr>
        <w:pStyle w:val="Heading1"/>
      </w:pPr>
      <w:r>
        <w:rPr>
          <w:color w:val="102A43"/>
        </w:rPr>
        <w:t>Questions?</w:t>
      </w:r>
    </w:p>
    <w:p>
      <w:pPr>
        <w:spacing w:before="40"/>
        <w:pBdr>
          <w:bottom w:val="single" w:sz="6" w:space="1" w:color="C2962E"/>
        </w:pBdr>
      </w:pPr>
    </w:p>
    <w:p/>
    <w:p>
      <w:r>
        <w:rPr>
          <w:b/>
          <w:color w:val="102A43"/>
        </w:rPr>
        <w:t>Olufemi Emmanuel Olugbodi</w:t>
      </w:r>
      <w:r>
        <w:t xml:space="preserve">    Lincoln College of Science Management and Technology    Supervisor — Mr Umar Shehu Abdulwahab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02A4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02A4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02A4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