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2A84" w:rsidRDefault="00102A84" w:rsidP="00102A84">
      <w:pPr>
        <w:spacing w:after="60" w:line="278" w:lineRule="auto"/>
        <w:jc w:val="center"/>
      </w:pPr>
      <w:r>
        <w:rPr>
          <w:b/>
          <w:bCs/>
          <w:color w:val="000000"/>
          <w:sz w:val="28"/>
          <w:szCs w:val="28"/>
        </w:rPr>
        <w:t>ITNPAI3 Artificial Intelligence for Natural Language Processing</w:t>
      </w:r>
    </w:p>
    <w:p w:rsidR="00102A84" w:rsidRDefault="00102A84" w:rsidP="00102A84">
      <w:pPr>
        <w:spacing w:after="20" w:line="278" w:lineRule="auto"/>
        <w:jc w:val="center"/>
        <w:rPr>
          <w:b/>
          <w:bCs/>
          <w:color w:val="000000"/>
        </w:rPr>
      </w:pPr>
      <w:r>
        <w:rPr>
          <w:b/>
          <w:bCs/>
          <w:color w:val="000000"/>
        </w:rPr>
        <w:t>Assignment 2: Sentiment Analysis Using Deep Learning</w:t>
      </w:r>
    </w:p>
    <w:p w:rsidR="00102A84" w:rsidRDefault="00102A84" w:rsidP="00102A84">
      <w:pPr>
        <w:pStyle w:val="Title"/>
        <w:jc w:val="center"/>
        <w:rPr>
          <w:rStyle w:val="Strong"/>
          <w:sz w:val="28"/>
          <w:szCs w:val="28"/>
        </w:rPr>
      </w:pPr>
      <w:r w:rsidRPr="00102A84">
        <w:rPr>
          <w:rStyle w:val="Strong"/>
          <w:sz w:val="28"/>
          <w:szCs w:val="28"/>
        </w:rPr>
        <w:t>STUDENT ID: 3540289</w:t>
      </w:r>
    </w:p>
    <w:p w:rsidR="00102A84" w:rsidRDefault="00102A84" w:rsidP="00102A84">
      <w:pPr>
        <w:pStyle w:val="Heading1"/>
        <w:rPr>
          <w:kern w:val="36"/>
        </w:rPr>
      </w:pPr>
    </w:p>
    <w:p w:rsidR="00102A84" w:rsidRPr="00AC14E8" w:rsidRDefault="00102A84" w:rsidP="00102A84">
      <w:pPr>
        <w:pStyle w:val="Title"/>
        <w:jc w:val="center"/>
        <w:rPr>
          <w:rFonts w:asciiTheme="minorHAnsi" w:hAnsiTheme="minorHAnsi" w:cstheme="minorHAnsi"/>
          <w:b/>
          <w:sz w:val="32"/>
          <w:szCs w:val="32"/>
        </w:rPr>
      </w:pPr>
      <w:r w:rsidRPr="00AC14E8">
        <w:rPr>
          <w:rFonts w:asciiTheme="minorHAnsi" w:hAnsiTheme="minorHAnsi" w:cstheme="minorHAnsi"/>
          <w:b/>
          <w:sz w:val="32"/>
          <w:szCs w:val="32"/>
        </w:rPr>
        <w:t>Introduction</w:t>
      </w:r>
    </w:p>
    <w:p w:rsidR="00902DA9" w:rsidRPr="00AC14E8" w:rsidRDefault="00102A84" w:rsidP="00F80710">
      <w:pPr>
        <w:spacing w:line="240" w:lineRule="auto"/>
        <w:jc w:val="both"/>
        <w:rPr>
          <w:rFonts w:asciiTheme="minorHAnsi" w:hAnsiTheme="minorHAnsi" w:cstheme="minorHAnsi"/>
          <w:color w:val="000000"/>
        </w:rPr>
      </w:pPr>
      <w:r w:rsidRPr="00AC14E8">
        <w:rPr>
          <w:rFonts w:asciiTheme="minorHAnsi" w:hAnsiTheme="minorHAnsi" w:cstheme="minorHAnsi"/>
          <w:color w:val="000000"/>
        </w:rPr>
        <w:t xml:space="preserve">This report covers the design, implementation, and evaluation of two deep learning models built for sentiment analysis on the Dataset. </w:t>
      </w:r>
    </w:p>
    <w:p w:rsidR="00102A84" w:rsidRPr="00AC14E8" w:rsidRDefault="00902DA9" w:rsidP="00F80710">
      <w:pPr>
        <w:spacing w:line="240" w:lineRule="auto"/>
        <w:jc w:val="both"/>
        <w:rPr>
          <w:rFonts w:asciiTheme="minorHAnsi" w:hAnsiTheme="minorHAnsi" w:cstheme="minorHAnsi"/>
        </w:rPr>
      </w:pPr>
      <w:r w:rsidRPr="00AC14E8">
        <w:rPr>
          <w:rFonts w:asciiTheme="minorHAnsi" w:hAnsiTheme="minorHAnsi" w:cstheme="minorHAnsi"/>
          <w:color w:val="000000"/>
        </w:rPr>
        <w:t xml:space="preserve">The </w:t>
      </w:r>
      <w:r w:rsidR="00102A84" w:rsidRPr="00AC14E8">
        <w:rPr>
          <w:rFonts w:asciiTheme="minorHAnsi" w:hAnsiTheme="minorHAnsi" w:cstheme="minorHAnsi"/>
          <w:color w:val="000000"/>
        </w:rPr>
        <w:t>central question is whether moving from classical feature engineering to neural representations produces a meaningful and consistent improvement, and where each approach falls short.</w:t>
      </w:r>
    </w:p>
    <w:p w:rsidR="00102A84" w:rsidRPr="00AC14E8" w:rsidRDefault="00102A84" w:rsidP="00F80710">
      <w:pPr>
        <w:spacing w:after="80" w:line="240" w:lineRule="auto"/>
        <w:jc w:val="both"/>
        <w:rPr>
          <w:rFonts w:asciiTheme="minorHAnsi" w:hAnsiTheme="minorHAnsi" w:cstheme="minorHAnsi"/>
        </w:rPr>
      </w:pPr>
      <w:r w:rsidRPr="00AC14E8">
        <w:rPr>
          <w:rFonts w:asciiTheme="minorHAnsi" w:hAnsiTheme="minorHAnsi" w:cstheme="minorHAnsi"/>
        </w:rPr>
        <w:t xml:space="preserve"> </w:t>
      </w:r>
    </w:p>
    <w:p w:rsidR="00AC14E8" w:rsidRPr="00AC14E8" w:rsidRDefault="00AC14E8" w:rsidP="00F80710">
      <w:pPr>
        <w:pStyle w:val="ListParagraph"/>
        <w:numPr>
          <w:ilvl w:val="0"/>
          <w:numId w:val="2"/>
        </w:numPr>
        <w:jc w:val="both"/>
        <w:rPr>
          <w:rFonts w:asciiTheme="minorHAnsi" w:hAnsiTheme="minorHAnsi" w:cstheme="minorHAnsi"/>
        </w:rPr>
      </w:pPr>
      <w:r w:rsidRPr="00AC14E8">
        <w:rPr>
          <w:rFonts w:asciiTheme="minorHAnsi" w:hAnsiTheme="minorHAnsi" w:cstheme="minorHAnsi"/>
        </w:rPr>
        <w:t xml:space="preserve">Implemented a Bidirectional LSTM with attention and frozen </w:t>
      </w:r>
      <w:proofErr w:type="spellStart"/>
      <w:r w:rsidRPr="00AC14E8">
        <w:rPr>
          <w:rFonts w:asciiTheme="minorHAnsi" w:hAnsiTheme="minorHAnsi" w:cstheme="minorHAnsi"/>
        </w:rPr>
        <w:t>GloVe</w:t>
      </w:r>
      <w:proofErr w:type="spellEnd"/>
      <w:r w:rsidRPr="00AC14E8">
        <w:rPr>
          <w:rFonts w:asciiTheme="minorHAnsi" w:hAnsiTheme="minorHAnsi" w:cstheme="minorHAnsi"/>
        </w:rPr>
        <w:t xml:space="preserve"> </w:t>
      </w:r>
      <w:proofErr w:type="spellStart"/>
      <w:r w:rsidRPr="00AC14E8">
        <w:rPr>
          <w:rFonts w:asciiTheme="minorHAnsi" w:hAnsiTheme="minorHAnsi" w:cstheme="minorHAnsi"/>
        </w:rPr>
        <w:t>embeddings</w:t>
      </w:r>
      <w:proofErr w:type="spellEnd"/>
      <w:r w:rsidRPr="00AC14E8">
        <w:rPr>
          <w:rFonts w:asciiTheme="minorHAnsi" w:hAnsiTheme="minorHAnsi" w:cstheme="minorHAnsi"/>
        </w:rPr>
        <w:t xml:space="preserve"> (</w:t>
      </w:r>
      <w:proofErr w:type="spellStart"/>
      <w:r w:rsidRPr="00AC14E8">
        <w:rPr>
          <w:rFonts w:asciiTheme="minorHAnsi" w:hAnsiTheme="minorHAnsi" w:cstheme="minorHAnsi"/>
        </w:rPr>
        <w:t>BiLSTM</w:t>
      </w:r>
      <w:proofErr w:type="spellEnd"/>
      <w:r w:rsidRPr="00AC14E8">
        <w:rPr>
          <w:rFonts w:asciiTheme="minorHAnsi" w:hAnsiTheme="minorHAnsi" w:cstheme="minorHAnsi"/>
        </w:rPr>
        <w:t xml:space="preserve"> + </w:t>
      </w:r>
      <w:proofErr w:type="spellStart"/>
      <w:r w:rsidRPr="00AC14E8">
        <w:rPr>
          <w:rFonts w:asciiTheme="minorHAnsi" w:hAnsiTheme="minorHAnsi" w:cstheme="minorHAnsi"/>
        </w:rPr>
        <w:t>GloVe</w:t>
      </w:r>
      <w:proofErr w:type="spellEnd"/>
      <w:r w:rsidRPr="00AC14E8">
        <w:rPr>
          <w:rFonts w:asciiTheme="minorHAnsi" w:hAnsiTheme="minorHAnsi" w:cstheme="minorHAnsi"/>
        </w:rPr>
        <w:t xml:space="preserve">) to represent the </w:t>
      </w:r>
      <w:proofErr w:type="spellStart"/>
      <w:r w:rsidRPr="00AC14E8">
        <w:rPr>
          <w:rFonts w:asciiTheme="minorHAnsi" w:hAnsiTheme="minorHAnsi" w:cstheme="minorHAnsi"/>
        </w:rPr>
        <w:t>pretrained</w:t>
      </w:r>
      <w:proofErr w:type="spellEnd"/>
      <w:r w:rsidRPr="00AC14E8">
        <w:rPr>
          <w:rFonts w:asciiTheme="minorHAnsi" w:hAnsiTheme="minorHAnsi" w:cstheme="minorHAnsi"/>
        </w:rPr>
        <w:t xml:space="preserve"> static embedding paradigm. </w:t>
      </w:r>
    </w:p>
    <w:p w:rsidR="00AC14E8" w:rsidRPr="00AC14E8" w:rsidRDefault="00AC14E8" w:rsidP="00F80710">
      <w:pPr>
        <w:pStyle w:val="ListParagraph"/>
        <w:jc w:val="both"/>
        <w:rPr>
          <w:rFonts w:asciiTheme="minorHAnsi" w:hAnsiTheme="minorHAnsi" w:cstheme="minorHAnsi"/>
        </w:rPr>
      </w:pPr>
    </w:p>
    <w:p w:rsidR="00AC14E8" w:rsidRPr="00AC14E8" w:rsidRDefault="00AC14E8" w:rsidP="00F80710">
      <w:pPr>
        <w:pStyle w:val="ListParagraph"/>
        <w:numPr>
          <w:ilvl w:val="0"/>
          <w:numId w:val="2"/>
        </w:numPr>
        <w:jc w:val="both"/>
        <w:rPr>
          <w:rFonts w:asciiTheme="minorHAnsi" w:hAnsiTheme="minorHAnsi" w:cstheme="minorHAnsi"/>
        </w:rPr>
      </w:pPr>
      <w:r w:rsidRPr="00AC14E8">
        <w:rPr>
          <w:rFonts w:asciiTheme="minorHAnsi" w:hAnsiTheme="minorHAnsi" w:cstheme="minorHAnsi"/>
        </w:rPr>
        <w:t xml:space="preserve">Implemented a fine-tuned </w:t>
      </w:r>
      <w:proofErr w:type="spellStart"/>
      <w:r w:rsidRPr="00AC14E8">
        <w:rPr>
          <w:rFonts w:asciiTheme="minorHAnsi" w:hAnsiTheme="minorHAnsi" w:cstheme="minorHAnsi"/>
        </w:rPr>
        <w:t>DistilBERT</w:t>
      </w:r>
      <w:proofErr w:type="spellEnd"/>
      <w:r w:rsidRPr="00AC14E8">
        <w:rPr>
          <w:rFonts w:asciiTheme="minorHAnsi" w:hAnsiTheme="minorHAnsi" w:cstheme="minorHAnsi"/>
        </w:rPr>
        <w:t xml:space="preserve"> transformer to represent contextual </w:t>
      </w:r>
      <w:proofErr w:type="spellStart"/>
      <w:r w:rsidRPr="00AC14E8">
        <w:rPr>
          <w:rFonts w:asciiTheme="minorHAnsi" w:hAnsiTheme="minorHAnsi" w:cstheme="minorHAnsi"/>
        </w:rPr>
        <w:t>embeddings</w:t>
      </w:r>
      <w:proofErr w:type="spellEnd"/>
      <w:r w:rsidRPr="00AC14E8">
        <w:rPr>
          <w:rFonts w:asciiTheme="minorHAnsi" w:hAnsiTheme="minorHAnsi" w:cstheme="minorHAnsi"/>
        </w:rPr>
        <w:t>.</w:t>
      </w:r>
    </w:p>
    <w:p w:rsidR="00102A84" w:rsidRPr="00AC14E8" w:rsidRDefault="00AC14E8" w:rsidP="00F80710">
      <w:pPr>
        <w:pStyle w:val="NormalWeb"/>
        <w:jc w:val="both"/>
        <w:rPr>
          <w:rFonts w:asciiTheme="minorHAnsi" w:hAnsiTheme="minorHAnsi" w:cstheme="minorHAnsi"/>
        </w:rPr>
      </w:pPr>
      <w:r w:rsidRPr="00AC14E8">
        <w:rPr>
          <w:rFonts w:asciiTheme="minorHAnsi" w:hAnsiTheme="minorHAnsi" w:cstheme="minorHAnsi"/>
        </w:rPr>
        <w:t>They were chosen on purpose to be different in how they represent words and how they process sequences, so they are truly different methods and not just small variations of the same model.</w:t>
      </w:r>
    </w:p>
    <w:p w:rsidR="00AC14E8" w:rsidRDefault="00E55F4A" w:rsidP="00F80710">
      <w:pPr>
        <w:pStyle w:val="NormalWeb"/>
        <w:jc w:val="both"/>
        <w:rPr>
          <w:b/>
        </w:rPr>
      </w:pPr>
      <w:bookmarkStart w:id="0" w:name="_GoBack"/>
      <w:r>
        <w:rPr>
          <w:noProof/>
        </w:rPr>
        <w:drawing>
          <wp:anchor distT="0" distB="0" distL="114300" distR="114300" simplePos="0" relativeHeight="251661312" behindDoc="0" locked="0" layoutInCell="1" allowOverlap="1">
            <wp:simplePos x="0" y="0"/>
            <wp:positionH relativeFrom="column">
              <wp:posOffset>3122930</wp:posOffset>
            </wp:positionH>
            <wp:positionV relativeFrom="paragraph">
              <wp:posOffset>240665</wp:posOffset>
            </wp:positionV>
            <wp:extent cx="3110865" cy="19646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5">
                      <a:extLst>
                        <a:ext uri="{28A0092B-C50C-407E-A947-70E740481C1C}">
                          <a14:useLocalDpi xmlns:a14="http://schemas.microsoft.com/office/drawing/2010/main" val="0"/>
                        </a:ext>
                      </a:extLst>
                    </a:blip>
                    <a:stretch>
                      <a:fillRect/>
                    </a:stretch>
                  </pic:blipFill>
                  <pic:spPr>
                    <a:xfrm>
                      <a:off x="0" y="0"/>
                      <a:ext cx="3110865" cy="1964690"/>
                    </a:xfrm>
                    <a:prstGeom prst="rect">
                      <a:avLst/>
                    </a:prstGeom>
                  </pic:spPr>
                </pic:pic>
              </a:graphicData>
            </a:graphic>
            <wp14:sizeRelH relativeFrom="margin">
              <wp14:pctWidth>0</wp14:pctWidth>
            </wp14:sizeRelH>
            <wp14:sizeRelV relativeFrom="margin">
              <wp14:pctHeight>0</wp14:pctHeight>
            </wp14:sizeRelV>
          </wp:anchor>
        </w:drawing>
      </w:r>
      <w:bookmarkEnd w:id="0"/>
      <w:r w:rsidR="00AC14E8" w:rsidRPr="00AC14E8">
        <w:rPr>
          <w:b/>
        </w:rPr>
        <w:t>Preprocessing for Neural Sentiment Models</w:t>
      </w:r>
      <w:r w:rsidR="009E53B5">
        <w:rPr>
          <w:b/>
        </w:rPr>
        <w:t>:</w:t>
      </w:r>
    </w:p>
    <w:p w:rsidR="00F80710" w:rsidRDefault="00F80710" w:rsidP="00F80710">
      <w:pPr>
        <w:pStyle w:val="NormalWeb"/>
        <w:spacing w:line="240" w:lineRule="auto"/>
        <w:jc w:val="both"/>
      </w:pPr>
      <w:r w:rsidRPr="00F80710">
        <w:t>The aim is not just to clean the text into simple tokens, but to keep important language clues that show sentiment, while removing unnecessary noise that could confuse the model or make it more complex.</w:t>
      </w:r>
    </w:p>
    <w:p w:rsidR="00AC14E8" w:rsidRDefault="00AC14E8" w:rsidP="00F80710">
      <w:pPr>
        <w:pStyle w:val="NormalWeb"/>
        <w:spacing w:line="240" w:lineRule="auto"/>
        <w:jc w:val="both"/>
      </w:pPr>
      <w:r w:rsidRPr="00AC14E8">
        <w:t xml:space="preserve">A single unified preprocessing function was used across both models, with the exception that </w:t>
      </w:r>
      <w:proofErr w:type="spellStart"/>
      <w:r w:rsidRPr="00AC14E8">
        <w:t>DistilBERT's</w:t>
      </w:r>
      <w:proofErr w:type="spellEnd"/>
      <w:r w:rsidRPr="00AC14E8">
        <w:t xml:space="preserve"> </w:t>
      </w:r>
      <w:proofErr w:type="spellStart"/>
      <w:r w:rsidRPr="00AC14E8">
        <w:t>WordPiece</w:t>
      </w:r>
      <w:proofErr w:type="spellEnd"/>
      <w:r w:rsidRPr="00AC14E8">
        <w:t xml:space="preserve"> </w:t>
      </w:r>
      <w:proofErr w:type="spellStart"/>
      <w:r w:rsidRPr="00AC14E8">
        <w:t>tokeniser</w:t>
      </w:r>
      <w:proofErr w:type="spellEnd"/>
      <w:r w:rsidRPr="00AC14E8">
        <w:t xml:space="preserve"> handles its own </w:t>
      </w:r>
      <w:proofErr w:type="spellStart"/>
      <w:r w:rsidRPr="00AC14E8">
        <w:t>subword</w:t>
      </w:r>
      <w:proofErr w:type="spellEnd"/>
      <w:r w:rsidRPr="00AC14E8">
        <w:t xml:space="preserve"> splitting and casing internally.</w:t>
      </w:r>
    </w:p>
    <w:p w:rsidR="00F80710" w:rsidRDefault="00F80710" w:rsidP="00F80710">
      <w:pPr>
        <w:pStyle w:val="NormalWeb"/>
        <w:spacing w:line="240" w:lineRule="auto"/>
      </w:pPr>
      <w:r>
        <w:t xml:space="preserve">                         </w:t>
      </w:r>
    </w:p>
    <w:p w:rsidR="00F80710" w:rsidRPr="00F80710" w:rsidRDefault="00F80710" w:rsidP="00F80710">
      <w:pPr>
        <w:pStyle w:val="NormalWeb"/>
        <w:spacing w:line="240" w:lineRule="auto"/>
        <w:rPr>
          <w:b/>
        </w:rPr>
      </w:pPr>
      <w:r w:rsidRPr="00F80710">
        <w:rPr>
          <w:b/>
        </w:rPr>
        <w:t>Emoji and Emoticon Handling</w:t>
      </w:r>
      <w:r w:rsidR="009E53B5">
        <w:rPr>
          <w:b/>
        </w:rPr>
        <w:t>:</w:t>
      </w:r>
    </w:p>
    <w:p w:rsidR="009E53B5" w:rsidRDefault="00F80710" w:rsidP="00F80710">
      <w:pPr>
        <w:pStyle w:val="NormalWeb"/>
        <w:spacing w:line="240" w:lineRule="auto"/>
      </w:pPr>
      <w:proofErr w:type="spellStart"/>
      <w:r>
        <w:t>Emojis</w:t>
      </w:r>
      <w:proofErr w:type="spellEnd"/>
      <w:r>
        <w:t xml:space="preserve"> were converted to descriptive text descriptors using </w:t>
      </w:r>
      <w:proofErr w:type="spellStart"/>
      <w:proofErr w:type="gramStart"/>
      <w:r>
        <w:t>emoji.demojize</w:t>
      </w:r>
      <w:proofErr w:type="spellEnd"/>
      <w:r>
        <w:t>(</w:t>
      </w:r>
      <w:proofErr w:type="gramEnd"/>
      <w:r>
        <w:t xml:space="preserve">) with space delimiters, so a smiling face emoji becomes a readable tag rather than raw Unicode. </w:t>
      </w:r>
    </w:p>
    <w:p w:rsidR="009E53B5" w:rsidRPr="009E53B5" w:rsidRDefault="009E53B5" w:rsidP="009E53B5">
      <w:pPr>
        <w:pStyle w:val="NormalWeb"/>
      </w:pPr>
      <w:r w:rsidRPr="009E53B5">
        <w:lastRenderedPageBreak/>
        <w:t xml:space="preserve">Removing </w:t>
      </w:r>
      <w:proofErr w:type="spellStart"/>
      <w:r w:rsidRPr="009E53B5">
        <w:t>emojis</w:t>
      </w:r>
      <w:proofErr w:type="spellEnd"/>
      <w:r w:rsidRPr="009E53B5">
        <w:t xml:space="preserve"> completely would lose some of the strongest sentiment clues in social media text. Keeping them as raw symbols would create unknown words that </w:t>
      </w:r>
      <w:proofErr w:type="spellStart"/>
      <w:r w:rsidRPr="009E53B5">
        <w:t>GloVe</w:t>
      </w:r>
      <w:proofErr w:type="spellEnd"/>
      <w:r w:rsidRPr="009E53B5">
        <w:t xml:space="preserve"> cannot understand. Converting them into text labels is a balanced solution, because the model can </w:t>
      </w:r>
      <w:proofErr w:type="spellStart"/>
      <w:r w:rsidRPr="009E53B5">
        <w:t>recognise</w:t>
      </w:r>
      <w:proofErr w:type="spellEnd"/>
      <w:r w:rsidRPr="009E53B5">
        <w:t xml:space="preserve"> them as normal words while still keeping their meaning.</w:t>
      </w:r>
    </w:p>
    <w:p w:rsidR="00E348CB" w:rsidRDefault="00F80710" w:rsidP="009E53B5">
      <w:pPr>
        <w:pStyle w:val="NormalWeb"/>
        <w:spacing w:line="240" w:lineRule="auto"/>
      </w:pPr>
      <w:r>
        <w:t>This decision is especially important for this dataset given its social media origin.</w:t>
      </w:r>
    </w:p>
    <w:p w:rsidR="009E53B5" w:rsidRDefault="009E53B5" w:rsidP="009E53B5">
      <w:pPr>
        <w:pStyle w:val="NormalWeb"/>
        <w:spacing w:line="240" w:lineRule="auto"/>
        <w:rPr>
          <w:b/>
          <w:bCs/>
        </w:rPr>
      </w:pPr>
      <w:r w:rsidRPr="009E53B5">
        <w:rPr>
          <w:b/>
          <w:bCs/>
        </w:rPr>
        <w:t>Negation and Contraction Handling</w:t>
      </w:r>
      <w:r>
        <w:rPr>
          <w:b/>
          <w:bCs/>
        </w:rPr>
        <w:t>:</w:t>
      </w:r>
    </w:p>
    <w:p w:rsidR="009E53B5" w:rsidRDefault="009E53B5" w:rsidP="009E53B5">
      <w:pPr>
        <w:pStyle w:val="NormalWeb"/>
        <w:spacing w:line="240" w:lineRule="auto"/>
        <w:jc w:val="both"/>
      </w:pPr>
      <w:r w:rsidRPr="009E53B5">
        <w:t xml:space="preserve">Contractions were expanded before </w:t>
      </w:r>
      <w:proofErr w:type="spellStart"/>
      <w:r w:rsidRPr="009E53B5">
        <w:t>tokenisation</w:t>
      </w:r>
      <w:proofErr w:type="spellEnd"/>
      <w:r w:rsidRPr="009E53B5">
        <w:t xml:space="preserve"> using the contractions library. The motivation is straightforward: if "can't" is </w:t>
      </w:r>
      <w:proofErr w:type="spellStart"/>
      <w:r w:rsidRPr="009E53B5">
        <w:t>tokenised</w:t>
      </w:r>
      <w:proofErr w:type="spellEnd"/>
      <w:r w:rsidRPr="009E53B5">
        <w:t xml:space="preserve"> as a single unknown token, the model has no explicit signal that a negation occurred. </w:t>
      </w:r>
    </w:p>
    <w:p w:rsidR="009E53B5" w:rsidRDefault="009E53B5" w:rsidP="009E53B5">
      <w:pPr>
        <w:pStyle w:val="NormalWeb"/>
        <w:spacing w:line="240" w:lineRule="auto"/>
        <w:jc w:val="both"/>
      </w:pPr>
      <w:r w:rsidRPr="009E53B5">
        <w:t>Expanding it to "</w:t>
      </w:r>
      <w:proofErr w:type="spellStart"/>
      <w:r w:rsidRPr="009E53B5">
        <w:t>can not</w:t>
      </w:r>
      <w:proofErr w:type="spellEnd"/>
      <w:r w:rsidRPr="009E53B5">
        <w:t xml:space="preserve">" ensures "not" appears as a distinct token in the sequence, allowing the embedding layer to assign it appropriate weight. This is particularly important for the </w:t>
      </w:r>
      <w:proofErr w:type="spellStart"/>
      <w:r w:rsidRPr="009E53B5">
        <w:t>BiLSTM</w:t>
      </w:r>
      <w:proofErr w:type="spellEnd"/>
      <w:r w:rsidRPr="009E53B5">
        <w:t xml:space="preserve">, which relies on token-level representations. </w:t>
      </w:r>
      <w:proofErr w:type="spellStart"/>
      <w:r w:rsidRPr="009E53B5">
        <w:t>DistilBERT's</w:t>
      </w:r>
      <w:proofErr w:type="spellEnd"/>
      <w:r w:rsidRPr="009E53B5">
        <w:t xml:space="preserve"> </w:t>
      </w:r>
      <w:proofErr w:type="spellStart"/>
      <w:r w:rsidRPr="009E53B5">
        <w:t>WordPiece</w:t>
      </w:r>
      <w:proofErr w:type="spellEnd"/>
      <w:r w:rsidRPr="009E53B5">
        <w:t xml:space="preserve"> </w:t>
      </w:r>
      <w:proofErr w:type="spellStart"/>
      <w:r w:rsidRPr="009E53B5">
        <w:t>tokeniser</w:t>
      </w:r>
      <w:proofErr w:type="spellEnd"/>
      <w:r w:rsidRPr="009E53B5">
        <w:t xml:space="preserve"> would split "can't" into </w:t>
      </w:r>
      <w:proofErr w:type="spellStart"/>
      <w:r w:rsidRPr="009E53B5">
        <w:t>subword</w:t>
      </w:r>
      <w:proofErr w:type="spellEnd"/>
      <w:r w:rsidRPr="009E53B5">
        <w:t xml:space="preserve"> units regardless, but consistent expansion is applied across both pipelines for clarity.</w:t>
      </w:r>
    </w:p>
    <w:p w:rsidR="009E53B5" w:rsidRPr="0024706D" w:rsidRDefault="0024706D" w:rsidP="009E53B5">
      <w:pPr>
        <w:pStyle w:val="NormalWeb"/>
        <w:spacing w:line="240" w:lineRule="auto"/>
        <w:jc w:val="both"/>
        <w:rPr>
          <w:b/>
        </w:rPr>
      </w:pPr>
      <w:r w:rsidRPr="0024706D">
        <w:rPr>
          <w:b/>
        </w:rPr>
        <w:t xml:space="preserve">Case </w:t>
      </w:r>
      <w:proofErr w:type="spellStart"/>
      <w:r w:rsidRPr="0024706D">
        <w:rPr>
          <w:b/>
        </w:rPr>
        <w:t>Normalisation</w:t>
      </w:r>
      <w:proofErr w:type="spellEnd"/>
      <w:r w:rsidRPr="0024706D">
        <w:rPr>
          <w:b/>
        </w:rPr>
        <w:t xml:space="preserve"> and URL Replacement:</w:t>
      </w:r>
    </w:p>
    <w:p w:rsidR="0024706D" w:rsidRPr="0024706D" w:rsidRDefault="0024706D" w:rsidP="0024706D">
      <w:pPr>
        <w:spacing w:before="100" w:beforeAutospacing="1" w:after="100" w:afterAutospacing="1" w:line="240" w:lineRule="auto"/>
        <w:rPr>
          <w:rFonts w:ascii="Times New Roman" w:hAnsi="Times New Roman" w:cs="Times New Roman"/>
        </w:rPr>
      </w:pPr>
      <w:r w:rsidRPr="0024706D">
        <w:rPr>
          <w:rFonts w:ascii="Times New Roman" w:hAnsi="Times New Roman" w:cs="Times New Roman"/>
        </w:rPr>
        <w:t xml:space="preserve">URLs and @mentions were replaced with simple tokens like </w:t>
      </w:r>
      <w:r w:rsidRPr="0024706D">
        <w:rPr>
          <w:rFonts w:ascii="Courier New" w:hAnsi="Courier New" w:cs="Courier New"/>
          <w:b/>
          <w:sz w:val="20"/>
          <w:szCs w:val="20"/>
        </w:rPr>
        <w:t>&lt;URL&gt;</w:t>
      </w:r>
      <w:r w:rsidRPr="0024706D">
        <w:rPr>
          <w:rFonts w:ascii="Times New Roman" w:hAnsi="Times New Roman" w:cs="Times New Roman"/>
        </w:rPr>
        <w:t xml:space="preserve"> and </w:t>
      </w:r>
      <w:r w:rsidRPr="0024706D">
        <w:rPr>
          <w:rFonts w:ascii="Courier New" w:hAnsi="Courier New" w:cs="Courier New"/>
          <w:b/>
          <w:sz w:val="20"/>
          <w:szCs w:val="20"/>
        </w:rPr>
        <w:t>&lt;USER&gt;</w:t>
      </w:r>
      <w:r w:rsidRPr="0024706D">
        <w:rPr>
          <w:rFonts w:ascii="Times New Roman" w:hAnsi="Times New Roman" w:cs="Times New Roman"/>
          <w:b/>
        </w:rPr>
        <w:t>.</w:t>
      </w:r>
      <w:r w:rsidRPr="0024706D">
        <w:rPr>
          <w:rFonts w:ascii="Times New Roman" w:hAnsi="Times New Roman" w:cs="Times New Roman"/>
        </w:rPr>
        <w:t xml:space="preserve"> These do not carry sentiment, and keeping them in their original form would create too many unique words that </w:t>
      </w:r>
      <w:proofErr w:type="spellStart"/>
      <w:r w:rsidRPr="0024706D">
        <w:rPr>
          <w:rFonts w:ascii="Times New Roman" w:hAnsi="Times New Roman" w:cs="Times New Roman"/>
        </w:rPr>
        <w:t>GloVe</w:t>
      </w:r>
      <w:proofErr w:type="spellEnd"/>
      <w:r w:rsidRPr="0024706D">
        <w:rPr>
          <w:rFonts w:ascii="Times New Roman" w:hAnsi="Times New Roman" w:cs="Times New Roman"/>
        </w:rPr>
        <w:t xml:space="preserve"> cannot </w:t>
      </w:r>
      <w:proofErr w:type="spellStart"/>
      <w:r w:rsidRPr="0024706D">
        <w:rPr>
          <w:rFonts w:ascii="Times New Roman" w:hAnsi="Times New Roman" w:cs="Times New Roman"/>
        </w:rPr>
        <w:t>recognise</w:t>
      </w:r>
      <w:proofErr w:type="spellEnd"/>
      <w:r w:rsidRPr="0024706D">
        <w:rPr>
          <w:rFonts w:ascii="Times New Roman" w:hAnsi="Times New Roman" w:cs="Times New Roman"/>
        </w:rPr>
        <w:t xml:space="preserve">. Using placeholders keeps the sentence structure while removing unnecessary noise. </w:t>
      </w:r>
      <w:proofErr w:type="spellStart"/>
      <w:r w:rsidRPr="0024706D">
        <w:rPr>
          <w:rFonts w:ascii="Times New Roman" w:hAnsi="Times New Roman" w:cs="Times New Roman"/>
        </w:rPr>
        <w:t>DistilBERT</w:t>
      </w:r>
      <w:proofErr w:type="spellEnd"/>
      <w:r w:rsidRPr="0024706D">
        <w:rPr>
          <w:rFonts w:ascii="Times New Roman" w:hAnsi="Times New Roman" w:cs="Times New Roman"/>
        </w:rPr>
        <w:t xml:space="preserve"> also benefits because it sees consistent, predictable tokens instead of random text.</w:t>
      </w:r>
    </w:p>
    <w:p w:rsidR="0024706D" w:rsidRDefault="0024706D" w:rsidP="0024706D">
      <w:pPr>
        <w:spacing w:before="100" w:beforeAutospacing="1" w:after="100" w:afterAutospacing="1" w:line="240" w:lineRule="auto"/>
        <w:rPr>
          <w:rFonts w:ascii="Times New Roman" w:hAnsi="Times New Roman" w:cs="Times New Roman"/>
        </w:rPr>
      </w:pPr>
      <w:r w:rsidRPr="0024706D">
        <w:rPr>
          <w:rFonts w:ascii="Times New Roman" w:hAnsi="Times New Roman" w:cs="Times New Roman"/>
        </w:rPr>
        <w:t xml:space="preserve">All text was converted to lowercase. This is important because </w:t>
      </w:r>
      <w:proofErr w:type="spellStart"/>
      <w:r w:rsidRPr="0024706D">
        <w:rPr>
          <w:rFonts w:ascii="Times New Roman" w:hAnsi="Times New Roman" w:cs="Times New Roman"/>
        </w:rPr>
        <w:t>GloVe</w:t>
      </w:r>
      <w:proofErr w:type="spellEnd"/>
      <w:r w:rsidRPr="0024706D">
        <w:rPr>
          <w:rFonts w:ascii="Times New Roman" w:hAnsi="Times New Roman" w:cs="Times New Roman"/>
        </w:rPr>
        <w:t xml:space="preserve"> </w:t>
      </w:r>
      <w:proofErr w:type="spellStart"/>
      <w:r w:rsidRPr="0024706D">
        <w:rPr>
          <w:rFonts w:ascii="Times New Roman" w:hAnsi="Times New Roman" w:cs="Times New Roman"/>
        </w:rPr>
        <w:t>embeddings</w:t>
      </w:r>
      <w:proofErr w:type="spellEnd"/>
      <w:r w:rsidRPr="0024706D">
        <w:rPr>
          <w:rFonts w:ascii="Times New Roman" w:hAnsi="Times New Roman" w:cs="Times New Roman"/>
        </w:rPr>
        <w:t xml:space="preserve"> are built on lowercase words, and using mixed case would cause many words to become unknown. The uncased version of </w:t>
      </w:r>
      <w:proofErr w:type="spellStart"/>
      <w:r w:rsidRPr="0024706D">
        <w:rPr>
          <w:rFonts w:ascii="Times New Roman" w:hAnsi="Times New Roman" w:cs="Times New Roman"/>
        </w:rPr>
        <w:t>DistilBERT</w:t>
      </w:r>
      <w:proofErr w:type="spellEnd"/>
      <w:r w:rsidRPr="0024706D">
        <w:rPr>
          <w:rFonts w:ascii="Times New Roman" w:hAnsi="Times New Roman" w:cs="Times New Roman"/>
        </w:rPr>
        <w:t xml:space="preserve"> was used for the same reason. Although lowercasing may lose small details, like capital letters showing strong emotion, it improves overall model performance by increasing word coverage.</w:t>
      </w:r>
    </w:p>
    <w:p w:rsidR="0024706D" w:rsidRPr="0024706D" w:rsidRDefault="0024706D" w:rsidP="0024706D">
      <w:pPr>
        <w:spacing w:before="100" w:beforeAutospacing="1" w:after="100" w:afterAutospacing="1" w:line="240" w:lineRule="auto"/>
        <w:rPr>
          <w:rFonts w:ascii="Times New Roman" w:hAnsi="Times New Roman" w:cs="Times New Roman"/>
          <w:b/>
          <w:bCs/>
        </w:rPr>
      </w:pPr>
      <w:r w:rsidRPr="0024706D">
        <w:rPr>
          <w:rFonts w:ascii="Times New Roman" w:hAnsi="Times New Roman" w:cs="Times New Roman"/>
          <w:b/>
          <w:bCs/>
        </w:rPr>
        <w:t>Punctuation Treatment</w:t>
      </w:r>
      <w:r>
        <w:rPr>
          <w:rFonts w:ascii="Times New Roman" w:hAnsi="Times New Roman" w:cs="Times New Roman"/>
          <w:b/>
          <w:bCs/>
        </w:rPr>
        <w:t>:</w:t>
      </w:r>
    </w:p>
    <w:p w:rsidR="0024706D" w:rsidRDefault="0024706D" w:rsidP="0024706D">
      <w:pPr>
        <w:spacing w:before="100" w:beforeAutospacing="1" w:after="100" w:afterAutospacing="1" w:line="240" w:lineRule="auto"/>
        <w:rPr>
          <w:rFonts w:ascii="Times New Roman" w:hAnsi="Times New Roman" w:cs="Times New Roman"/>
        </w:rPr>
      </w:pPr>
      <w:r w:rsidRPr="0024706D">
        <w:rPr>
          <w:rFonts w:ascii="Times New Roman" w:hAnsi="Times New Roman" w:cs="Times New Roman"/>
        </w:rPr>
        <w:t xml:space="preserve">Sentence-boundary punctuation (! </w:t>
      </w:r>
      <w:proofErr w:type="gramStart"/>
      <w:r w:rsidRPr="0024706D">
        <w:rPr>
          <w:rFonts w:ascii="Times New Roman" w:hAnsi="Times New Roman" w:cs="Times New Roman"/>
        </w:rPr>
        <w:t>and ?</w:t>
      </w:r>
      <w:proofErr w:type="gramEnd"/>
      <w:r w:rsidRPr="0024706D">
        <w:rPr>
          <w:rFonts w:ascii="Times New Roman" w:hAnsi="Times New Roman" w:cs="Times New Roman"/>
        </w:rPr>
        <w:t xml:space="preserve">) was retained because it carries genuine sentiment signal. Repeated punctuation was </w:t>
      </w:r>
      <w:proofErr w:type="spellStart"/>
      <w:r w:rsidRPr="0024706D">
        <w:rPr>
          <w:rFonts w:ascii="Times New Roman" w:hAnsi="Times New Roman" w:cs="Times New Roman"/>
        </w:rPr>
        <w:t>normalised</w:t>
      </w:r>
      <w:proofErr w:type="spellEnd"/>
      <w:r w:rsidRPr="0024706D">
        <w:rPr>
          <w:rFonts w:ascii="Times New Roman" w:hAnsi="Times New Roman" w:cs="Times New Roman"/>
        </w:rPr>
        <w:t xml:space="preserve"> to a single instance to avoid the vocabulary fragmenting into separate entries for "!", "!!", and "!!!". Other punctuation was removed. Preserving negation-adjacent punctuation (the apostrophe in contractions) was handled prior to removal by expanding contractions first.</w:t>
      </w:r>
    </w:p>
    <w:p w:rsidR="009C44E7" w:rsidRDefault="009C44E7" w:rsidP="0024706D">
      <w:pPr>
        <w:spacing w:before="100" w:beforeAutospacing="1" w:after="100" w:afterAutospacing="1" w:line="240" w:lineRule="auto"/>
        <w:rPr>
          <w:rFonts w:ascii="Times New Roman" w:hAnsi="Times New Roman" w:cs="Times New Roman"/>
        </w:rPr>
      </w:pPr>
    </w:p>
    <w:p w:rsidR="009C44E7" w:rsidRPr="009C44E7" w:rsidRDefault="009C44E7" w:rsidP="009C44E7">
      <w:pPr>
        <w:spacing w:before="100" w:beforeAutospacing="1" w:after="100" w:afterAutospacing="1" w:line="240" w:lineRule="auto"/>
        <w:jc w:val="center"/>
        <w:rPr>
          <w:rFonts w:ascii="Times New Roman" w:hAnsi="Times New Roman" w:cs="Times New Roman"/>
        </w:rPr>
      </w:pPr>
      <w:r w:rsidRPr="009C44E7">
        <w:rPr>
          <w:rFonts w:ascii="Times New Roman" w:hAnsi="Times New Roman" w:cs="Times New Roman"/>
          <w:b/>
          <w:bCs/>
        </w:rPr>
        <w:t>Neural Input Representations</w:t>
      </w:r>
    </w:p>
    <w:p w:rsidR="009C44E7" w:rsidRPr="009C44E7" w:rsidRDefault="009C44E7" w:rsidP="009C44E7">
      <w:pPr>
        <w:spacing w:before="100" w:beforeAutospacing="1" w:after="100" w:afterAutospacing="1" w:line="240" w:lineRule="auto"/>
        <w:rPr>
          <w:rFonts w:ascii="Times New Roman" w:hAnsi="Times New Roman" w:cs="Times New Roman"/>
        </w:rPr>
      </w:pPr>
      <w:proofErr w:type="spellStart"/>
      <w:r w:rsidRPr="009C44E7">
        <w:rPr>
          <w:rFonts w:ascii="Times New Roman" w:hAnsi="Times New Roman" w:cs="Times New Roman"/>
          <w:b/>
          <w:bCs/>
        </w:rPr>
        <w:t>Pretrained</w:t>
      </w:r>
      <w:proofErr w:type="spellEnd"/>
      <w:r w:rsidRPr="009C44E7">
        <w:rPr>
          <w:rFonts w:ascii="Times New Roman" w:hAnsi="Times New Roman" w:cs="Times New Roman"/>
          <w:b/>
          <w:bCs/>
        </w:rPr>
        <w:t xml:space="preserve"> Static </w:t>
      </w:r>
      <w:proofErr w:type="spellStart"/>
      <w:r w:rsidRPr="009C44E7">
        <w:rPr>
          <w:rFonts w:ascii="Times New Roman" w:hAnsi="Times New Roman" w:cs="Times New Roman"/>
          <w:b/>
          <w:bCs/>
        </w:rPr>
        <w:t>Embeddings</w:t>
      </w:r>
      <w:proofErr w:type="spellEnd"/>
      <w:r w:rsidRPr="009C44E7">
        <w:rPr>
          <w:rFonts w:ascii="Times New Roman" w:hAnsi="Times New Roman" w:cs="Times New Roman"/>
          <w:b/>
          <w:bCs/>
        </w:rPr>
        <w:t xml:space="preserve"> (</w:t>
      </w:r>
      <w:proofErr w:type="spellStart"/>
      <w:r w:rsidRPr="009C44E7">
        <w:rPr>
          <w:rFonts w:ascii="Times New Roman" w:hAnsi="Times New Roman" w:cs="Times New Roman"/>
          <w:b/>
          <w:bCs/>
        </w:rPr>
        <w:t>GloVe</w:t>
      </w:r>
      <w:proofErr w:type="spellEnd"/>
      <w:r w:rsidRPr="009C44E7">
        <w:rPr>
          <w:rFonts w:ascii="Times New Roman" w:hAnsi="Times New Roman" w:cs="Times New Roman"/>
          <w:b/>
          <w:bCs/>
        </w:rPr>
        <w:t xml:space="preserve"> 6B 100d</w:t>
      </w:r>
      <w:proofErr w:type="gramStart"/>
      <w:r w:rsidRPr="009C44E7">
        <w:rPr>
          <w:rFonts w:ascii="Times New Roman" w:hAnsi="Times New Roman" w:cs="Times New Roman"/>
          <w:b/>
          <w:bCs/>
        </w:rPr>
        <w:t>)</w:t>
      </w:r>
      <w:proofErr w:type="gramEnd"/>
      <w:r w:rsidRPr="009C44E7">
        <w:rPr>
          <w:rFonts w:ascii="Times New Roman" w:hAnsi="Times New Roman" w:cs="Times New Roman"/>
        </w:rPr>
        <w:br/>
      </w:r>
      <w:proofErr w:type="spellStart"/>
      <w:r w:rsidRPr="009C44E7">
        <w:rPr>
          <w:rFonts w:ascii="Times New Roman" w:hAnsi="Times New Roman" w:cs="Times New Roman"/>
        </w:rPr>
        <w:t>GloVe</w:t>
      </w:r>
      <w:proofErr w:type="spellEnd"/>
      <w:r w:rsidRPr="009C44E7">
        <w:rPr>
          <w:rFonts w:ascii="Times New Roman" w:hAnsi="Times New Roman" w:cs="Times New Roman"/>
        </w:rPr>
        <w:t xml:space="preserve"> 100-dimensional vectors were used to set up the embedding layer of the </w:t>
      </w:r>
      <w:proofErr w:type="spellStart"/>
      <w:r w:rsidRPr="009C44E7">
        <w:rPr>
          <w:rFonts w:ascii="Times New Roman" w:hAnsi="Times New Roman" w:cs="Times New Roman"/>
        </w:rPr>
        <w:t>BiLSTM</w:t>
      </w:r>
      <w:proofErr w:type="spellEnd"/>
      <w:r w:rsidRPr="009C44E7">
        <w:rPr>
          <w:rFonts w:ascii="Times New Roman" w:hAnsi="Times New Roman" w:cs="Times New Roman"/>
        </w:rPr>
        <w:t xml:space="preserve">. Words </w:t>
      </w:r>
      <w:r w:rsidRPr="009C44E7">
        <w:rPr>
          <w:rFonts w:ascii="Times New Roman" w:hAnsi="Times New Roman" w:cs="Times New Roman"/>
        </w:rPr>
        <w:lastRenderedPageBreak/>
        <w:t xml:space="preserve">found in </w:t>
      </w:r>
      <w:proofErr w:type="spellStart"/>
      <w:r w:rsidRPr="009C44E7">
        <w:rPr>
          <w:rFonts w:ascii="Times New Roman" w:hAnsi="Times New Roman" w:cs="Times New Roman"/>
        </w:rPr>
        <w:t>GloVe</w:t>
      </w:r>
      <w:proofErr w:type="spellEnd"/>
      <w:r w:rsidRPr="009C44E7">
        <w:rPr>
          <w:rFonts w:ascii="Times New Roman" w:hAnsi="Times New Roman" w:cs="Times New Roman"/>
        </w:rPr>
        <w:t xml:space="preserve"> were given their </w:t>
      </w:r>
      <w:proofErr w:type="spellStart"/>
      <w:r w:rsidRPr="009C44E7">
        <w:rPr>
          <w:rFonts w:ascii="Times New Roman" w:hAnsi="Times New Roman" w:cs="Times New Roman"/>
        </w:rPr>
        <w:t>pretrained</w:t>
      </w:r>
      <w:proofErr w:type="spellEnd"/>
      <w:r w:rsidRPr="009C44E7">
        <w:rPr>
          <w:rFonts w:ascii="Times New Roman" w:hAnsi="Times New Roman" w:cs="Times New Roman"/>
        </w:rPr>
        <w:t xml:space="preserve"> vectors, while unknown words were randomly assigned values. These </w:t>
      </w:r>
      <w:proofErr w:type="spellStart"/>
      <w:r w:rsidRPr="009C44E7">
        <w:rPr>
          <w:rFonts w:ascii="Times New Roman" w:hAnsi="Times New Roman" w:cs="Times New Roman"/>
        </w:rPr>
        <w:t>embeddings</w:t>
      </w:r>
      <w:proofErr w:type="spellEnd"/>
      <w:r w:rsidRPr="009C44E7">
        <w:rPr>
          <w:rFonts w:ascii="Times New Roman" w:hAnsi="Times New Roman" w:cs="Times New Roman"/>
        </w:rPr>
        <w:t xml:space="preserve"> were kept fixed during training, meaning the model could use them but not change them.</w:t>
      </w:r>
    </w:p>
    <w:p w:rsidR="009C44E7" w:rsidRPr="009C44E7" w:rsidRDefault="009C44E7" w:rsidP="009C44E7">
      <w:pPr>
        <w:spacing w:before="100" w:beforeAutospacing="1" w:after="100" w:afterAutospacing="1" w:line="240" w:lineRule="auto"/>
        <w:rPr>
          <w:rFonts w:ascii="Times New Roman" w:hAnsi="Times New Roman" w:cs="Times New Roman"/>
        </w:rPr>
      </w:pPr>
      <w:r w:rsidRPr="009C44E7">
        <w:rPr>
          <w:rFonts w:ascii="Times New Roman" w:hAnsi="Times New Roman" w:cs="Times New Roman"/>
        </w:rPr>
        <w:t xml:space="preserve">This was done on purpose because the dataset is too small to improve </w:t>
      </w:r>
      <w:proofErr w:type="spellStart"/>
      <w:r w:rsidRPr="009C44E7">
        <w:rPr>
          <w:rFonts w:ascii="Times New Roman" w:hAnsi="Times New Roman" w:cs="Times New Roman"/>
        </w:rPr>
        <w:t>embeddings</w:t>
      </w:r>
      <w:proofErr w:type="spellEnd"/>
      <w:r w:rsidRPr="009C44E7">
        <w:rPr>
          <w:rFonts w:ascii="Times New Roman" w:hAnsi="Times New Roman" w:cs="Times New Roman"/>
        </w:rPr>
        <w:t xml:space="preserve"> that were trained on a very large dataset. Keeping them fixed also reduces the risk of overfitting. However, </w:t>
      </w:r>
      <w:proofErr w:type="spellStart"/>
      <w:r w:rsidRPr="009C44E7">
        <w:rPr>
          <w:rFonts w:ascii="Times New Roman" w:hAnsi="Times New Roman" w:cs="Times New Roman"/>
        </w:rPr>
        <w:t>GloVe</w:t>
      </w:r>
      <w:proofErr w:type="spellEnd"/>
      <w:r w:rsidRPr="009C44E7">
        <w:rPr>
          <w:rFonts w:ascii="Times New Roman" w:hAnsi="Times New Roman" w:cs="Times New Roman"/>
        </w:rPr>
        <w:t xml:space="preserve"> was trained on formal text, so it may not fully capture informal meanings in social media. For example, words like “sick” may not reflect their slang sentiment.</w:t>
      </w:r>
    </w:p>
    <w:p w:rsidR="009C44E7" w:rsidRDefault="009C44E7" w:rsidP="009C44E7">
      <w:pPr>
        <w:spacing w:before="100" w:beforeAutospacing="1" w:after="100" w:afterAutospacing="1" w:line="240" w:lineRule="auto"/>
        <w:rPr>
          <w:rFonts w:ascii="Times New Roman" w:hAnsi="Times New Roman" w:cs="Times New Roman"/>
        </w:rPr>
      </w:pPr>
      <w:r w:rsidRPr="009C44E7">
        <w:rPr>
          <w:rFonts w:ascii="Times New Roman" w:hAnsi="Times New Roman" w:cs="Times New Roman"/>
        </w:rPr>
        <w:t xml:space="preserve">Another limitation is that </w:t>
      </w:r>
      <w:proofErr w:type="spellStart"/>
      <w:r w:rsidRPr="009C44E7">
        <w:rPr>
          <w:rFonts w:ascii="Times New Roman" w:hAnsi="Times New Roman" w:cs="Times New Roman"/>
        </w:rPr>
        <w:t>GloVe</w:t>
      </w:r>
      <w:proofErr w:type="spellEnd"/>
      <w:r w:rsidRPr="009C44E7">
        <w:rPr>
          <w:rFonts w:ascii="Times New Roman" w:hAnsi="Times New Roman" w:cs="Times New Roman"/>
        </w:rPr>
        <w:t xml:space="preserve"> does not understand context. Each word always has the same meaning, so words like “not” are treated the same in every situation. This makes it harder for the </w:t>
      </w:r>
      <w:proofErr w:type="spellStart"/>
      <w:r w:rsidRPr="009C44E7">
        <w:rPr>
          <w:rFonts w:ascii="Times New Roman" w:hAnsi="Times New Roman" w:cs="Times New Roman"/>
        </w:rPr>
        <w:t>BiLSTM</w:t>
      </w:r>
      <w:proofErr w:type="spellEnd"/>
      <w:r w:rsidRPr="009C44E7">
        <w:rPr>
          <w:rFonts w:ascii="Times New Roman" w:hAnsi="Times New Roman" w:cs="Times New Roman"/>
        </w:rPr>
        <w:t xml:space="preserve"> to learn things like negation compared to models that use context-aware </w:t>
      </w:r>
      <w:proofErr w:type="spellStart"/>
      <w:r w:rsidRPr="009C44E7">
        <w:rPr>
          <w:rFonts w:ascii="Times New Roman" w:hAnsi="Times New Roman" w:cs="Times New Roman"/>
        </w:rPr>
        <w:t>embeddings</w:t>
      </w:r>
      <w:proofErr w:type="spellEnd"/>
      <w:r w:rsidRPr="009C44E7">
        <w:rPr>
          <w:rFonts w:ascii="Times New Roman" w:hAnsi="Times New Roman" w:cs="Times New Roman"/>
        </w:rPr>
        <w:t>.</w:t>
      </w:r>
    </w:p>
    <w:p w:rsidR="009C44E7" w:rsidRDefault="009C44E7" w:rsidP="009C44E7">
      <w:pPr>
        <w:spacing w:before="100" w:beforeAutospacing="1" w:after="100" w:afterAutospacing="1" w:line="240" w:lineRule="auto"/>
        <w:rPr>
          <w:rFonts w:ascii="Times New Roman" w:hAnsi="Times New Roman" w:cs="Times New Roman"/>
        </w:rPr>
      </w:pPr>
    </w:p>
    <w:p w:rsidR="009C44E7" w:rsidRPr="009C44E7" w:rsidRDefault="009C44E7" w:rsidP="009C44E7">
      <w:pPr>
        <w:spacing w:before="100" w:beforeAutospacing="1" w:after="100" w:afterAutospacing="1" w:line="240" w:lineRule="auto"/>
        <w:rPr>
          <w:rFonts w:ascii="Times New Roman" w:hAnsi="Times New Roman" w:cs="Times New Roman"/>
          <w:b/>
          <w:bCs/>
        </w:rPr>
      </w:pPr>
      <w:r w:rsidRPr="009C44E7">
        <w:rPr>
          <w:rFonts w:ascii="Times New Roman" w:hAnsi="Times New Roman" w:cs="Times New Roman"/>
          <w:b/>
          <w:bCs/>
        </w:rPr>
        <w:t xml:space="preserve">Contextual </w:t>
      </w:r>
      <w:proofErr w:type="spellStart"/>
      <w:r w:rsidRPr="009C44E7">
        <w:rPr>
          <w:rFonts w:ascii="Times New Roman" w:hAnsi="Times New Roman" w:cs="Times New Roman"/>
          <w:b/>
          <w:bCs/>
        </w:rPr>
        <w:t>Embeddings</w:t>
      </w:r>
      <w:proofErr w:type="spellEnd"/>
      <w:r w:rsidRPr="009C44E7">
        <w:rPr>
          <w:rFonts w:ascii="Times New Roman" w:hAnsi="Times New Roman" w:cs="Times New Roman"/>
          <w:b/>
          <w:bCs/>
        </w:rPr>
        <w:t xml:space="preserve"> (</w:t>
      </w:r>
      <w:proofErr w:type="spellStart"/>
      <w:r w:rsidRPr="009C44E7">
        <w:rPr>
          <w:rFonts w:ascii="Times New Roman" w:hAnsi="Times New Roman" w:cs="Times New Roman"/>
          <w:b/>
          <w:bCs/>
        </w:rPr>
        <w:t>DistilBERT</w:t>
      </w:r>
      <w:proofErr w:type="spellEnd"/>
      <w:r w:rsidRPr="009C44E7">
        <w:rPr>
          <w:rFonts w:ascii="Times New Roman" w:hAnsi="Times New Roman" w:cs="Times New Roman"/>
          <w:b/>
          <w:bCs/>
        </w:rPr>
        <w:t>-base-uncased)</w:t>
      </w:r>
    </w:p>
    <w:p w:rsidR="009C44E7" w:rsidRPr="009C44E7" w:rsidRDefault="009C44E7" w:rsidP="009C44E7">
      <w:pPr>
        <w:spacing w:before="100" w:beforeAutospacing="1" w:after="100" w:afterAutospacing="1" w:line="240" w:lineRule="auto"/>
        <w:rPr>
          <w:rFonts w:ascii="Times New Roman" w:hAnsi="Times New Roman" w:cs="Times New Roman"/>
        </w:rPr>
      </w:pPr>
      <w:proofErr w:type="spellStart"/>
      <w:r w:rsidRPr="009C44E7">
        <w:rPr>
          <w:rFonts w:ascii="Times New Roman" w:hAnsi="Times New Roman" w:cs="Times New Roman"/>
        </w:rPr>
        <w:t>DistilBERT</w:t>
      </w:r>
      <w:proofErr w:type="spellEnd"/>
      <w:r w:rsidRPr="009C44E7">
        <w:rPr>
          <w:rFonts w:ascii="Times New Roman" w:hAnsi="Times New Roman" w:cs="Times New Roman"/>
        </w:rPr>
        <w:t xml:space="preserve"> is a compressed version of BERT (66M parameters, 6 transformer layers, 12 attention heads) that retains approximately 97% of BERT's language understanding while being 40% smaller and 60% faster. Unlike </w:t>
      </w:r>
      <w:proofErr w:type="spellStart"/>
      <w:r w:rsidRPr="009C44E7">
        <w:rPr>
          <w:rFonts w:ascii="Times New Roman" w:hAnsi="Times New Roman" w:cs="Times New Roman"/>
        </w:rPr>
        <w:t>GloVe</w:t>
      </w:r>
      <w:proofErr w:type="spellEnd"/>
      <w:r w:rsidRPr="009C44E7">
        <w:rPr>
          <w:rFonts w:ascii="Times New Roman" w:hAnsi="Times New Roman" w:cs="Times New Roman"/>
        </w:rPr>
        <w:t xml:space="preserve">, </w:t>
      </w:r>
      <w:proofErr w:type="spellStart"/>
      <w:r w:rsidRPr="009C44E7">
        <w:rPr>
          <w:rFonts w:ascii="Times New Roman" w:hAnsi="Times New Roman" w:cs="Times New Roman"/>
        </w:rPr>
        <w:t>DistilBERT</w:t>
      </w:r>
      <w:proofErr w:type="spellEnd"/>
      <w:r w:rsidRPr="009C44E7">
        <w:rPr>
          <w:rFonts w:ascii="Times New Roman" w:hAnsi="Times New Roman" w:cs="Times New Roman"/>
        </w:rPr>
        <w:t xml:space="preserve"> generates a different representation for each token depending on every other token in the sequence through multi-head self-attention. The word "not" in "I do not like this" receives a fundamentally different contextual embedding from the same word in "this is not bad".</w:t>
      </w:r>
    </w:p>
    <w:p w:rsidR="002D3C7C" w:rsidRPr="002D3C7C" w:rsidRDefault="002D3C7C" w:rsidP="002D3C7C">
      <w:pPr>
        <w:spacing w:before="100" w:beforeAutospacing="1" w:after="100" w:afterAutospacing="1" w:line="240" w:lineRule="auto"/>
        <w:rPr>
          <w:rFonts w:ascii="Times New Roman" w:hAnsi="Times New Roman" w:cs="Times New Roman"/>
        </w:rPr>
      </w:pPr>
      <w:r w:rsidRPr="002D3C7C">
        <w:rPr>
          <w:rFonts w:ascii="Times New Roman" w:hAnsi="Times New Roman" w:cs="Times New Roman"/>
        </w:rPr>
        <w:t xml:space="preserve">The model was fully fine-tuned using </w:t>
      </w:r>
      <w:proofErr w:type="spellStart"/>
      <w:r w:rsidRPr="002D3C7C">
        <w:rPr>
          <w:rFonts w:ascii="Times New Roman" w:hAnsi="Times New Roman" w:cs="Times New Roman"/>
        </w:rPr>
        <w:t>AdamW</w:t>
      </w:r>
      <w:proofErr w:type="spellEnd"/>
      <w:r w:rsidRPr="002D3C7C">
        <w:rPr>
          <w:rFonts w:ascii="Times New Roman" w:hAnsi="Times New Roman" w:cs="Times New Roman"/>
        </w:rPr>
        <w:t xml:space="preserve"> with a small learning rate (2e-5), which helps it adapt without losing what it already learned. The final [CLS] token is used for classification through a simple two-layer head.</w:t>
      </w:r>
    </w:p>
    <w:p w:rsidR="002D3C7C" w:rsidRPr="002D3C7C" w:rsidRDefault="002D3C7C" w:rsidP="002D3C7C">
      <w:pPr>
        <w:spacing w:before="100" w:beforeAutospacing="1" w:after="100" w:afterAutospacing="1" w:line="240" w:lineRule="auto"/>
        <w:rPr>
          <w:rFonts w:ascii="Times New Roman" w:hAnsi="Times New Roman" w:cs="Times New Roman"/>
        </w:rPr>
      </w:pPr>
      <w:r w:rsidRPr="002D3C7C">
        <w:rPr>
          <w:rFonts w:ascii="Times New Roman" w:hAnsi="Times New Roman" w:cs="Times New Roman"/>
        </w:rPr>
        <w:t xml:space="preserve">Unlike </w:t>
      </w:r>
      <w:proofErr w:type="spellStart"/>
      <w:r w:rsidRPr="002D3C7C">
        <w:rPr>
          <w:rFonts w:ascii="Times New Roman" w:hAnsi="Times New Roman" w:cs="Times New Roman"/>
        </w:rPr>
        <w:t>GloVe</w:t>
      </w:r>
      <w:proofErr w:type="spellEnd"/>
      <w:r w:rsidRPr="002D3C7C">
        <w:rPr>
          <w:rFonts w:ascii="Times New Roman" w:hAnsi="Times New Roman" w:cs="Times New Roman"/>
        </w:rPr>
        <w:t>, the model captures sentiment within the representation itself. By the time the [CLS] vector is used, it already reflects relationships between words in the sentence, making it better at handling things like negation and emphasis.</w:t>
      </w:r>
    </w:p>
    <w:p w:rsidR="002D3C7C" w:rsidRPr="002D3C7C" w:rsidRDefault="002D3C7C" w:rsidP="002D3C7C">
      <w:pPr>
        <w:spacing w:before="100" w:beforeAutospacing="1" w:after="100" w:afterAutospacing="1" w:line="240" w:lineRule="auto"/>
        <w:rPr>
          <w:rFonts w:ascii="Times New Roman" w:hAnsi="Times New Roman" w:cs="Times New Roman"/>
        </w:rPr>
      </w:pPr>
      <w:r w:rsidRPr="002D3C7C">
        <w:rPr>
          <w:rFonts w:ascii="Times New Roman" w:hAnsi="Times New Roman" w:cs="Times New Roman"/>
          <w:b/>
          <w:bCs/>
        </w:rPr>
        <w:t>Comparison of Representations</w:t>
      </w:r>
      <w:r>
        <w:rPr>
          <w:rFonts w:ascii="Times New Roman" w:hAnsi="Times New Roman" w:cs="Times New Roman"/>
          <w:b/>
          <w:bCs/>
        </w:rPr>
        <w:t>:</w:t>
      </w:r>
    </w:p>
    <w:p w:rsidR="002D3C7C" w:rsidRPr="002D3C7C" w:rsidRDefault="002D3C7C" w:rsidP="002D3C7C">
      <w:pPr>
        <w:spacing w:before="100" w:beforeAutospacing="1" w:after="100" w:afterAutospacing="1" w:line="240" w:lineRule="auto"/>
        <w:rPr>
          <w:rFonts w:ascii="Times New Roman" w:hAnsi="Times New Roman" w:cs="Times New Roman"/>
        </w:rPr>
      </w:pPr>
      <w:proofErr w:type="spellStart"/>
      <w:r w:rsidRPr="002D3C7C">
        <w:rPr>
          <w:rFonts w:ascii="Times New Roman" w:hAnsi="Times New Roman" w:cs="Times New Roman"/>
        </w:rPr>
        <w:t>GloVe</w:t>
      </w:r>
      <w:proofErr w:type="spellEnd"/>
      <w:r w:rsidRPr="002D3C7C">
        <w:rPr>
          <w:rFonts w:ascii="Times New Roman" w:hAnsi="Times New Roman" w:cs="Times New Roman"/>
        </w:rPr>
        <w:t xml:space="preserve"> uses fixed word meanings, so the </w:t>
      </w:r>
      <w:proofErr w:type="spellStart"/>
      <w:r w:rsidRPr="002D3C7C">
        <w:rPr>
          <w:rFonts w:ascii="Times New Roman" w:hAnsi="Times New Roman" w:cs="Times New Roman"/>
        </w:rPr>
        <w:t>BiLSTM</w:t>
      </w:r>
      <w:proofErr w:type="spellEnd"/>
      <w:r w:rsidRPr="002D3C7C">
        <w:rPr>
          <w:rFonts w:ascii="Times New Roman" w:hAnsi="Times New Roman" w:cs="Times New Roman"/>
        </w:rPr>
        <w:t xml:space="preserve"> has to learn how words combine to express sentiment. </w:t>
      </w:r>
      <w:proofErr w:type="spellStart"/>
      <w:r w:rsidRPr="002D3C7C">
        <w:rPr>
          <w:rFonts w:ascii="Times New Roman" w:hAnsi="Times New Roman" w:cs="Times New Roman"/>
        </w:rPr>
        <w:t>DistilBERT</w:t>
      </w:r>
      <w:proofErr w:type="spellEnd"/>
      <w:r w:rsidRPr="002D3C7C">
        <w:rPr>
          <w:rFonts w:ascii="Times New Roman" w:hAnsi="Times New Roman" w:cs="Times New Roman"/>
        </w:rPr>
        <w:t xml:space="preserve"> understands context, so it can capture how words change meaning in a sentence. This is why </w:t>
      </w:r>
      <w:proofErr w:type="spellStart"/>
      <w:r w:rsidRPr="002D3C7C">
        <w:rPr>
          <w:rFonts w:ascii="Times New Roman" w:hAnsi="Times New Roman" w:cs="Times New Roman"/>
        </w:rPr>
        <w:t>DistilBERT</w:t>
      </w:r>
      <w:proofErr w:type="spellEnd"/>
      <w:r w:rsidRPr="002D3C7C">
        <w:rPr>
          <w:rFonts w:ascii="Times New Roman" w:hAnsi="Times New Roman" w:cs="Times New Roman"/>
        </w:rPr>
        <w:t xml:space="preserve"> performs better (78.6% vs 67.4%).</w:t>
      </w:r>
    </w:p>
    <w:p w:rsidR="002D3C7C" w:rsidRPr="002D3C7C" w:rsidRDefault="002D3C7C" w:rsidP="002D3C7C">
      <w:pPr>
        <w:spacing w:before="100" w:beforeAutospacing="1" w:after="100" w:afterAutospacing="1" w:line="240" w:lineRule="auto"/>
        <w:rPr>
          <w:rFonts w:ascii="Times New Roman" w:hAnsi="Times New Roman" w:cs="Times New Roman"/>
        </w:rPr>
      </w:pPr>
      <w:proofErr w:type="spellStart"/>
      <w:r w:rsidRPr="002D3C7C">
        <w:rPr>
          <w:rFonts w:ascii="Times New Roman" w:hAnsi="Times New Roman" w:cs="Times New Roman"/>
        </w:rPr>
        <w:t>GloVe</w:t>
      </w:r>
      <w:proofErr w:type="spellEnd"/>
      <w:r w:rsidRPr="002D3C7C">
        <w:rPr>
          <w:rFonts w:ascii="Times New Roman" w:hAnsi="Times New Roman" w:cs="Times New Roman"/>
        </w:rPr>
        <w:t xml:space="preserve"> is still useful because it is simple, fast, and easy to use. The lower performance here is mainly because it was trained on formal text, which does not match social media language well.</w:t>
      </w:r>
    </w:p>
    <w:p w:rsidR="002D3C7C" w:rsidRPr="009C44E7" w:rsidRDefault="002D3C7C" w:rsidP="009C44E7">
      <w:pPr>
        <w:spacing w:before="100" w:beforeAutospacing="1" w:after="100" w:afterAutospacing="1" w:line="240" w:lineRule="auto"/>
        <w:rPr>
          <w:rFonts w:ascii="Times New Roman" w:hAnsi="Times New Roman" w:cs="Times New Roman"/>
        </w:rPr>
      </w:pPr>
    </w:p>
    <w:p w:rsidR="009C44E7" w:rsidRPr="009C44E7" w:rsidRDefault="00B345C2" w:rsidP="00B345C2">
      <w:pPr>
        <w:spacing w:before="100" w:beforeAutospacing="1" w:after="100" w:afterAutospacing="1" w:line="240" w:lineRule="auto"/>
        <w:jc w:val="center"/>
        <w:rPr>
          <w:rFonts w:ascii="Times New Roman" w:hAnsi="Times New Roman" w:cs="Times New Roman"/>
          <w:b/>
        </w:rPr>
      </w:pPr>
      <w:r w:rsidRPr="00B345C2">
        <w:rPr>
          <w:rFonts w:ascii="Times New Roman" w:hAnsi="Times New Roman" w:cs="Times New Roman"/>
          <w:b/>
        </w:rPr>
        <w:t>Model Training and Evaluation</w:t>
      </w:r>
    </w:p>
    <w:p w:rsidR="00B345C2" w:rsidRPr="00B345C2" w:rsidRDefault="00B345C2" w:rsidP="00B345C2">
      <w:pPr>
        <w:spacing w:before="100" w:beforeAutospacing="1" w:after="100" w:afterAutospacing="1" w:line="240" w:lineRule="auto"/>
        <w:rPr>
          <w:rFonts w:ascii="Times New Roman" w:hAnsi="Times New Roman" w:cs="Times New Roman"/>
        </w:rPr>
      </w:pPr>
      <w:proofErr w:type="spellStart"/>
      <w:r w:rsidRPr="00B345C2">
        <w:rPr>
          <w:rFonts w:ascii="Times New Roman" w:hAnsi="Times New Roman" w:cs="Times New Roman"/>
          <w:b/>
          <w:bCs/>
        </w:rPr>
        <w:t>BiLSTM</w:t>
      </w:r>
      <w:proofErr w:type="spellEnd"/>
      <w:r w:rsidRPr="00B345C2">
        <w:rPr>
          <w:rFonts w:ascii="Times New Roman" w:hAnsi="Times New Roman" w:cs="Times New Roman"/>
          <w:b/>
          <w:bCs/>
        </w:rPr>
        <w:t xml:space="preserve"> with Attention</w:t>
      </w:r>
      <w:r>
        <w:rPr>
          <w:rFonts w:ascii="Times New Roman" w:hAnsi="Times New Roman" w:cs="Times New Roman"/>
          <w:b/>
          <w:bCs/>
        </w:rPr>
        <w:t>:</w:t>
      </w:r>
    </w:p>
    <w:p w:rsidR="00B345C2" w:rsidRPr="00B345C2" w:rsidRDefault="00516C58" w:rsidP="00B345C2">
      <w:pPr>
        <w:spacing w:before="100" w:beforeAutospacing="1" w:after="100" w:afterAutospacing="1" w:line="24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0" behindDoc="0" locked="0" layoutInCell="1" allowOverlap="1">
            <wp:simplePos x="0" y="0"/>
            <wp:positionH relativeFrom="column">
              <wp:posOffset>3087370</wp:posOffset>
            </wp:positionH>
            <wp:positionV relativeFrom="paragraph">
              <wp:posOffset>593725</wp:posOffset>
            </wp:positionV>
            <wp:extent cx="2962275" cy="2249805"/>
            <wp:effectExtent l="0" t="0" r="9525" b="0"/>
            <wp:wrapThrough wrapText="bothSides">
              <wp:wrapPolygon edited="0">
                <wp:start x="0" y="0"/>
                <wp:lineTo x="0" y="21399"/>
                <wp:lineTo x="21531" y="21399"/>
                <wp:lineTo x="2153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ss.png"/>
                    <pic:cNvPicPr/>
                  </pic:nvPicPr>
                  <pic:blipFill>
                    <a:blip r:embed="rId6">
                      <a:extLst>
                        <a:ext uri="{28A0092B-C50C-407E-A947-70E740481C1C}">
                          <a14:useLocalDpi xmlns:a14="http://schemas.microsoft.com/office/drawing/2010/main" val="0"/>
                        </a:ext>
                      </a:extLst>
                    </a:blip>
                    <a:stretch>
                      <a:fillRect/>
                    </a:stretch>
                  </pic:blipFill>
                  <pic:spPr>
                    <a:xfrm>
                      <a:off x="0" y="0"/>
                      <a:ext cx="2962275" cy="2249805"/>
                    </a:xfrm>
                    <a:prstGeom prst="rect">
                      <a:avLst/>
                    </a:prstGeom>
                  </pic:spPr>
                </pic:pic>
              </a:graphicData>
            </a:graphic>
            <wp14:sizeRelH relativeFrom="margin">
              <wp14:pctWidth>0</wp14:pctWidth>
            </wp14:sizeRelH>
            <wp14:sizeRelV relativeFrom="margin">
              <wp14:pctHeight>0</wp14:pctHeight>
            </wp14:sizeRelV>
          </wp:anchor>
        </w:drawing>
      </w:r>
      <w:r w:rsidR="00B345C2" w:rsidRPr="00B345C2">
        <w:rPr>
          <w:rFonts w:ascii="Times New Roman" w:hAnsi="Times New Roman" w:cs="Times New Roman"/>
        </w:rPr>
        <w:t xml:space="preserve">The </w:t>
      </w:r>
      <w:proofErr w:type="spellStart"/>
      <w:r w:rsidR="00B345C2" w:rsidRPr="00B345C2">
        <w:rPr>
          <w:rFonts w:ascii="Times New Roman" w:hAnsi="Times New Roman" w:cs="Times New Roman"/>
        </w:rPr>
        <w:t>BiLSTM</w:t>
      </w:r>
      <w:proofErr w:type="spellEnd"/>
      <w:r w:rsidR="00B345C2" w:rsidRPr="00B345C2">
        <w:rPr>
          <w:rFonts w:ascii="Times New Roman" w:hAnsi="Times New Roman" w:cs="Times New Roman"/>
        </w:rPr>
        <w:t xml:space="preserve"> reads the text in both directions and combines the information, so it can understand context better. This is useful for sentiment because some words only make sense after seeing what comes next, like “not bad”.</w:t>
      </w:r>
    </w:p>
    <w:p w:rsidR="00B345C2" w:rsidRPr="00B345C2" w:rsidRDefault="00B345C2" w:rsidP="00B345C2">
      <w:pPr>
        <w:spacing w:before="100" w:beforeAutospacing="1" w:after="100" w:afterAutospacing="1" w:line="240" w:lineRule="auto"/>
        <w:rPr>
          <w:rFonts w:ascii="Times New Roman" w:hAnsi="Times New Roman" w:cs="Times New Roman"/>
        </w:rPr>
      </w:pPr>
      <w:r w:rsidRPr="00B345C2">
        <w:rPr>
          <w:rFonts w:ascii="Times New Roman" w:hAnsi="Times New Roman" w:cs="Times New Roman"/>
        </w:rPr>
        <w:t>An attention layer is added so the model can focus more on important words instead of treating all words equally. This helps it pick out key sentiment words even in longer sentences. Padding tokens are ignored so they do not affect the results.</w:t>
      </w:r>
    </w:p>
    <w:p w:rsidR="00B345C2" w:rsidRDefault="00B345C2" w:rsidP="00B345C2">
      <w:pPr>
        <w:spacing w:before="100" w:beforeAutospacing="1" w:after="100" w:afterAutospacing="1" w:line="240" w:lineRule="auto"/>
        <w:rPr>
          <w:rFonts w:ascii="Times New Roman" w:hAnsi="Times New Roman" w:cs="Times New Roman"/>
        </w:rPr>
      </w:pPr>
      <w:r w:rsidRPr="00B345C2">
        <w:rPr>
          <w:rFonts w:ascii="Times New Roman" w:hAnsi="Times New Roman" w:cs="Times New Roman"/>
        </w:rPr>
        <w:t>Dropout (0.4) was used to reduce overfitting, and early stopping (patience of 3) was applied based on validation loss. The best model was saved and used for testing.</w:t>
      </w:r>
    </w:p>
    <w:p w:rsidR="00516C58" w:rsidRPr="00516C58" w:rsidRDefault="00516C58" w:rsidP="00516C58">
      <w:pPr>
        <w:spacing w:before="100" w:beforeAutospacing="1" w:after="100" w:afterAutospacing="1" w:line="240" w:lineRule="auto"/>
        <w:rPr>
          <w:rFonts w:ascii="Times New Roman" w:hAnsi="Times New Roman" w:cs="Times New Roman"/>
        </w:rPr>
      </w:pPr>
      <w:proofErr w:type="spellStart"/>
      <w:r w:rsidRPr="00516C58">
        <w:rPr>
          <w:rFonts w:ascii="Times New Roman" w:hAnsi="Times New Roman" w:cs="Times New Roman"/>
          <w:b/>
          <w:bCs/>
        </w:rPr>
        <w:t>DistilBERT</w:t>
      </w:r>
      <w:proofErr w:type="spellEnd"/>
      <w:r w:rsidRPr="00516C58">
        <w:rPr>
          <w:rFonts w:ascii="Times New Roman" w:hAnsi="Times New Roman" w:cs="Times New Roman"/>
          <w:b/>
          <w:bCs/>
        </w:rPr>
        <w:t xml:space="preserve"> Classifier</w:t>
      </w:r>
      <w:r w:rsidR="00283157">
        <w:rPr>
          <w:rFonts w:ascii="Times New Roman" w:hAnsi="Times New Roman" w:cs="Times New Roman"/>
          <w:b/>
          <w:bCs/>
        </w:rPr>
        <w:t>:</w:t>
      </w:r>
    </w:p>
    <w:p w:rsidR="00516C58" w:rsidRPr="00516C58" w:rsidRDefault="00516C58" w:rsidP="00516C58">
      <w:pPr>
        <w:spacing w:before="100" w:beforeAutospacing="1" w:after="100" w:afterAutospacing="1" w:line="240" w:lineRule="auto"/>
        <w:rPr>
          <w:rFonts w:ascii="Times New Roman" w:hAnsi="Times New Roman" w:cs="Times New Roman"/>
        </w:rPr>
      </w:pPr>
      <w:proofErr w:type="spellStart"/>
      <w:r w:rsidRPr="00516C58">
        <w:rPr>
          <w:rFonts w:ascii="Times New Roman" w:hAnsi="Times New Roman" w:cs="Times New Roman"/>
        </w:rPr>
        <w:t>DistilBERT</w:t>
      </w:r>
      <w:proofErr w:type="spellEnd"/>
      <w:r w:rsidRPr="00516C58">
        <w:rPr>
          <w:rFonts w:ascii="Times New Roman" w:hAnsi="Times New Roman" w:cs="Times New Roman"/>
        </w:rPr>
        <w:t xml:space="preserve"> from the </w:t>
      </w:r>
      <w:proofErr w:type="spellStart"/>
      <w:r w:rsidRPr="00516C58">
        <w:rPr>
          <w:rFonts w:ascii="Times New Roman" w:hAnsi="Times New Roman" w:cs="Times New Roman"/>
        </w:rPr>
        <w:t>HuggingFace</w:t>
      </w:r>
      <w:proofErr w:type="spellEnd"/>
      <w:r w:rsidRPr="00516C58">
        <w:rPr>
          <w:rFonts w:ascii="Times New Roman" w:hAnsi="Times New Roman" w:cs="Times New Roman"/>
        </w:rPr>
        <w:t xml:space="preserve"> library was fine-tuned on the training data. It uses a 6-layer transformer and a classification head on the [CLS] token. The whole model was updated during training, so a low learning rate (2e-5) was used to keep the </w:t>
      </w:r>
      <w:proofErr w:type="spellStart"/>
      <w:r w:rsidRPr="00516C58">
        <w:rPr>
          <w:rFonts w:ascii="Times New Roman" w:hAnsi="Times New Roman" w:cs="Times New Roman"/>
        </w:rPr>
        <w:t>pretrained</w:t>
      </w:r>
      <w:proofErr w:type="spellEnd"/>
      <w:r w:rsidRPr="00516C58">
        <w:rPr>
          <w:rFonts w:ascii="Times New Roman" w:hAnsi="Times New Roman" w:cs="Times New Roman"/>
        </w:rPr>
        <w:t xml:space="preserve"> knowledge stable.</w:t>
      </w:r>
    </w:p>
    <w:p w:rsidR="00516C58" w:rsidRPr="00516C58" w:rsidRDefault="00283157" w:rsidP="00516C58">
      <w:pPr>
        <w:spacing w:before="100" w:beforeAutospacing="1" w:after="100" w:afterAutospacing="1" w:line="240" w:lineRule="auto"/>
        <w:rPr>
          <w:rFonts w:ascii="Times New Roman" w:hAnsi="Times New Roman" w:cs="Times New Roman"/>
        </w:rPr>
      </w:pPr>
      <w:r>
        <w:rPr>
          <w:rFonts w:ascii="Times New Roman" w:hAnsi="Times New Roman" w:cs="Times New Roman"/>
        </w:rPr>
        <w:t>Few t</w:t>
      </w:r>
      <w:r w:rsidR="00516C58">
        <w:rPr>
          <w:rFonts w:ascii="Times New Roman" w:hAnsi="Times New Roman" w:cs="Times New Roman"/>
        </w:rPr>
        <w:t xml:space="preserve">raining </w:t>
      </w:r>
      <w:r w:rsidR="00516C58" w:rsidRPr="00516C58">
        <w:rPr>
          <w:rFonts w:ascii="Times New Roman" w:hAnsi="Times New Roman" w:cs="Times New Roman"/>
        </w:rPr>
        <w:t>evaluation after each epoch. This is enough because the model already starts with strong knowledge and learns quickly. More training could lead to overfitting.</w:t>
      </w:r>
    </w:p>
    <w:p w:rsidR="00516C58" w:rsidRDefault="00516C58" w:rsidP="00516C58">
      <w:pPr>
        <w:spacing w:before="100" w:beforeAutospacing="1" w:after="100" w:afterAutospacing="1" w:line="240" w:lineRule="auto"/>
        <w:rPr>
          <w:rFonts w:ascii="Times New Roman" w:hAnsi="Times New Roman" w:cs="Times New Roman"/>
        </w:rPr>
      </w:pPr>
      <w:r w:rsidRPr="00516C58">
        <w:rPr>
          <w:rFonts w:ascii="Times New Roman" w:hAnsi="Times New Roman" w:cs="Times New Roman"/>
        </w:rPr>
        <w:t xml:space="preserve">Unlike </w:t>
      </w:r>
      <w:proofErr w:type="spellStart"/>
      <w:r w:rsidRPr="00516C58">
        <w:rPr>
          <w:rFonts w:ascii="Times New Roman" w:hAnsi="Times New Roman" w:cs="Times New Roman"/>
        </w:rPr>
        <w:t>BiLSTM</w:t>
      </w:r>
      <w:proofErr w:type="spellEnd"/>
      <w:r w:rsidRPr="00516C58">
        <w:rPr>
          <w:rFonts w:ascii="Times New Roman" w:hAnsi="Times New Roman" w:cs="Times New Roman"/>
        </w:rPr>
        <w:t xml:space="preserve">, </w:t>
      </w:r>
      <w:proofErr w:type="spellStart"/>
      <w:r w:rsidRPr="00516C58">
        <w:rPr>
          <w:rFonts w:ascii="Times New Roman" w:hAnsi="Times New Roman" w:cs="Times New Roman"/>
        </w:rPr>
        <w:t>DistilBERT</w:t>
      </w:r>
      <w:proofErr w:type="spellEnd"/>
      <w:r w:rsidRPr="00516C58">
        <w:rPr>
          <w:rFonts w:ascii="Times New Roman" w:hAnsi="Times New Roman" w:cs="Times New Roman"/>
        </w:rPr>
        <w:t xml:space="preserve"> looks at all words at once using self-attention. This helps it capture relationships between words better, even if they are far apart in the sentence.</w:t>
      </w:r>
    </w:p>
    <w:p w:rsidR="00283157" w:rsidRPr="00283157" w:rsidRDefault="00283157" w:rsidP="00283157">
      <w:pPr>
        <w:spacing w:before="100" w:beforeAutospacing="1" w:after="100" w:afterAutospacing="1" w:line="240" w:lineRule="auto"/>
        <w:jc w:val="center"/>
        <w:rPr>
          <w:rFonts w:ascii="Times New Roman" w:hAnsi="Times New Roman" w:cs="Times New Roman"/>
        </w:rPr>
      </w:pPr>
      <w:proofErr w:type="spellStart"/>
      <w:r w:rsidRPr="00283157">
        <w:rPr>
          <w:rFonts w:ascii="Times New Roman" w:hAnsi="Times New Roman" w:cs="Times New Roman"/>
          <w:b/>
          <w:bCs/>
        </w:rPr>
        <w:t>Hyperparameters</w:t>
      </w:r>
      <w:proofErr w:type="spellEnd"/>
    </w:p>
    <w:tbl>
      <w:tblPr>
        <w:tblW w:w="8152"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2722"/>
        <w:gridCol w:w="2539"/>
      </w:tblGrid>
      <w:tr w:rsidR="00283157" w:rsidRPr="00283157" w:rsidTr="00324AC7">
        <w:trPr>
          <w:trHeight w:val="77"/>
        </w:trPr>
        <w:tc>
          <w:tcPr>
            <w:tcW w:w="2891" w:type="dxa"/>
            <w:tcBorders>
              <w:top w:val="single" w:sz="2" w:space="0" w:color="AAAAAA"/>
              <w:left w:val="single" w:sz="2" w:space="0" w:color="AAAAAA"/>
              <w:bottom w:val="single" w:sz="2" w:space="0" w:color="AAAAAA"/>
              <w:right w:val="single" w:sz="2" w:space="0" w:color="AAAAAA"/>
            </w:tcBorders>
            <w:shd w:val="clear" w:color="auto" w:fill="AEAAAA" w:themeFill="background2" w:themeFillShade="BF"/>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b/>
                <w:bCs/>
              </w:rPr>
              <w:t>Parameter</w:t>
            </w:r>
          </w:p>
        </w:tc>
        <w:tc>
          <w:tcPr>
            <w:tcW w:w="2722" w:type="dxa"/>
            <w:tcBorders>
              <w:top w:val="single" w:sz="2" w:space="0" w:color="AAAAAA"/>
              <w:left w:val="nil"/>
              <w:bottom w:val="single" w:sz="2" w:space="0" w:color="AAAAAA"/>
              <w:right w:val="single" w:sz="2" w:space="0" w:color="AAAAAA"/>
            </w:tcBorders>
            <w:shd w:val="clear" w:color="auto" w:fill="AEAAAA" w:themeFill="background2" w:themeFillShade="BF"/>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proofErr w:type="spellStart"/>
            <w:r w:rsidRPr="00283157">
              <w:rPr>
                <w:rFonts w:ascii="Times New Roman" w:hAnsi="Times New Roman" w:cs="Times New Roman"/>
                <w:b/>
                <w:bCs/>
              </w:rPr>
              <w:t>BiLSTM</w:t>
            </w:r>
            <w:proofErr w:type="spellEnd"/>
            <w:r w:rsidRPr="00283157">
              <w:rPr>
                <w:rFonts w:ascii="Times New Roman" w:hAnsi="Times New Roman" w:cs="Times New Roman"/>
                <w:b/>
                <w:bCs/>
              </w:rPr>
              <w:t xml:space="preserve"> + </w:t>
            </w:r>
            <w:proofErr w:type="spellStart"/>
            <w:r w:rsidRPr="00283157">
              <w:rPr>
                <w:rFonts w:ascii="Times New Roman" w:hAnsi="Times New Roman" w:cs="Times New Roman"/>
                <w:b/>
                <w:bCs/>
              </w:rPr>
              <w:t>GloVe</w:t>
            </w:r>
            <w:proofErr w:type="spellEnd"/>
          </w:p>
        </w:tc>
        <w:tc>
          <w:tcPr>
            <w:tcW w:w="2539" w:type="dxa"/>
            <w:tcBorders>
              <w:top w:val="single" w:sz="2" w:space="0" w:color="AAAAAA"/>
              <w:left w:val="nil"/>
              <w:bottom w:val="single" w:sz="2" w:space="0" w:color="AAAAAA"/>
              <w:right w:val="single" w:sz="2" w:space="0" w:color="AAAAAA"/>
            </w:tcBorders>
            <w:shd w:val="clear" w:color="auto" w:fill="AEAAAA" w:themeFill="background2" w:themeFillShade="BF"/>
            <w:tcMar>
              <w:top w:w="80" w:type="dxa"/>
              <w:left w:w="120" w:type="dxa"/>
              <w:bottom w:w="80" w:type="dxa"/>
              <w:right w:w="120" w:type="dxa"/>
            </w:tcMar>
            <w:hideMark/>
          </w:tcPr>
          <w:p w:rsidR="00283157" w:rsidRPr="00283157" w:rsidRDefault="00283157" w:rsidP="00283157">
            <w:pPr>
              <w:tabs>
                <w:tab w:val="right" w:pos="2299"/>
              </w:tabs>
              <w:spacing w:before="100" w:beforeAutospacing="1" w:after="100" w:afterAutospacing="1" w:line="240" w:lineRule="auto"/>
              <w:rPr>
                <w:rFonts w:ascii="Times New Roman" w:hAnsi="Times New Roman" w:cs="Times New Roman"/>
              </w:rPr>
            </w:pPr>
            <w:proofErr w:type="spellStart"/>
            <w:r w:rsidRPr="00283157">
              <w:rPr>
                <w:rFonts w:ascii="Times New Roman" w:hAnsi="Times New Roman" w:cs="Times New Roman"/>
                <w:b/>
                <w:bCs/>
              </w:rPr>
              <w:t>DistilBERT</w:t>
            </w:r>
            <w:proofErr w:type="spellEnd"/>
            <w:r>
              <w:rPr>
                <w:rFonts w:ascii="Times New Roman" w:hAnsi="Times New Roman" w:cs="Times New Roman"/>
                <w:b/>
                <w:bCs/>
              </w:rPr>
              <w:tab/>
            </w:r>
          </w:p>
        </w:tc>
      </w:tr>
      <w:tr w:rsidR="00283157" w:rsidRPr="00283157" w:rsidTr="00283157">
        <w:trPr>
          <w:trHeight w:val="77"/>
        </w:trPr>
        <w:tc>
          <w:tcPr>
            <w:tcW w:w="2891"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Embedding dimension</w:t>
            </w:r>
          </w:p>
        </w:tc>
        <w:tc>
          <w:tcPr>
            <w:tcW w:w="2722"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100 (</w:t>
            </w:r>
            <w:proofErr w:type="spellStart"/>
            <w:r w:rsidRPr="00283157">
              <w:rPr>
                <w:rFonts w:ascii="Times New Roman" w:hAnsi="Times New Roman" w:cs="Times New Roman"/>
              </w:rPr>
              <w:t>GloVe</w:t>
            </w:r>
            <w:proofErr w:type="spellEnd"/>
            <w:r w:rsidRPr="00283157">
              <w:rPr>
                <w:rFonts w:ascii="Times New Roman" w:hAnsi="Times New Roman" w:cs="Times New Roman"/>
              </w:rPr>
              <w:t xml:space="preserve"> 6B)</w:t>
            </w:r>
          </w:p>
        </w:tc>
        <w:tc>
          <w:tcPr>
            <w:tcW w:w="2539"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768 (</w:t>
            </w:r>
            <w:proofErr w:type="spellStart"/>
            <w:r w:rsidRPr="00283157">
              <w:rPr>
                <w:rFonts w:ascii="Times New Roman" w:hAnsi="Times New Roman" w:cs="Times New Roman"/>
              </w:rPr>
              <w:t>pretrained</w:t>
            </w:r>
            <w:proofErr w:type="spellEnd"/>
            <w:r w:rsidRPr="00283157">
              <w:rPr>
                <w:rFonts w:ascii="Times New Roman" w:hAnsi="Times New Roman" w:cs="Times New Roman"/>
              </w:rPr>
              <w:t>)</w:t>
            </w:r>
          </w:p>
        </w:tc>
      </w:tr>
      <w:tr w:rsidR="00283157" w:rsidRPr="00283157" w:rsidTr="00283157">
        <w:trPr>
          <w:trHeight w:val="77"/>
        </w:trPr>
        <w:tc>
          <w:tcPr>
            <w:tcW w:w="2891"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Hidden / model size</w:t>
            </w:r>
          </w:p>
        </w:tc>
        <w:tc>
          <w:tcPr>
            <w:tcW w:w="2722"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128 per direction (256 total)</w:t>
            </w:r>
          </w:p>
        </w:tc>
        <w:tc>
          <w:tcPr>
            <w:tcW w:w="2539"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66M parameters</w:t>
            </w:r>
          </w:p>
        </w:tc>
      </w:tr>
      <w:tr w:rsidR="00283157" w:rsidRPr="00283157" w:rsidTr="00283157">
        <w:trPr>
          <w:trHeight w:val="162"/>
        </w:trPr>
        <w:tc>
          <w:tcPr>
            <w:tcW w:w="2891"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Attention</w:t>
            </w:r>
          </w:p>
        </w:tc>
        <w:tc>
          <w:tcPr>
            <w:tcW w:w="2722"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Single-head additive</w:t>
            </w:r>
          </w:p>
        </w:tc>
        <w:tc>
          <w:tcPr>
            <w:tcW w:w="2539"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12-head self-attention (6 layers)</w:t>
            </w:r>
          </w:p>
        </w:tc>
      </w:tr>
      <w:tr w:rsidR="00283157" w:rsidRPr="00283157" w:rsidTr="00283157">
        <w:trPr>
          <w:trHeight w:val="77"/>
        </w:trPr>
        <w:tc>
          <w:tcPr>
            <w:tcW w:w="2891"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Dropout</w:t>
            </w:r>
          </w:p>
        </w:tc>
        <w:tc>
          <w:tcPr>
            <w:tcW w:w="2722"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0.4 (post-attention)</w:t>
            </w:r>
          </w:p>
        </w:tc>
        <w:tc>
          <w:tcPr>
            <w:tcW w:w="2539"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0.1 (default, all layers)</w:t>
            </w:r>
          </w:p>
        </w:tc>
      </w:tr>
      <w:tr w:rsidR="00283157" w:rsidRPr="00283157" w:rsidTr="00283157">
        <w:trPr>
          <w:trHeight w:val="77"/>
        </w:trPr>
        <w:tc>
          <w:tcPr>
            <w:tcW w:w="2891"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Max sequence length</w:t>
            </w:r>
          </w:p>
        </w:tc>
        <w:tc>
          <w:tcPr>
            <w:tcW w:w="2722"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100 tokens</w:t>
            </w:r>
          </w:p>
        </w:tc>
        <w:tc>
          <w:tcPr>
            <w:tcW w:w="2539"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128 tokens</w:t>
            </w:r>
          </w:p>
        </w:tc>
      </w:tr>
      <w:tr w:rsidR="00283157" w:rsidRPr="00283157" w:rsidTr="00283157">
        <w:trPr>
          <w:trHeight w:val="80"/>
        </w:trPr>
        <w:tc>
          <w:tcPr>
            <w:tcW w:w="2891"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Batch size</w:t>
            </w:r>
          </w:p>
        </w:tc>
        <w:tc>
          <w:tcPr>
            <w:tcW w:w="2722"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32</w:t>
            </w:r>
          </w:p>
        </w:tc>
        <w:tc>
          <w:tcPr>
            <w:tcW w:w="2539"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16</w:t>
            </w:r>
          </w:p>
        </w:tc>
      </w:tr>
      <w:tr w:rsidR="00283157" w:rsidRPr="00283157" w:rsidTr="00283157">
        <w:trPr>
          <w:trHeight w:val="77"/>
        </w:trPr>
        <w:tc>
          <w:tcPr>
            <w:tcW w:w="2891"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Learning rate</w:t>
            </w:r>
          </w:p>
        </w:tc>
        <w:tc>
          <w:tcPr>
            <w:tcW w:w="2722"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1e-3 (Adam)</w:t>
            </w:r>
          </w:p>
        </w:tc>
        <w:tc>
          <w:tcPr>
            <w:tcW w:w="2539"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2e-5 (</w:t>
            </w:r>
            <w:proofErr w:type="spellStart"/>
            <w:r w:rsidRPr="00283157">
              <w:rPr>
                <w:rFonts w:ascii="Times New Roman" w:hAnsi="Times New Roman" w:cs="Times New Roman"/>
              </w:rPr>
              <w:t>AdamW</w:t>
            </w:r>
            <w:proofErr w:type="spellEnd"/>
            <w:r w:rsidRPr="00283157">
              <w:rPr>
                <w:rFonts w:ascii="Times New Roman" w:hAnsi="Times New Roman" w:cs="Times New Roman"/>
              </w:rPr>
              <w:t>)</w:t>
            </w:r>
          </w:p>
        </w:tc>
      </w:tr>
      <w:tr w:rsidR="00283157" w:rsidRPr="00283157" w:rsidTr="00283157">
        <w:trPr>
          <w:trHeight w:val="77"/>
        </w:trPr>
        <w:tc>
          <w:tcPr>
            <w:tcW w:w="2891"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Epochs (max)</w:t>
            </w:r>
          </w:p>
        </w:tc>
        <w:tc>
          <w:tcPr>
            <w:tcW w:w="2722"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20 (early stop)</w:t>
            </w:r>
          </w:p>
        </w:tc>
        <w:tc>
          <w:tcPr>
            <w:tcW w:w="2539"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2–3</w:t>
            </w:r>
          </w:p>
        </w:tc>
      </w:tr>
      <w:tr w:rsidR="00283157" w:rsidRPr="00283157" w:rsidTr="00283157">
        <w:trPr>
          <w:trHeight w:val="77"/>
        </w:trPr>
        <w:tc>
          <w:tcPr>
            <w:tcW w:w="2891"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lastRenderedPageBreak/>
              <w:t>Early stopping patience</w:t>
            </w:r>
          </w:p>
        </w:tc>
        <w:tc>
          <w:tcPr>
            <w:tcW w:w="2722"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3 epochs (</w:t>
            </w:r>
            <w:proofErr w:type="spellStart"/>
            <w:r w:rsidRPr="00283157">
              <w:rPr>
                <w:rFonts w:ascii="Times New Roman" w:hAnsi="Times New Roman" w:cs="Times New Roman"/>
              </w:rPr>
              <w:t>val</w:t>
            </w:r>
            <w:proofErr w:type="spellEnd"/>
            <w:r w:rsidRPr="00283157">
              <w:rPr>
                <w:rFonts w:ascii="Times New Roman" w:hAnsi="Times New Roman" w:cs="Times New Roman"/>
              </w:rPr>
              <w:t xml:space="preserve"> loss)</w:t>
            </w:r>
          </w:p>
        </w:tc>
        <w:tc>
          <w:tcPr>
            <w:tcW w:w="2539"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 xml:space="preserve">N/A — </w:t>
            </w:r>
            <w:proofErr w:type="spellStart"/>
            <w:r w:rsidRPr="00283157">
              <w:rPr>
                <w:rFonts w:ascii="Times New Roman" w:hAnsi="Times New Roman" w:cs="Times New Roman"/>
              </w:rPr>
              <w:t>eval</w:t>
            </w:r>
            <w:proofErr w:type="spellEnd"/>
            <w:r w:rsidRPr="00283157">
              <w:rPr>
                <w:rFonts w:ascii="Times New Roman" w:hAnsi="Times New Roman" w:cs="Times New Roman"/>
              </w:rPr>
              <w:t xml:space="preserve"> per epoch</w:t>
            </w:r>
          </w:p>
        </w:tc>
      </w:tr>
      <w:tr w:rsidR="00283157" w:rsidRPr="00283157" w:rsidTr="00283157">
        <w:trPr>
          <w:trHeight w:val="162"/>
        </w:trPr>
        <w:tc>
          <w:tcPr>
            <w:tcW w:w="2891"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proofErr w:type="spellStart"/>
            <w:r w:rsidRPr="00283157">
              <w:rPr>
                <w:rFonts w:ascii="Times New Roman" w:hAnsi="Times New Roman" w:cs="Times New Roman"/>
              </w:rPr>
              <w:t>Regularisation</w:t>
            </w:r>
            <w:proofErr w:type="spellEnd"/>
          </w:p>
        </w:tc>
        <w:tc>
          <w:tcPr>
            <w:tcW w:w="2722"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Dropout + early stopping</w:t>
            </w:r>
          </w:p>
        </w:tc>
        <w:tc>
          <w:tcPr>
            <w:tcW w:w="2539"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Dropout + weight decay (</w:t>
            </w:r>
            <w:proofErr w:type="spellStart"/>
            <w:r w:rsidRPr="00283157">
              <w:rPr>
                <w:rFonts w:ascii="Times New Roman" w:hAnsi="Times New Roman" w:cs="Times New Roman"/>
              </w:rPr>
              <w:t>AdamW</w:t>
            </w:r>
            <w:proofErr w:type="spellEnd"/>
            <w:r w:rsidRPr="00283157">
              <w:rPr>
                <w:rFonts w:ascii="Times New Roman" w:hAnsi="Times New Roman" w:cs="Times New Roman"/>
              </w:rPr>
              <w:t>)</w:t>
            </w:r>
          </w:p>
        </w:tc>
      </w:tr>
      <w:tr w:rsidR="00283157" w:rsidRPr="00283157" w:rsidTr="00283157">
        <w:trPr>
          <w:trHeight w:val="77"/>
        </w:trPr>
        <w:tc>
          <w:tcPr>
            <w:tcW w:w="2891"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Embedding training</w:t>
            </w:r>
          </w:p>
        </w:tc>
        <w:tc>
          <w:tcPr>
            <w:tcW w:w="2722"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 xml:space="preserve">Frozen (static </w:t>
            </w:r>
            <w:proofErr w:type="spellStart"/>
            <w:r w:rsidRPr="00283157">
              <w:rPr>
                <w:rFonts w:ascii="Times New Roman" w:hAnsi="Times New Roman" w:cs="Times New Roman"/>
              </w:rPr>
              <w:t>GloVe</w:t>
            </w:r>
            <w:proofErr w:type="spellEnd"/>
            <w:r w:rsidRPr="00283157">
              <w:rPr>
                <w:rFonts w:ascii="Times New Roman" w:hAnsi="Times New Roman" w:cs="Times New Roman"/>
              </w:rPr>
              <w:t>)</w:t>
            </w:r>
          </w:p>
        </w:tc>
        <w:tc>
          <w:tcPr>
            <w:tcW w:w="2539"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283157" w:rsidRPr="00283157" w:rsidRDefault="00283157" w:rsidP="00283157">
            <w:pPr>
              <w:spacing w:before="100" w:beforeAutospacing="1" w:after="100" w:afterAutospacing="1" w:line="240" w:lineRule="auto"/>
              <w:rPr>
                <w:rFonts w:ascii="Times New Roman" w:hAnsi="Times New Roman" w:cs="Times New Roman"/>
              </w:rPr>
            </w:pPr>
            <w:r w:rsidRPr="00283157">
              <w:rPr>
                <w:rFonts w:ascii="Times New Roman" w:hAnsi="Times New Roman" w:cs="Times New Roman"/>
              </w:rPr>
              <w:t>Fine-tuned end-to-end</w:t>
            </w:r>
          </w:p>
        </w:tc>
      </w:tr>
    </w:tbl>
    <w:p w:rsidR="00324AC7" w:rsidRPr="00324AC7" w:rsidRDefault="00324AC7" w:rsidP="00324AC7">
      <w:pPr>
        <w:spacing w:before="100" w:beforeAutospacing="1" w:after="100" w:afterAutospacing="1" w:line="240" w:lineRule="auto"/>
        <w:rPr>
          <w:rFonts w:ascii="Times New Roman" w:hAnsi="Times New Roman" w:cs="Times New Roman"/>
        </w:rPr>
      </w:pPr>
      <w:r w:rsidRPr="00324AC7">
        <w:rPr>
          <w:rFonts w:ascii="Times New Roman" w:hAnsi="Times New Roman" w:cs="Times New Roman"/>
          <w:b/>
          <w:bCs/>
        </w:rPr>
        <w:t>Data Splits and Training Procedure</w:t>
      </w:r>
      <w:r>
        <w:rPr>
          <w:rFonts w:ascii="Times New Roman" w:hAnsi="Times New Roman" w:cs="Times New Roman"/>
          <w:b/>
          <w:bCs/>
        </w:rPr>
        <w:t>:</w:t>
      </w:r>
    </w:p>
    <w:p w:rsidR="00324AC7" w:rsidRPr="00324AC7" w:rsidRDefault="00324AC7" w:rsidP="00324AC7">
      <w:pPr>
        <w:spacing w:before="100" w:beforeAutospacing="1" w:after="100" w:afterAutospacing="1" w:line="240" w:lineRule="auto"/>
        <w:rPr>
          <w:rFonts w:ascii="Times New Roman" w:hAnsi="Times New Roman" w:cs="Times New Roman"/>
        </w:rPr>
      </w:pPr>
      <w:r w:rsidRPr="00324AC7">
        <w:rPr>
          <w:rFonts w:ascii="Times New Roman" w:hAnsi="Times New Roman" w:cs="Times New Roman"/>
        </w:rPr>
        <w:t>The dataset was split into 70% training, 15% validation, and 15% testing, with class balance maintained in each split. The validation set was used for tuning and early stopping, while the test set was only used for final evaluation.</w:t>
      </w:r>
    </w:p>
    <w:p w:rsidR="00324AC7" w:rsidRDefault="00324AC7" w:rsidP="00324AC7">
      <w:pPr>
        <w:spacing w:before="100" w:beforeAutospacing="1" w:after="100" w:afterAutospacing="1" w:line="240" w:lineRule="auto"/>
        <w:rPr>
          <w:rFonts w:ascii="Times New Roman" w:hAnsi="Times New Roman" w:cs="Times New Roman"/>
        </w:rPr>
      </w:pPr>
      <w:r w:rsidRPr="00324AC7">
        <w:rPr>
          <w:rFonts w:ascii="Times New Roman" w:hAnsi="Times New Roman" w:cs="Times New Roman"/>
        </w:rPr>
        <w:t xml:space="preserve">For the </w:t>
      </w:r>
      <w:proofErr w:type="spellStart"/>
      <w:r w:rsidRPr="00324AC7">
        <w:rPr>
          <w:rFonts w:ascii="Times New Roman" w:hAnsi="Times New Roman" w:cs="Times New Roman"/>
        </w:rPr>
        <w:t>BiLSTM</w:t>
      </w:r>
      <w:proofErr w:type="spellEnd"/>
      <w:r w:rsidRPr="00324AC7">
        <w:rPr>
          <w:rFonts w:ascii="Times New Roman" w:hAnsi="Times New Roman" w:cs="Times New Roman"/>
        </w:rPr>
        <w:t xml:space="preserve">, training and validation loss were tracked each epoch. Early stopping occurred at epoch 9, and the best model from epoch 6 (70.1% validation accuracy) was used. For </w:t>
      </w:r>
      <w:proofErr w:type="spellStart"/>
      <w:r w:rsidRPr="00324AC7">
        <w:rPr>
          <w:rFonts w:ascii="Times New Roman" w:hAnsi="Times New Roman" w:cs="Times New Roman"/>
        </w:rPr>
        <w:t>DistilBERT</w:t>
      </w:r>
      <w:proofErr w:type="spellEnd"/>
      <w:r w:rsidRPr="00324AC7">
        <w:rPr>
          <w:rFonts w:ascii="Times New Roman" w:hAnsi="Times New Roman" w:cs="Times New Roman"/>
        </w:rPr>
        <w:t>, validation was done after each epoch, and training stopped at epoch 2 once the model had converged.</w:t>
      </w:r>
    </w:p>
    <w:p w:rsidR="00324AC7" w:rsidRPr="00324AC7" w:rsidRDefault="00324AC7" w:rsidP="00324AC7">
      <w:pPr>
        <w:spacing w:before="100" w:beforeAutospacing="1" w:after="100" w:afterAutospacing="1" w:line="240" w:lineRule="auto"/>
        <w:jc w:val="center"/>
        <w:rPr>
          <w:rFonts w:ascii="Times New Roman" w:hAnsi="Times New Roman" w:cs="Times New Roman"/>
          <w:b/>
        </w:rPr>
      </w:pPr>
      <w:r w:rsidRPr="00324AC7">
        <w:rPr>
          <w:rFonts w:ascii="Times New Roman" w:hAnsi="Times New Roman" w:cs="Times New Roman"/>
          <w:b/>
        </w:rPr>
        <w:t xml:space="preserve">Results </w:t>
      </w:r>
      <w:proofErr w:type="spellStart"/>
      <w:r w:rsidRPr="00324AC7">
        <w:rPr>
          <w:rFonts w:ascii="Times New Roman" w:hAnsi="Times New Roman" w:cs="Times New Roman"/>
          <w:b/>
        </w:rPr>
        <w:t>comparision</w:t>
      </w:r>
      <w:proofErr w:type="spellEnd"/>
      <w:r>
        <w:rPr>
          <w:rFonts w:ascii="Times New Roman" w:hAnsi="Times New Roman" w:cs="Times New Roman"/>
          <w:b/>
        </w:rPr>
        <w:t xml:space="preserve"> with Assignment 1(LG, NB with </w:t>
      </w:r>
      <w:r w:rsidRPr="00324AC7">
        <w:rPr>
          <w:rFonts w:ascii="Times New Roman" w:hAnsi="Times New Roman" w:cs="Times New Roman"/>
          <w:b/>
        </w:rPr>
        <w:t>TF-</w:t>
      </w:r>
      <w:r>
        <w:rPr>
          <w:rFonts w:ascii="Times New Roman" w:hAnsi="Times New Roman" w:cs="Times New Roman"/>
          <w:b/>
        </w:rPr>
        <w:t>I</w:t>
      </w:r>
      <w:r w:rsidRPr="00324AC7">
        <w:rPr>
          <w:rFonts w:ascii="Times New Roman" w:hAnsi="Times New Roman" w:cs="Times New Roman"/>
          <w:b/>
        </w:rPr>
        <w:t>DF)</w:t>
      </w:r>
    </w:p>
    <w:tbl>
      <w:tblPr>
        <w:tblW w:w="9442"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2197"/>
        <w:gridCol w:w="1883"/>
        <w:gridCol w:w="1321"/>
        <w:gridCol w:w="1321"/>
      </w:tblGrid>
      <w:tr w:rsidR="00324AC7" w:rsidRPr="00324AC7" w:rsidTr="00324AC7">
        <w:trPr>
          <w:trHeight w:val="183"/>
        </w:trPr>
        <w:tc>
          <w:tcPr>
            <w:tcW w:w="2720" w:type="dxa"/>
            <w:tcBorders>
              <w:top w:val="single" w:sz="2" w:space="0" w:color="AAAAAA"/>
              <w:left w:val="single" w:sz="2" w:space="0" w:color="AAAAAA"/>
              <w:bottom w:val="single" w:sz="2" w:space="0" w:color="AAAAAA"/>
              <w:right w:val="single" w:sz="2" w:space="0" w:color="AAAAAA"/>
            </w:tcBorders>
            <w:shd w:val="clear" w:color="auto" w:fill="595959" w:themeFill="text1" w:themeFillTint="A6"/>
            <w:tcMar>
              <w:top w:w="80" w:type="dxa"/>
              <w:left w:w="120" w:type="dxa"/>
              <w:bottom w:w="80" w:type="dxa"/>
              <w:right w:w="120" w:type="dxa"/>
            </w:tcMar>
            <w:hideMark/>
          </w:tcPr>
          <w:p w:rsidR="00324AC7" w:rsidRPr="00324AC7" w:rsidRDefault="00324AC7" w:rsidP="00324AC7">
            <w:pPr>
              <w:spacing w:after="0" w:line="240" w:lineRule="auto"/>
              <w:jc w:val="center"/>
            </w:pPr>
            <w:r w:rsidRPr="00324AC7">
              <w:rPr>
                <w:b/>
                <w:bCs/>
                <w:color w:val="FFFFFF"/>
                <w:sz w:val="20"/>
                <w:szCs w:val="20"/>
              </w:rPr>
              <w:t>Model</w:t>
            </w:r>
          </w:p>
        </w:tc>
        <w:tc>
          <w:tcPr>
            <w:tcW w:w="2197" w:type="dxa"/>
            <w:tcBorders>
              <w:top w:val="single" w:sz="2" w:space="0" w:color="AAAAAA"/>
              <w:left w:val="nil"/>
              <w:bottom w:val="single" w:sz="2" w:space="0" w:color="AAAAAA"/>
              <w:right w:val="single" w:sz="2" w:space="0" w:color="AAAAAA"/>
            </w:tcBorders>
            <w:shd w:val="clear" w:color="auto" w:fill="595959" w:themeFill="text1" w:themeFillTint="A6"/>
            <w:tcMar>
              <w:top w:w="80" w:type="dxa"/>
              <w:left w:w="120" w:type="dxa"/>
              <w:bottom w:w="80" w:type="dxa"/>
              <w:right w:w="120" w:type="dxa"/>
            </w:tcMar>
            <w:hideMark/>
          </w:tcPr>
          <w:p w:rsidR="00324AC7" w:rsidRPr="00324AC7" w:rsidRDefault="00324AC7" w:rsidP="00324AC7">
            <w:pPr>
              <w:spacing w:after="0" w:line="240" w:lineRule="auto"/>
              <w:jc w:val="center"/>
            </w:pPr>
            <w:r w:rsidRPr="00324AC7">
              <w:rPr>
                <w:b/>
                <w:bCs/>
                <w:color w:val="FFFFFF"/>
                <w:sz w:val="20"/>
                <w:szCs w:val="20"/>
              </w:rPr>
              <w:t>Embedding</w:t>
            </w:r>
          </w:p>
        </w:tc>
        <w:tc>
          <w:tcPr>
            <w:tcW w:w="1883" w:type="dxa"/>
            <w:tcBorders>
              <w:top w:val="single" w:sz="2" w:space="0" w:color="AAAAAA"/>
              <w:left w:val="nil"/>
              <w:bottom w:val="single" w:sz="2" w:space="0" w:color="AAAAAA"/>
              <w:right w:val="single" w:sz="2" w:space="0" w:color="AAAAAA"/>
            </w:tcBorders>
            <w:shd w:val="clear" w:color="auto" w:fill="595959" w:themeFill="text1" w:themeFillTint="A6"/>
            <w:tcMar>
              <w:top w:w="80" w:type="dxa"/>
              <w:left w:w="120" w:type="dxa"/>
              <w:bottom w:w="80" w:type="dxa"/>
              <w:right w:w="120" w:type="dxa"/>
            </w:tcMar>
            <w:hideMark/>
          </w:tcPr>
          <w:p w:rsidR="00324AC7" w:rsidRPr="00324AC7" w:rsidRDefault="00324AC7" w:rsidP="00324AC7">
            <w:pPr>
              <w:spacing w:after="0" w:line="240" w:lineRule="auto"/>
              <w:jc w:val="center"/>
            </w:pPr>
            <w:r w:rsidRPr="00324AC7">
              <w:rPr>
                <w:b/>
                <w:bCs/>
                <w:color w:val="FFFFFF"/>
                <w:sz w:val="20"/>
                <w:szCs w:val="20"/>
              </w:rPr>
              <w:t>Architecture</w:t>
            </w:r>
          </w:p>
        </w:tc>
        <w:tc>
          <w:tcPr>
            <w:tcW w:w="1321" w:type="dxa"/>
            <w:tcBorders>
              <w:top w:val="single" w:sz="2" w:space="0" w:color="AAAAAA"/>
              <w:left w:val="nil"/>
              <w:bottom w:val="single" w:sz="2" w:space="0" w:color="AAAAAA"/>
              <w:right w:val="single" w:sz="2" w:space="0" w:color="AAAAAA"/>
            </w:tcBorders>
            <w:shd w:val="clear" w:color="auto" w:fill="595959" w:themeFill="text1" w:themeFillTint="A6"/>
            <w:tcMar>
              <w:top w:w="80" w:type="dxa"/>
              <w:left w:w="120" w:type="dxa"/>
              <w:bottom w:w="80" w:type="dxa"/>
              <w:right w:w="120" w:type="dxa"/>
            </w:tcMar>
            <w:hideMark/>
          </w:tcPr>
          <w:p w:rsidR="00324AC7" w:rsidRPr="00324AC7" w:rsidRDefault="00324AC7" w:rsidP="00324AC7">
            <w:pPr>
              <w:spacing w:after="0" w:line="240" w:lineRule="auto"/>
              <w:jc w:val="center"/>
            </w:pPr>
            <w:r w:rsidRPr="00324AC7">
              <w:rPr>
                <w:b/>
                <w:bCs/>
                <w:color w:val="FFFFFF"/>
                <w:sz w:val="20"/>
                <w:szCs w:val="20"/>
              </w:rPr>
              <w:t>Accuracy</w:t>
            </w:r>
          </w:p>
        </w:tc>
        <w:tc>
          <w:tcPr>
            <w:tcW w:w="1321" w:type="dxa"/>
            <w:tcBorders>
              <w:top w:val="single" w:sz="2" w:space="0" w:color="AAAAAA"/>
              <w:left w:val="nil"/>
              <w:bottom w:val="single" w:sz="2" w:space="0" w:color="AAAAAA"/>
              <w:right w:val="single" w:sz="2" w:space="0" w:color="AAAAAA"/>
            </w:tcBorders>
            <w:shd w:val="clear" w:color="auto" w:fill="595959" w:themeFill="text1" w:themeFillTint="A6"/>
            <w:tcMar>
              <w:top w:w="80" w:type="dxa"/>
              <w:left w:w="120" w:type="dxa"/>
              <w:bottom w:w="80" w:type="dxa"/>
              <w:right w:w="120" w:type="dxa"/>
            </w:tcMar>
            <w:hideMark/>
          </w:tcPr>
          <w:p w:rsidR="00324AC7" w:rsidRPr="00324AC7" w:rsidRDefault="00324AC7" w:rsidP="00324AC7">
            <w:pPr>
              <w:spacing w:after="0" w:line="240" w:lineRule="auto"/>
              <w:jc w:val="center"/>
            </w:pPr>
            <w:r w:rsidRPr="00324AC7">
              <w:rPr>
                <w:b/>
                <w:bCs/>
                <w:color w:val="FFFFFF"/>
                <w:sz w:val="20"/>
                <w:szCs w:val="20"/>
              </w:rPr>
              <w:t>Weighted F1</w:t>
            </w:r>
          </w:p>
        </w:tc>
      </w:tr>
      <w:tr w:rsidR="00324AC7" w:rsidRPr="00324AC7" w:rsidTr="00324AC7">
        <w:trPr>
          <w:trHeight w:val="219"/>
        </w:trPr>
        <w:tc>
          <w:tcPr>
            <w:tcW w:w="272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r w:rsidRPr="00324AC7">
              <w:t>Logistic Regression (Assign. 1)</w:t>
            </w:r>
          </w:p>
        </w:tc>
        <w:tc>
          <w:tcPr>
            <w:tcW w:w="2197"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r w:rsidRPr="00324AC7">
              <w:t>TF-IDF</w:t>
            </w:r>
          </w:p>
        </w:tc>
        <w:tc>
          <w:tcPr>
            <w:tcW w:w="1883"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r w:rsidRPr="00324AC7">
              <w:t>Linear</w:t>
            </w:r>
          </w:p>
        </w:tc>
        <w:tc>
          <w:tcPr>
            <w:tcW w:w="1321"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r w:rsidRPr="00324AC7">
              <w:t>0.707</w:t>
            </w:r>
          </w:p>
        </w:tc>
        <w:tc>
          <w:tcPr>
            <w:tcW w:w="1321"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r w:rsidRPr="00324AC7">
              <w:t>0.704</w:t>
            </w:r>
          </w:p>
        </w:tc>
      </w:tr>
      <w:tr w:rsidR="00324AC7" w:rsidRPr="00324AC7" w:rsidTr="00324AC7">
        <w:trPr>
          <w:trHeight w:val="108"/>
        </w:trPr>
        <w:tc>
          <w:tcPr>
            <w:tcW w:w="272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r w:rsidRPr="00324AC7">
              <w:t>Naive Bayes (Assign. 1)</w:t>
            </w:r>
          </w:p>
        </w:tc>
        <w:tc>
          <w:tcPr>
            <w:tcW w:w="2197"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r w:rsidRPr="00324AC7">
              <w:t>TF-IDF</w:t>
            </w:r>
          </w:p>
        </w:tc>
        <w:tc>
          <w:tcPr>
            <w:tcW w:w="1883"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r w:rsidRPr="00324AC7">
              <w:t>Naive Bayes</w:t>
            </w:r>
          </w:p>
        </w:tc>
        <w:tc>
          <w:tcPr>
            <w:tcW w:w="1321"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r w:rsidRPr="00324AC7">
              <w:t>0.653</w:t>
            </w:r>
          </w:p>
        </w:tc>
        <w:tc>
          <w:tcPr>
            <w:tcW w:w="1321"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r w:rsidRPr="00324AC7">
              <w:t>0.630</w:t>
            </w:r>
          </w:p>
        </w:tc>
      </w:tr>
      <w:tr w:rsidR="00324AC7" w:rsidRPr="00324AC7" w:rsidTr="00324AC7">
        <w:trPr>
          <w:trHeight w:val="219"/>
        </w:trPr>
        <w:tc>
          <w:tcPr>
            <w:tcW w:w="272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proofErr w:type="spellStart"/>
            <w:r w:rsidRPr="00324AC7">
              <w:t>BiLSTM</w:t>
            </w:r>
            <w:proofErr w:type="spellEnd"/>
            <w:r w:rsidRPr="00324AC7">
              <w:t xml:space="preserve"> + Attention (this work)</w:t>
            </w:r>
          </w:p>
        </w:tc>
        <w:tc>
          <w:tcPr>
            <w:tcW w:w="2197"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proofErr w:type="spellStart"/>
            <w:r w:rsidRPr="00324AC7">
              <w:t>GloVe</w:t>
            </w:r>
            <w:proofErr w:type="spellEnd"/>
            <w:r w:rsidRPr="00324AC7">
              <w:t xml:space="preserve"> 6B 100d (static)</w:t>
            </w:r>
          </w:p>
        </w:tc>
        <w:tc>
          <w:tcPr>
            <w:tcW w:w="1883"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proofErr w:type="spellStart"/>
            <w:r w:rsidRPr="00324AC7">
              <w:t>BiLSTM</w:t>
            </w:r>
            <w:proofErr w:type="spellEnd"/>
            <w:r w:rsidRPr="00324AC7">
              <w:t xml:space="preserve"> + Attention</w:t>
            </w:r>
          </w:p>
        </w:tc>
        <w:tc>
          <w:tcPr>
            <w:tcW w:w="1321"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r w:rsidRPr="00324AC7">
              <w:t>0.6735</w:t>
            </w:r>
          </w:p>
        </w:tc>
        <w:tc>
          <w:tcPr>
            <w:tcW w:w="1321"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r w:rsidRPr="00324AC7">
              <w:t>0.6750</w:t>
            </w:r>
          </w:p>
        </w:tc>
      </w:tr>
      <w:tr w:rsidR="00324AC7" w:rsidRPr="00324AC7" w:rsidTr="00324AC7">
        <w:trPr>
          <w:trHeight w:val="219"/>
        </w:trPr>
        <w:tc>
          <w:tcPr>
            <w:tcW w:w="272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proofErr w:type="spellStart"/>
            <w:r w:rsidRPr="00324AC7">
              <w:t>DistilBERT</w:t>
            </w:r>
            <w:proofErr w:type="spellEnd"/>
            <w:r w:rsidRPr="00324AC7">
              <w:t xml:space="preserve"> (this work)</w:t>
            </w:r>
          </w:p>
        </w:tc>
        <w:tc>
          <w:tcPr>
            <w:tcW w:w="2197"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r w:rsidRPr="00324AC7">
              <w:t>Contextual (</w:t>
            </w:r>
            <w:proofErr w:type="spellStart"/>
            <w:r w:rsidRPr="00324AC7">
              <w:t>DistilBERT</w:t>
            </w:r>
            <w:proofErr w:type="spellEnd"/>
            <w:r w:rsidRPr="00324AC7">
              <w:t>)</w:t>
            </w:r>
          </w:p>
        </w:tc>
        <w:tc>
          <w:tcPr>
            <w:tcW w:w="1883"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r w:rsidRPr="00324AC7">
              <w:t>Transformer</w:t>
            </w:r>
          </w:p>
        </w:tc>
        <w:tc>
          <w:tcPr>
            <w:tcW w:w="1321"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r w:rsidRPr="00324AC7">
              <w:t>0.7858</w:t>
            </w:r>
          </w:p>
        </w:tc>
        <w:tc>
          <w:tcPr>
            <w:tcW w:w="1321" w:type="dxa"/>
            <w:tcBorders>
              <w:top w:val="single" w:sz="2" w:space="0" w:color="AAAAAA"/>
              <w:left w:val="nil"/>
              <w:bottom w:val="single" w:sz="2" w:space="0" w:color="AAAAAA"/>
              <w:right w:val="single" w:sz="2" w:space="0" w:color="AAAAAA"/>
            </w:tcBorders>
            <w:shd w:val="clear" w:color="auto" w:fill="auto"/>
            <w:tcMar>
              <w:top w:w="80" w:type="dxa"/>
              <w:left w:w="120" w:type="dxa"/>
              <w:bottom w:w="80" w:type="dxa"/>
              <w:right w:w="120" w:type="dxa"/>
            </w:tcMar>
            <w:hideMark/>
          </w:tcPr>
          <w:p w:rsidR="00324AC7" w:rsidRPr="00324AC7" w:rsidRDefault="00324AC7" w:rsidP="00324AC7">
            <w:pPr>
              <w:spacing w:after="0" w:line="240" w:lineRule="auto"/>
              <w:jc w:val="center"/>
            </w:pPr>
            <w:r w:rsidRPr="00324AC7">
              <w:t>0.7861</w:t>
            </w:r>
          </w:p>
        </w:tc>
      </w:tr>
    </w:tbl>
    <w:p w:rsidR="0094567D" w:rsidRPr="0094567D" w:rsidRDefault="0094567D" w:rsidP="0094567D">
      <w:pPr>
        <w:spacing w:before="100" w:beforeAutospacing="1" w:after="100" w:afterAutospacing="1" w:line="240" w:lineRule="auto"/>
        <w:rPr>
          <w:rFonts w:ascii="Times New Roman" w:hAnsi="Times New Roman" w:cs="Times New Roman"/>
        </w:rPr>
      </w:pPr>
      <w:proofErr w:type="spellStart"/>
      <w:r w:rsidRPr="0094567D">
        <w:rPr>
          <w:rFonts w:ascii="Times New Roman" w:hAnsi="Times New Roman" w:cs="Times New Roman"/>
        </w:rPr>
        <w:t>DistilBERT</w:t>
      </w:r>
      <w:proofErr w:type="spellEnd"/>
      <w:r w:rsidRPr="0094567D">
        <w:rPr>
          <w:rFonts w:ascii="Times New Roman" w:hAnsi="Times New Roman" w:cs="Times New Roman"/>
        </w:rPr>
        <w:t xml:space="preserve"> performed best, achieving 78.6% accuracy and 0.786 F1, clearly improving on earlier models. The </w:t>
      </w:r>
      <w:proofErr w:type="spellStart"/>
      <w:r w:rsidRPr="0094567D">
        <w:rPr>
          <w:rFonts w:ascii="Times New Roman" w:hAnsi="Times New Roman" w:cs="Times New Roman"/>
        </w:rPr>
        <w:t>BiLSTM</w:t>
      </w:r>
      <w:proofErr w:type="spellEnd"/>
      <w:r w:rsidRPr="0094567D">
        <w:rPr>
          <w:rFonts w:ascii="Times New Roman" w:hAnsi="Times New Roman" w:cs="Times New Roman"/>
        </w:rPr>
        <w:t xml:space="preserve"> reached 67.4% accuracy and 0.675 F1, slightly below the logistic regression baseline (70.7%).</w:t>
      </w:r>
    </w:p>
    <w:p w:rsidR="0094567D" w:rsidRPr="0094567D" w:rsidRDefault="0094567D" w:rsidP="0094567D">
      <w:pPr>
        <w:spacing w:before="100" w:beforeAutospacing="1" w:after="100" w:afterAutospacing="1" w:line="240" w:lineRule="auto"/>
        <w:rPr>
          <w:rFonts w:ascii="Times New Roman" w:hAnsi="Times New Roman" w:cs="Times New Roman"/>
        </w:rPr>
      </w:pPr>
      <w:r w:rsidRPr="0094567D">
        <w:rPr>
          <w:rFonts w:ascii="Times New Roman" w:hAnsi="Times New Roman" w:cs="Times New Roman"/>
        </w:rPr>
        <w:t xml:space="preserve">The </w:t>
      </w:r>
      <w:proofErr w:type="spellStart"/>
      <w:r w:rsidRPr="0094567D">
        <w:rPr>
          <w:rFonts w:ascii="Times New Roman" w:hAnsi="Times New Roman" w:cs="Times New Roman"/>
        </w:rPr>
        <w:t>BiLSTM</w:t>
      </w:r>
      <w:proofErr w:type="spellEnd"/>
      <w:r w:rsidRPr="0094567D">
        <w:rPr>
          <w:rFonts w:ascii="Times New Roman" w:hAnsi="Times New Roman" w:cs="Times New Roman"/>
        </w:rPr>
        <w:t xml:space="preserve"> likely underperformed for a few reasons. </w:t>
      </w:r>
      <w:proofErr w:type="spellStart"/>
      <w:r w:rsidRPr="0094567D">
        <w:rPr>
          <w:rFonts w:ascii="Times New Roman" w:hAnsi="Times New Roman" w:cs="Times New Roman"/>
        </w:rPr>
        <w:t>GloVe</w:t>
      </w:r>
      <w:proofErr w:type="spellEnd"/>
      <w:r w:rsidRPr="0094567D">
        <w:rPr>
          <w:rFonts w:ascii="Times New Roman" w:hAnsi="Times New Roman" w:cs="Times New Roman"/>
        </w:rPr>
        <w:t xml:space="preserve"> was trained on formal text, so it does not handle social media language well, leaving many words as unknown. Because the </w:t>
      </w:r>
      <w:proofErr w:type="spellStart"/>
      <w:r w:rsidRPr="0094567D">
        <w:rPr>
          <w:rFonts w:ascii="Times New Roman" w:hAnsi="Times New Roman" w:cs="Times New Roman"/>
        </w:rPr>
        <w:t>embeddings</w:t>
      </w:r>
      <w:proofErr w:type="spellEnd"/>
      <w:r w:rsidRPr="0094567D">
        <w:rPr>
          <w:rFonts w:ascii="Times New Roman" w:hAnsi="Times New Roman" w:cs="Times New Roman"/>
        </w:rPr>
        <w:t xml:space="preserve"> were frozen, the model could not adapt. Also, the </w:t>
      </w:r>
      <w:proofErr w:type="spellStart"/>
      <w:r w:rsidRPr="0094567D">
        <w:rPr>
          <w:rFonts w:ascii="Times New Roman" w:hAnsi="Times New Roman" w:cs="Times New Roman"/>
        </w:rPr>
        <w:t>BiLSTM</w:t>
      </w:r>
      <w:proofErr w:type="spellEnd"/>
      <w:r w:rsidRPr="0094567D">
        <w:rPr>
          <w:rFonts w:ascii="Times New Roman" w:hAnsi="Times New Roman" w:cs="Times New Roman"/>
        </w:rPr>
        <w:t xml:space="preserve"> is more complex than </w:t>
      </w:r>
      <w:r w:rsidR="001B01EE">
        <w:rPr>
          <w:rFonts w:ascii="Times New Roman" w:hAnsi="Times New Roman" w:cs="Times New Roman"/>
          <w:noProof/>
        </w:rPr>
        <w:lastRenderedPageBreak/>
        <w:drawing>
          <wp:anchor distT="0" distB="0" distL="114300" distR="114300" simplePos="0" relativeHeight="251659264" behindDoc="0" locked="0" layoutInCell="1" allowOverlap="1">
            <wp:simplePos x="0" y="0"/>
            <wp:positionH relativeFrom="column">
              <wp:posOffset>3081647</wp:posOffset>
            </wp:positionH>
            <wp:positionV relativeFrom="paragraph">
              <wp:posOffset>239</wp:posOffset>
            </wp:positionV>
            <wp:extent cx="3074670" cy="2142886"/>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74670" cy="2142886"/>
                    </a:xfrm>
                    <a:prstGeom prst="rect">
                      <a:avLst/>
                    </a:prstGeom>
                  </pic:spPr>
                </pic:pic>
              </a:graphicData>
            </a:graphic>
            <wp14:sizeRelH relativeFrom="margin">
              <wp14:pctWidth>0</wp14:pctWidth>
            </wp14:sizeRelH>
            <wp14:sizeRelV relativeFrom="margin">
              <wp14:pctHeight>0</wp14:pctHeight>
            </wp14:sizeRelV>
          </wp:anchor>
        </w:drawing>
      </w:r>
      <w:r w:rsidRPr="0094567D">
        <w:rPr>
          <w:rFonts w:ascii="Times New Roman" w:hAnsi="Times New Roman" w:cs="Times New Roman"/>
        </w:rPr>
        <w:t>logistic regression, so it is more prone to overfitting on a small dataset. The attention layer also needs enough data to learn properly, which may not have been available.</w:t>
      </w:r>
    </w:p>
    <w:p w:rsidR="0094567D" w:rsidRDefault="0094567D" w:rsidP="0094567D">
      <w:pPr>
        <w:spacing w:before="100" w:beforeAutospacing="1" w:after="100" w:afterAutospacing="1" w:line="240" w:lineRule="auto"/>
        <w:rPr>
          <w:rFonts w:ascii="Times New Roman" w:hAnsi="Times New Roman" w:cs="Times New Roman"/>
        </w:rPr>
      </w:pPr>
      <w:r w:rsidRPr="0094567D">
        <w:rPr>
          <w:rFonts w:ascii="Times New Roman" w:hAnsi="Times New Roman" w:cs="Times New Roman"/>
        </w:rPr>
        <w:t xml:space="preserve">The large performance gap (11.2%) shows the advantage of contextual </w:t>
      </w:r>
      <w:proofErr w:type="spellStart"/>
      <w:r w:rsidRPr="0094567D">
        <w:rPr>
          <w:rFonts w:ascii="Times New Roman" w:hAnsi="Times New Roman" w:cs="Times New Roman"/>
        </w:rPr>
        <w:t>embeddings</w:t>
      </w:r>
      <w:proofErr w:type="spellEnd"/>
      <w:r w:rsidRPr="0094567D">
        <w:rPr>
          <w:rFonts w:ascii="Times New Roman" w:hAnsi="Times New Roman" w:cs="Times New Roman"/>
        </w:rPr>
        <w:t xml:space="preserve">. </w:t>
      </w:r>
      <w:proofErr w:type="spellStart"/>
      <w:r w:rsidRPr="0094567D">
        <w:rPr>
          <w:rFonts w:ascii="Times New Roman" w:hAnsi="Times New Roman" w:cs="Times New Roman"/>
        </w:rPr>
        <w:t>DistilBERT</w:t>
      </w:r>
      <w:proofErr w:type="spellEnd"/>
      <w:r w:rsidRPr="0094567D">
        <w:rPr>
          <w:rFonts w:ascii="Times New Roman" w:hAnsi="Times New Roman" w:cs="Times New Roman"/>
        </w:rPr>
        <w:t xml:space="preserve"> already understands language structure before training, while the </w:t>
      </w:r>
      <w:proofErr w:type="spellStart"/>
      <w:r w:rsidRPr="0094567D">
        <w:rPr>
          <w:rFonts w:ascii="Times New Roman" w:hAnsi="Times New Roman" w:cs="Times New Roman"/>
        </w:rPr>
        <w:t>BiLSTM</w:t>
      </w:r>
      <w:proofErr w:type="spellEnd"/>
      <w:r w:rsidRPr="0094567D">
        <w:rPr>
          <w:rFonts w:ascii="Times New Roman" w:hAnsi="Times New Roman" w:cs="Times New Roman"/>
        </w:rPr>
        <w:t xml:space="preserve"> has to learn everything from the dataset.</w:t>
      </w:r>
    </w:p>
    <w:p w:rsidR="001B01EE" w:rsidRPr="0094567D" w:rsidRDefault="001B01EE" w:rsidP="0094567D">
      <w:pPr>
        <w:spacing w:before="100" w:beforeAutospacing="1" w:after="100" w:afterAutospacing="1" w:line="240" w:lineRule="auto"/>
        <w:rPr>
          <w:rFonts w:ascii="Times New Roman" w:hAnsi="Times New Roman" w:cs="Times New Roman"/>
        </w:rPr>
      </w:pPr>
    </w:p>
    <w:p w:rsidR="008C7F86" w:rsidRPr="008C7F86" w:rsidRDefault="008C7F86" w:rsidP="008C7F86">
      <w:pPr>
        <w:spacing w:before="100" w:beforeAutospacing="1" w:after="100" w:afterAutospacing="1" w:line="240" w:lineRule="auto"/>
        <w:jc w:val="center"/>
        <w:rPr>
          <w:rFonts w:ascii="Times New Roman" w:hAnsi="Times New Roman" w:cs="Times New Roman"/>
        </w:rPr>
      </w:pPr>
      <w:r w:rsidRPr="008C7F86">
        <w:rPr>
          <w:rFonts w:ascii="Times New Roman" w:hAnsi="Times New Roman" w:cs="Times New Roman"/>
          <w:b/>
          <w:bCs/>
        </w:rPr>
        <w:t>Error Analysis</w:t>
      </w:r>
    </w:p>
    <w:p w:rsidR="008C7F86" w:rsidRPr="008C7F86" w:rsidRDefault="008C7F86" w:rsidP="008C7F86">
      <w:pPr>
        <w:spacing w:before="100" w:beforeAutospacing="1" w:after="100" w:afterAutospacing="1" w:line="240" w:lineRule="auto"/>
        <w:rPr>
          <w:rFonts w:ascii="Times New Roman" w:hAnsi="Times New Roman" w:cs="Times New Roman"/>
        </w:rPr>
      </w:pPr>
      <w:r w:rsidRPr="008C7F86">
        <w:rPr>
          <w:rFonts w:ascii="Times New Roman" w:hAnsi="Times New Roman" w:cs="Times New Roman"/>
        </w:rPr>
        <w:t xml:space="preserve">Misclassified examples from the </w:t>
      </w:r>
      <w:proofErr w:type="spellStart"/>
      <w:r w:rsidRPr="008C7F86">
        <w:rPr>
          <w:rFonts w:ascii="Times New Roman" w:hAnsi="Times New Roman" w:cs="Times New Roman"/>
        </w:rPr>
        <w:t>DistilBERT</w:t>
      </w:r>
      <w:proofErr w:type="spellEnd"/>
      <w:r w:rsidRPr="008C7F86">
        <w:rPr>
          <w:rFonts w:ascii="Times New Roman" w:hAnsi="Times New Roman" w:cs="Times New Roman"/>
        </w:rPr>
        <w:t xml:space="preserve"> test set were grouped to understand common errors. Five main patterns were found.</w:t>
      </w:r>
    </w:p>
    <w:p w:rsidR="008C7F86" w:rsidRPr="008C7F86" w:rsidRDefault="008C7F86" w:rsidP="008C7F86">
      <w:pPr>
        <w:spacing w:before="100" w:beforeAutospacing="1" w:after="100" w:afterAutospacing="1" w:line="240" w:lineRule="auto"/>
        <w:rPr>
          <w:rFonts w:ascii="Times New Roman" w:hAnsi="Times New Roman" w:cs="Times New Roman"/>
        </w:rPr>
      </w:pPr>
      <w:r w:rsidRPr="008C7F86">
        <w:rPr>
          <w:rFonts w:ascii="Times New Roman" w:hAnsi="Times New Roman" w:cs="Times New Roman"/>
          <w:b/>
          <w:bCs/>
        </w:rPr>
        <w:t>Negation Handling</w:t>
      </w:r>
      <w:proofErr w:type="gramStart"/>
      <w:r>
        <w:rPr>
          <w:rFonts w:ascii="Times New Roman" w:hAnsi="Times New Roman" w:cs="Times New Roman"/>
          <w:b/>
          <w:bCs/>
        </w:rPr>
        <w:t>:</w:t>
      </w:r>
      <w:proofErr w:type="gramEnd"/>
      <w:r w:rsidRPr="008C7F86">
        <w:rPr>
          <w:rFonts w:ascii="Times New Roman" w:hAnsi="Times New Roman" w:cs="Times New Roman"/>
        </w:rPr>
        <w:br/>
        <w:t>The model works well when negation is close to the word it affects, like “not good”. It struggles when the sentence is longer and the negation is far from the target.</w:t>
      </w:r>
    </w:p>
    <w:p w:rsidR="008C7F86" w:rsidRPr="008C7F86" w:rsidRDefault="008C7F86" w:rsidP="008C7F86">
      <w:pPr>
        <w:spacing w:before="100" w:beforeAutospacing="1" w:after="100" w:afterAutospacing="1" w:line="240" w:lineRule="auto"/>
        <w:rPr>
          <w:rFonts w:ascii="Times New Roman" w:hAnsi="Times New Roman" w:cs="Times New Roman"/>
        </w:rPr>
      </w:pPr>
      <w:r w:rsidRPr="008C7F86">
        <w:rPr>
          <w:rFonts w:ascii="Times New Roman" w:hAnsi="Times New Roman" w:cs="Times New Roman"/>
          <w:b/>
          <w:bCs/>
        </w:rPr>
        <w:t>Mixed Sentiment (e.g. “but”, “however”)</w:t>
      </w:r>
      <w:proofErr w:type="gramStart"/>
      <w:r>
        <w:rPr>
          <w:rFonts w:ascii="Times New Roman" w:hAnsi="Times New Roman" w:cs="Times New Roman"/>
          <w:b/>
          <w:bCs/>
        </w:rPr>
        <w:t>:</w:t>
      </w:r>
      <w:proofErr w:type="gramEnd"/>
      <w:r w:rsidRPr="008C7F86">
        <w:rPr>
          <w:rFonts w:ascii="Times New Roman" w:hAnsi="Times New Roman" w:cs="Times New Roman"/>
        </w:rPr>
        <w:br/>
        <w:t>In sentences with both positive and negative parts, the model often predicts based on the overall tone instead of the final opinion. Some of these cases are also unclear even for humans.</w:t>
      </w:r>
    </w:p>
    <w:p w:rsidR="008C7F86" w:rsidRPr="008C7F86" w:rsidRDefault="001B01EE" w:rsidP="008C7F86">
      <w:pPr>
        <w:spacing w:before="100" w:beforeAutospacing="1" w:after="100" w:afterAutospacing="1" w:line="24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simplePos x="0" y="0"/>
            <wp:positionH relativeFrom="column">
              <wp:posOffset>2511466</wp:posOffset>
            </wp:positionH>
            <wp:positionV relativeFrom="paragraph">
              <wp:posOffset>673916</wp:posOffset>
            </wp:positionV>
            <wp:extent cx="3556635" cy="2440305"/>
            <wp:effectExtent l="0" t="0" r="571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 (2).png"/>
                    <pic:cNvPicPr/>
                  </pic:nvPicPr>
                  <pic:blipFill>
                    <a:blip r:embed="rId8">
                      <a:extLst>
                        <a:ext uri="{28A0092B-C50C-407E-A947-70E740481C1C}">
                          <a14:useLocalDpi xmlns:a14="http://schemas.microsoft.com/office/drawing/2010/main" val="0"/>
                        </a:ext>
                      </a:extLst>
                    </a:blip>
                    <a:stretch>
                      <a:fillRect/>
                    </a:stretch>
                  </pic:blipFill>
                  <pic:spPr>
                    <a:xfrm>
                      <a:off x="0" y="0"/>
                      <a:ext cx="3556635" cy="2440305"/>
                    </a:xfrm>
                    <a:prstGeom prst="rect">
                      <a:avLst/>
                    </a:prstGeom>
                  </pic:spPr>
                </pic:pic>
              </a:graphicData>
            </a:graphic>
            <wp14:sizeRelH relativeFrom="margin">
              <wp14:pctWidth>0</wp14:pctWidth>
            </wp14:sizeRelH>
            <wp14:sizeRelV relativeFrom="margin">
              <wp14:pctHeight>0</wp14:pctHeight>
            </wp14:sizeRelV>
          </wp:anchor>
        </w:drawing>
      </w:r>
      <w:r w:rsidR="008C7F86" w:rsidRPr="008C7F86">
        <w:rPr>
          <w:rFonts w:ascii="Times New Roman" w:hAnsi="Times New Roman" w:cs="Times New Roman"/>
          <w:b/>
          <w:bCs/>
        </w:rPr>
        <w:t>Sarcasm and Irony</w:t>
      </w:r>
      <w:proofErr w:type="gramStart"/>
      <w:r w:rsidR="008C7F86">
        <w:rPr>
          <w:rFonts w:ascii="Times New Roman" w:hAnsi="Times New Roman" w:cs="Times New Roman"/>
          <w:b/>
          <w:bCs/>
        </w:rPr>
        <w:t>:</w:t>
      </w:r>
      <w:proofErr w:type="gramEnd"/>
      <w:r w:rsidR="008C7F86" w:rsidRPr="008C7F86">
        <w:rPr>
          <w:rFonts w:ascii="Times New Roman" w:hAnsi="Times New Roman" w:cs="Times New Roman"/>
        </w:rPr>
        <w:br/>
        <w:t>Sentences that use positive words to express negative meaning (e.g. “Oh great, another delay”) are often misclassified because the model reads the words literally.</w:t>
      </w:r>
    </w:p>
    <w:p w:rsidR="008C7F86" w:rsidRPr="008C7F86" w:rsidRDefault="008C7F86" w:rsidP="008C7F86">
      <w:pPr>
        <w:spacing w:before="100" w:beforeAutospacing="1" w:after="100" w:afterAutospacing="1" w:line="240" w:lineRule="auto"/>
        <w:rPr>
          <w:rFonts w:ascii="Times New Roman" w:hAnsi="Times New Roman" w:cs="Times New Roman"/>
        </w:rPr>
      </w:pPr>
      <w:r w:rsidRPr="008C7F86">
        <w:rPr>
          <w:rFonts w:ascii="Times New Roman" w:hAnsi="Times New Roman" w:cs="Times New Roman"/>
          <w:b/>
          <w:bCs/>
        </w:rPr>
        <w:t>Short Texts</w:t>
      </w:r>
      <w:r>
        <w:rPr>
          <w:rFonts w:ascii="Times New Roman" w:hAnsi="Times New Roman" w:cs="Times New Roman"/>
          <w:b/>
          <w:bCs/>
        </w:rPr>
        <w:t>:</w:t>
      </w:r>
      <w:r w:rsidRPr="008C7F86">
        <w:rPr>
          <w:rFonts w:ascii="Times New Roman" w:hAnsi="Times New Roman" w:cs="Times New Roman"/>
        </w:rPr>
        <w:br/>
        <w:t>Very short texts like “ok” or “not bad” are hard to classify because there is little context to understand the real meaning.</w:t>
      </w:r>
    </w:p>
    <w:p w:rsidR="008C7F86" w:rsidRDefault="008C7F86" w:rsidP="008C7F86">
      <w:pPr>
        <w:spacing w:before="100" w:beforeAutospacing="1" w:after="100" w:afterAutospacing="1" w:line="240" w:lineRule="auto"/>
        <w:rPr>
          <w:rFonts w:ascii="Times New Roman" w:hAnsi="Times New Roman" w:cs="Times New Roman"/>
        </w:rPr>
      </w:pPr>
      <w:r w:rsidRPr="008C7F86">
        <w:rPr>
          <w:rFonts w:ascii="Times New Roman" w:hAnsi="Times New Roman" w:cs="Times New Roman"/>
          <w:b/>
          <w:bCs/>
        </w:rPr>
        <w:t>Informal Language</w:t>
      </w:r>
      <w:proofErr w:type="gramStart"/>
      <w:r>
        <w:rPr>
          <w:rFonts w:ascii="Times New Roman" w:hAnsi="Times New Roman" w:cs="Times New Roman"/>
          <w:b/>
          <w:bCs/>
        </w:rPr>
        <w:t>:</w:t>
      </w:r>
      <w:proofErr w:type="gramEnd"/>
      <w:r w:rsidRPr="008C7F86">
        <w:rPr>
          <w:rFonts w:ascii="Times New Roman" w:hAnsi="Times New Roman" w:cs="Times New Roman"/>
        </w:rPr>
        <w:br/>
        <w:t>Words like “sick” or “wicked” can mean something positive in social media, but the model interprets them using their formal meaning, leading to errors.</w:t>
      </w:r>
    </w:p>
    <w:p w:rsidR="001B01EE" w:rsidRPr="008C7F86" w:rsidRDefault="001B01EE" w:rsidP="008C7F86">
      <w:pPr>
        <w:spacing w:before="100" w:beforeAutospacing="1" w:after="100" w:afterAutospacing="1" w:line="240" w:lineRule="auto"/>
        <w:rPr>
          <w:rFonts w:ascii="Times New Roman" w:hAnsi="Times New Roman" w:cs="Times New Roman"/>
        </w:rPr>
      </w:pPr>
    </w:p>
    <w:p w:rsidR="00516C58" w:rsidRPr="00B345C2" w:rsidRDefault="00516C58" w:rsidP="001B01EE">
      <w:pPr>
        <w:spacing w:before="100" w:beforeAutospacing="1" w:after="100" w:afterAutospacing="1" w:line="240" w:lineRule="auto"/>
        <w:jc w:val="center"/>
        <w:rPr>
          <w:rFonts w:ascii="Times New Roman" w:hAnsi="Times New Roman" w:cs="Times New Roman"/>
          <w:sz w:val="32"/>
          <w:szCs w:val="32"/>
        </w:rPr>
      </w:pPr>
    </w:p>
    <w:p w:rsidR="001B01EE" w:rsidRPr="001B01EE" w:rsidRDefault="001B01EE" w:rsidP="001B01EE">
      <w:pPr>
        <w:spacing w:before="100" w:beforeAutospacing="1" w:after="100" w:afterAutospacing="1" w:line="240" w:lineRule="auto"/>
        <w:jc w:val="center"/>
        <w:rPr>
          <w:rFonts w:ascii="Times New Roman" w:hAnsi="Times New Roman" w:cs="Times New Roman"/>
          <w:sz w:val="32"/>
          <w:szCs w:val="32"/>
        </w:rPr>
      </w:pPr>
      <w:r w:rsidRPr="001B01EE">
        <w:rPr>
          <w:rFonts w:ascii="Times New Roman" w:hAnsi="Times New Roman" w:cs="Times New Roman"/>
          <w:b/>
          <w:bCs/>
          <w:sz w:val="32"/>
          <w:szCs w:val="32"/>
        </w:rPr>
        <w:lastRenderedPageBreak/>
        <w:t>Conclusion</w:t>
      </w:r>
    </w:p>
    <w:p w:rsidR="001B01EE" w:rsidRPr="001B01EE" w:rsidRDefault="001B01EE" w:rsidP="001B01EE">
      <w:pPr>
        <w:spacing w:before="100" w:beforeAutospacing="1" w:after="100" w:afterAutospacing="1" w:line="240" w:lineRule="auto"/>
        <w:rPr>
          <w:rFonts w:ascii="Times New Roman" w:hAnsi="Times New Roman" w:cs="Times New Roman"/>
        </w:rPr>
      </w:pPr>
      <w:r w:rsidRPr="001B01EE">
        <w:rPr>
          <w:rFonts w:ascii="Times New Roman" w:hAnsi="Times New Roman" w:cs="Times New Roman"/>
        </w:rPr>
        <w:t xml:space="preserve">This report compared two neural models with earlier TF-IDF baselines. </w:t>
      </w:r>
      <w:proofErr w:type="spellStart"/>
      <w:r w:rsidRPr="001B01EE">
        <w:rPr>
          <w:rFonts w:ascii="Times New Roman" w:hAnsi="Times New Roman" w:cs="Times New Roman"/>
        </w:rPr>
        <w:t>DistilBERT</w:t>
      </w:r>
      <w:proofErr w:type="spellEnd"/>
      <w:r w:rsidRPr="001B01EE">
        <w:rPr>
          <w:rFonts w:ascii="Times New Roman" w:hAnsi="Times New Roman" w:cs="Times New Roman"/>
        </w:rPr>
        <w:t xml:space="preserve"> performed best with 78.6% accuracy and 0.786 F1, clearly improving on previous results. The </w:t>
      </w:r>
      <w:proofErr w:type="spellStart"/>
      <w:r w:rsidRPr="001B01EE">
        <w:rPr>
          <w:rFonts w:ascii="Times New Roman" w:hAnsi="Times New Roman" w:cs="Times New Roman"/>
        </w:rPr>
        <w:t>BiLSTM</w:t>
      </w:r>
      <w:proofErr w:type="spellEnd"/>
      <w:r w:rsidRPr="001B01EE">
        <w:rPr>
          <w:rFonts w:ascii="Times New Roman" w:hAnsi="Times New Roman" w:cs="Times New Roman"/>
        </w:rPr>
        <w:t xml:space="preserve"> with </w:t>
      </w:r>
      <w:proofErr w:type="spellStart"/>
      <w:r w:rsidRPr="001B01EE">
        <w:rPr>
          <w:rFonts w:ascii="Times New Roman" w:hAnsi="Times New Roman" w:cs="Times New Roman"/>
        </w:rPr>
        <w:t>GloVe</w:t>
      </w:r>
      <w:proofErr w:type="spellEnd"/>
      <w:r w:rsidRPr="001B01EE">
        <w:rPr>
          <w:rFonts w:ascii="Times New Roman" w:hAnsi="Times New Roman" w:cs="Times New Roman"/>
        </w:rPr>
        <w:t xml:space="preserve"> reached 67.4%, below the logistic regression baseline (70.7%), mainly due to </w:t>
      </w:r>
      <w:proofErr w:type="spellStart"/>
      <w:r w:rsidRPr="001B01EE">
        <w:rPr>
          <w:rFonts w:ascii="Times New Roman" w:hAnsi="Times New Roman" w:cs="Times New Roman"/>
        </w:rPr>
        <w:t>GloVe’s</w:t>
      </w:r>
      <w:proofErr w:type="spellEnd"/>
      <w:r w:rsidRPr="001B01EE">
        <w:rPr>
          <w:rFonts w:ascii="Times New Roman" w:hAnsi="Times New Roman" w:cs="Times New Roman"/>
        </w:rPr>
        <w:t xml:space="preserve"> poor fit for social media language and its fixed word representations.</w:t>
      </w:r>
    </w:p>
    <w:p w:rsidR="001B01EE" w:rsidRPr="001B01EE" w:rsidRDefault="001B01EE" w:rsidP="001B01EE">
      <w:pPr>
        <w:spacing w:before="100" w:beforeAutospacing="1" w:after="100" w:afterAutospacing="1" w:line="240" w:lineRule="auto"/>
        <w:rPr>
          <w:rFonts w:ascii="Times New Roman" w:hAnsi="Times New Roman" w:cs="Times New Roman"/>
        </w:rPr>
      </w:pPr>
      <w:r w:rsidRPr="001B01EE">
        <w:rPr>
          <w:rFonts w:ascii="Times New Roman" w:hAnsi="Times New Roman" w:cs="Times New Roman"/>
        </w:rPr>
        <w:t>The error analysis showed common problems: long negation, mixed sentiment, sarcasm, short texts, and informal word meanings. Sarcasm was the hardest to handle, while negation and mixed sentiment could be improved with better training data.</w:t>
      </w:r>
    </w:p>
    <w:p w:rsidR="001B01EE" w:rsidRPr="001B01EE" w:rsidRDefault="001B01EE" w:rsidP="001B01EE">
      <w:pPr>
        <w:spacing w:before="100" w:beforeAutospacing="1" w:after="100" w:afterAutospacing="1" w:line="240" w:lineRule="auto"/>
        <w:rPr>
          <w:rFonts w:ascii="Times New Roman" w:hAnsi="Times New Roman" w:cs="Times New Roman"/>
        </w:rPr>
      </w:pPr>
      <w:r w:rsidRPr="001B01EE">
        <w:rPr>
          <w:rFonts w:ascii="Times New Roman" w:hAnsi="Times New Roman" w:cs="Times New Roman"/>
        </w:rPr>
        <w:t xml:space="preserve">Future improvements could include fine-tuning </w:t>
      </w:r>
      <w:proofErr w:type="spellStart"/>
      <w:r w:rsidRPr="001B01EE">
        <w:rPr>
          <w:rFonts w:ascii="Times New Roman" w:hAnsi="Times New Roman" w:cs="Times New Roman"/>
        </w:rPr>
        <w:t>GloVe</w:t>
      </w:r>
      <w:proofErr w:type="spellEnd"/>
      <w:r w:rsidRPr="001B01EE">
        <w:rPr>
          <w:rFonts w:ascii="Times New Roman" w:hAnsi="Times New Roman" w:cs="Times New Roman"/>
        </w:rPr>
        <w:t xml:space="preserve"> </w:t>
      </w:r>
      <w:proofErr w:type="spellStart"/>
      <w:r w:rsidRPr="001B01EE">
        <w:rPr>
          <w:rFonts w:ascii="Times New Roman" w:hAnsi="Times New Roman" w:cs="Times New Roman"/>
        </w:rPr>
        <w:t>embeddings</w:t>
      </w:r>
      <w:proofErr w:type="spellEnd"/>
      <w:r w:rsidRPr="001B01EE">
        <w:rPr>
          <w:rFonts w:ascii="Times New Roman" w:hAnsi="Times New Roman" w:cs="Times New Roman"/>
        </w:rPr>
        <w:t xml:space="preserve">, using a model trained on social media like </w:t>
      </w:r>
      <w:proofErr w:type="spellStart"/>
      <w:r w:rsidRPr="001B01EE">
        <w:rPr>
          <w:rFonts w:ascii="Times New Roman" w:hAnsi="Times New Roman" w:cs="Times New Roman"/>
        </w:rPr>
        <w:t>BERTweet</w:t>
      </w:r>
      <w:proofErr w:type="spellEnd"/>
      <w:r w:rsidRPr="001B01EE">
        <w:rPr>
          <w:rFonts w:ascii="Times New Roman" w:hAnsi="Times New Roman" w:cs="Times New Roman"/>
        </w:rPr>
        <w:t>, and increasing the dataset size. These areas highlight where performance can still be improved.</w:t>
      </w:r>
    </w:p>
    <w:p w:rsidR="009C44E7" w:rsidRPr="0024706D" w:rsidRDefault="009C44E7" w:rsidP="0024706D">
      <w:pPr>
        <w:spacing w:before="100" w:beforeAutospacing="1" w:after="100" w:afterAutospacing="1" w:line="240" w:lineRule="auto"/>
        <w:rPr>
          <w:rFonts w:ascii="Times New Roman" w:hAnsi="Times New Roman" w:cs="Times New Roman"/>
        </w:rPr>
      </w:pPr>
    </w:p>
    <w:p w:rsidR="0024706D" w:rsidRPr="0024706D" w:rsidRDefault="0024706D" w:rsidP="0024706D">
      <w:pPr>
        <w:spacing w:before="100" w:beforeAutospacing="1" w:after="100" w:afterAutospacing="1" w:line="240" w:lineRule="auto"/>
        <w:rPr>
          <w:rFonts w:ascii="Times New Roman" w:hAnsi="Times New Roman" w:cs="Times New Roman"/>
        </w:rPr>
      </w:pPr>
    </w:p>
    <w:p w:rsidR="0024706D" w:rsidRPr="009E53B5" w:rsidRDefault="0024706D" w:rsidP="009E53B5">
      <w:pPr>
        <w:pStyle w:val="NormalWeb"/>
        <w:spacing w:line="240" w:lineRule="auto"/>
        <w:jc w:val="both"/>
      </w:pPr>
    </w:p>
    <w:p w:rsidR="009E53B5" w:rsidRDefault="009E53B5" w:rsidP="009E53B5">
      <w:pPr>
        <w:pStyle w:val="NormalWeb"/>
        <w:spacing w:line="240" w:lineRule="auto"/>
      </w:pPr>
    </w:p>
    <w:sectPr w:rsidR="009E53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867704"/>
    <w:multiLevelType w:val="hybridMultilevel"/>
    <w:tmpl w:val="68002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553F55"/>
    <w:multiLevelType w:val="hybridMultilevel"/>
    <w:tmpl w:val="C0727AF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A84"/>
    <w:rsid w:val="000D1EEB"/>
    <w:rsid w:val="00102A84"/>
    <w:rsid w:val="001B01EE"/>
    <w:rsid w:val="0024706D"/>
    <w:rsid w:val="00283157"/>
    <w:rsid w:val="002D3C7C"/>
    <w:rsid w:val="00324AC7"/>
    <w:rsid w:val="00516C58"/>
    <w:rsid w:val="008C7F86"/>
    <w:rsid w:val="00902DA9"/>
    <w:rsid w:val="0094567D"/>
    <w:rsid w:val="009555B4"/>
    <w:rsid w:val="009C44E7"/>
    <w:rsid w:val="009E53B5"/>
    <w:rsid w:val="00AC14E8"/>
    <w:rsid w:val="00B345C2"/>
    <w:rsid w:val="00E55F4A"/>
    <w:rsid w:val="00F80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DC3EA3-4498-473E-B45D-9C77A3314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2A84"/>
    <w:rPr>
      <w:rFonts w:ascii="Calibri" w:eastAsia="Times New Roman" w:hAnsi="Calibri" w:cs="Calibri"/>
      <w:sz w:val="24"/>
      <w:szCs w:val="24"/>
    </w:rPr>
  </w:style>
  <w:style w:type="paragraph" w:styleId="Heading1">
    <w:name w:val="heading 1"/>
    <w:basedOn w:val="Normal"/>
    <w:next w:val="Normal"/>
    <w:link w:val="Heading1Char"/>
    <w:uiPriority w:val="99"/>
    <w:qFormat/>
    <w:rsid w:val="00102A84"/>
    <w:pPr>
      <w:spacing w:before="300" w:after="120"/>
      <w:outlineLvl w:val="0"/>
    </w:pPr>
    <w:rPr>
      <w:b/>
      <w:bCs/>
      <w:color w:val="1F3864"/>
      <w:sz w:val="28"/>
      <w:szCs w:val="28"/>
    </w:rPr>
  </w:style>
  <w:style w:type="paragraph" w:styleId="Heading2">
    <w:name w:val="heading 2"/>
    <w:basedOn w:val="Normal"/>
    <w:next w:val="Normal"/>
    <w:link w:val="Heading2Char"/>
    <w:uiPriority w:val="9"/>
    <w:semiHidden/>
    <w:unhideWhenUsed/>
    <w:qFormat/>
    <w:rsid w:val="00F807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02A8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A84"/>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102A84"/>
    <w:rPr>
      <w:b/>
      <w:bCs/>
    </w:rPr>
  </w:style>
  <w:style w:type="character" w:customStyle="1" w:styleId="Heading1Char">
    <w:name w:val="Heading 1 Char"/>
    <w:basedOn w:val="DefaultParagraphFont"/>
    <w:link w:val="Heading1"/>
    <w:uiPriority w:val="99"/>
    <w:rsid w:val="00102A84"/>
    <w:rPr>
      <w:rFonts w:ascii="Calibri" w:eastAsia="Times New Roman" w:hAnsi="Calibri" w:cs="Calibri"/>
      <w:b/>
      <w:bCs/>
      <w:color w:val="1F3864"/>
      <w:sz w:val="28"/>
      <w:szCs w:val="28"/>
    </w:rPr>
  </w:style>
  <w:style w:type="paragraph" w:styleId="ListParagraph">
    <w:name w:val="List Paragraph"/>
    <w:basedOn w:val="Normal"/>
    <w:uiPriority w:val="34"/>
    <w:qFormat/>
    <w:rsid w:val="00AC14E8"/>
    <w:pPr>
      <w:ind w:left="720"/>
      <w:contextualSpacing/>
    </w:pPr>
  </w:style>
  <w:style w:type="paragraph" w:styleId="NormalWeb">
    <w:name w:val="Normal (Web)"/>
    <w:basedOn w:val="Normal"/>
    <w:uiPriority w:val="99"/>
    <w:unhideWhenUsed/>
    <w:rsid w:val="00AC14E8"/>
    <w:pPr>
      <w:spacing w:before="100" w:beforeAutospacing="1" w:after="100" w:afterAutospacing="1"/>
    </w:pPr>
    <w:rPr>
      <w:rFonts w:ascii="Times New Roman" w:hAnsi="Times New Roman" w:cs="Times New Roman"/>
    </w:rPr>
  </w:style>
  <w:style w:type="character" w:customStyle="1" w:styleId="Heading2Char">
    <w:name w:val="Heading 2 Char"/>
    <w:basedOn w:val="DefaultParagraphFont"/>
    <w:link w:val="Heading2"/>
    <w:uiPriority w:val="9"/>
    <w:semiHidden/>
    <w:rsid w:val="00F80710"/>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2470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06221">
      <w:bodyDiv w:val="1"/>
      <w:marLeft w:val="0"/>
      <w:marRight w:val="0"/>
      <w:marTop w:val="0"/>
      <w:marBottom w:val="0"/>
      <w:divBdr>
        <w:top w:val="none" w:sz="0" w:space="0" w:color="auto"/>
        <w:left w:val="none" w:sz="0" w:space="0" w:color="auto"/>
        <w:bottom w:val="none" w:sz="0" w:space="0" w:color="auto"/>
        <w:right w:val="none" w:sz="0" w:space="0" w:color="auto"/>
      </w:divBdr>
    </w:div>
    <w:div w:id="103891199">
      <w:bodyDiv w:val="1"/>
      <w:marLeft w:val="0"/>
      <w:marRight w:val="0"/>
      <w:marTop w:val="0"/>
      <w:marBottom w:val="0"/>
      <w:divBdr>
        <w:top w:val="none" w:sz="0" w:space="0" w:color="auto"/>
        <w:left w:val="none" w:sz="0" w:space="0" w:color="auto"/>
        <w:bottom w:val="none" w:sz="0" w:space="0" w:color="auto"/>
        <w:right w:val="none" w:sz="0" w:space="0" w:color="auto"/>
      </w:divBdr>
    </w:div>
    <w:div w:id="278296563">
      <w:bodyDiv w:val="1"/>
      <w:marLeft w:val="0"/>
      <w:marRight w:val="0"/>
      <w:marTop w:val="0"/>
      <w:marBottom w:val="0"/>
      <w:divBdr>
        <w:top w:val="none" w:sz="0" w:space="0" w:color="auto"/>
        <w:left w:val="none" w:sz="0" w:space="0" w:color="auto"/>
        <w:bottom w:val="none" w:sz="0" w:space="0" w:color="auto"/>
        <w:right w:val="none" w:sz="0" w:space="0" w:color="auto"/>
      </w:divBdr>
    </w:div>
    <w:div w:id="360058317">
      <w:bodyDiv w:val="1"/>
      <w:marLeft w:val="0"/>
      <w:marRight w:val="0"/>
      <w:marTop w:val="0"/>
      <w:marBottom w:val="0"/>
      <w:divBdr>
        <w:top w:val="none" w:sz="0" w:space="0" w:color="auto"/>
        <w:left w:val="none" w:sz="0" w:space="0" w:color="auto"/>
        <w:bottom w:val="none" w:sz="0" w:space="0" w:color="auto"/>
        <w:right w:val="none" w:sz="0" w:space="0" w:color="auto"/>
      </w:divBdr>
    </w:div>
    <w:div w:id="459307749">
      <w:bodyDiv w:val="1"/>
      <w:marLeft w:val="0"/>
      <w:marRight w:val="0"/>
      <w:marTop w:val="0"/>
      <w:marBottom w:val="0"/>
      <w:divBdr>
        <w:top w:val="none" w:sz="0" w:space="0" w:color="auto"/>
        <w:left w:val="none" w:sz="0" w:space="0" w:color="auto"/>
        <w:bottom w:val="none" w:sz="0" w:space="0" w:color="auto"/>
        <w:right w:val="none" w:sz="0" w:space="0" w:color="auto"/>
      </w:divBdr>
    </w:div>
    <w:div w:id="483088622">
      <w:bodyDiv w:val="1"/>
      <w:marLeft w:val="0"/>
      <w:marRight w:val="0"/>
      <w:marTop w:val="0"/>
      <w:marBottom w:val="0"/>
      <w:divBdr>
        <w:top w:val="none" w:sz="0" w:space="0" w:color="auto"/>
        <w:left w:val="none" w:sz="0" w:space="0" w:color="auto"/>
        <w:bottom w:val="none" w:sz="0" w:space="0" w:color="auto"/>
        <w:right w:val="none" w:sz="0" w:space="0" w:color="auto"/>
      </w:divBdr>
    </w:div>
    <w:div w:id="602106683">
      <w:bodyDiv w:val="1"/>
      <w:marLeft w:val="0"/>
      <w:marRight w:val="0"/>
      <w:marTop w:val="0"/>
      <w:marBottom w:val="0"/>
      <w:divBdr>
        <w:top w:val="none" w:sz="0" w:space="0" w:color="auto"/>
        <w:left w:val="none" w:sz="0" w:space="0" w:color="auto"/>
        <w:bottom w:val="none" w:sz="0" w:space="0" w:color="auto"/>
        <w:right w:val="none" w:sz="0" w:space="0" w:color="auto"/>
      </w:divBdr>
    </w:div>
    <w:div w:id="635649563">
      <w:bodyDiv w:val="1"/>
      <w:marLeft w:val="0"/>
      <w:marRight w:val="0"/>
      <w:marTop w:val="0"/>
      <w:marBottom w:val="0"/>
      <w:divBdr>
        <w:top w:val="none" w:sz="0" w:space="0" w:color="auto"/>
        <w:left w:val="none" w:sz="0" w:space="0" w:color="auto"/>
        <w:bottom w:val="none" w:sz="0" w:space="0" w:color="auto"/>
        <w:right w:val="none" w:sz="0" w:space="0" w:color="auto"/>
      </w:divBdr>
    </w:div>
    <w:div w:id="703991428">
      <w:bodyDiv w:val="1"/>
      <w:marLeft w:val="0"/>
      <w:marRight w:val="0"/>
      <w:marTop w:val="0"/>
      <w:marBottom w:val="0"/>
      <w:divBdr>
        <w:top w:val="none" w:sz="0" w:space="0" w:color="auto"/>
        <w:left w:val="none" w:sz="0" w:space="0" w:color="auto"/>
        <w:bottom w:val="none" w:sz="0" w:space="0" w:color="auto"/>
        <w:right w:val="none" w:sz="0" w:space="0" w:color="auto"/>
      </w:divBdr>
    </w:div>
    <w:div w:id="720910507">
      <w:bodyDiv w:val="1"/>
      <w:marLeft w:val="0"/>
      <w:marRight w:val="0"/>
      <w:marTop w:val="0"/>
      <w:marBottom w:val="0"/>
      <w:divBdr>
        <w:top w:val="none" w:sz="0" w:space="0" w:color="auto"/>
        <w:left w:val="none" w:sz="0" w:space="0" w:color="auto"/>
        <w:bottom w:val="none" w:sz="0" w:space="0" w:color="auto"/>
        <w:right w:val="none" w:sz="0" w:space="0" w:color="auto"/>
      </w:divBdr>
    </w:div>
    <w:div w:id="752514570">
      <w:bodyDiv w:val="1"/>
      <w:marLeft w:val="0"/>
      <w:marRight w:val="0"/>
      <w:marTop w:val="0"/>
      <w:marBottom w:val="0"/>
      <w:divBdr>
        <w:top w:val="none" w:sz="0" w:space="0" w:color="auto"/>
        <w:left w:val="none" w:sz="0" w:space="0" w:color="auto"/>
        <w:bottom w:val="none" w:sz="0" w:space="0" w:color="auto"/>
        <w:right w:val="none" w:sz="0" w:space="0" w:color="auto"/>
      </w:divBdr>
    </w:div>
    <w:div w:id="758217613">
      <w:bodyDiv w:val="1"/>
      <w:marLeft w:val="0"/>
      <w:marRight w:val="0"/>
      <w:marTop w:val="0"/>
      <w:marBottom w:val="0"/>
      <w:divBdr>
        <w:top w:val="none" w:sz="0" w:space="0" w:color="auto"/>
        <w:left w:val="none" w:sz="0" w:space="0" w:color="auto"/>
        <w:bottom w:val="none" w:sz="0" w:space="0" w:color="auto"/>
        <w:right w:val="none" w:sz="0" w:space="0" w:color="auto"/>
      </w:divBdr>
    </w:div>
    <w:div w:id="800808387">
      <w:bodyDiv w:val="1"/>
      <w:marLeft w:val="0"/>
      <w:marRight w:val="0"/>
      <w:marTop w:val="0"/>
      <w:marBottom w:val="0"/>
      <w:divBdr>
        <w:top w:val="none" w:sz="0" w:space="0" w:color="auto"/>
        <w:left w:val="none" w:sz="0" w:space="0" w:color="auto"/>
        <w:bottom w:val="none" w:sz="0" w:space="0" w:color="auto"/>
        <w:right w:val="none" w:sz="0" w:space="0" w:color="auto"/>
      </w:divBdr>
    </w:div>
    <w:div w:id="801845526">
      <w:bodyDiv w:val="1"/>
      <w:marLeft w:val="0"/>
      <w:marRight w:val="0"/>
      <w:marTop w:val="0"/>
      <w:marBottom w:val="0"/>
      <w:divBdr>
        <w:top w:val="none" w:sz="0" w:space="0" w:color="auto"/>
        <w:left w:val="none" w:sz="0" w:space="0" w:color="auto"/>
        <w:bottom w:val="none" w:sz="0" w:space="0" w:color="auto"/>
        <w:right w:val="none" w:sz="0" w:space="0" w:color="auto"/>
      </w:divBdr>
    </w:div>
    <w:div w:id="897668615">
      <w:bodyDiv w:val="1"/>
      <w:marLeft w:val="0"/>
      <w:marRight w:val="0"/>
      <w:marTop w:val="0"/>
      <w:marBottom w:val="0"/>
      <w:divBdr>
        <w:top w:val="none" w:sz="0" w:space="0" w:color="auto"/>
        <w:left w:val="none" w:sz="0" w:space="0" w:color="auto"/>
        <w:bottom w:val="none" w:sz="0" w:space="0" w:color="auto"/>
        <w:right w:val="none" w:sz="0" w:space="0" w:color="auto"/>
      </w:divBdr>
    </w:div>
    <w:div w:id="913709836">
      <w:bodyDiv w:val="1"/>
      <w:marLeft w:val="0"/>
      <w:marRight w:val="0"/>
      <w:marTop w:val="0"/>
      <w:marBottom w:val="0"/>
      <w:divBdr>
        <w:top w:val="none" w:sz="0" w:space="0" w:color="auto"/>
        <w:left w:val="none" w:sz="0" w:space="0" w:color="auto"/>
        <w:bottom w:val="none" w:sz="0" w:space="0" w:color="auto"/>
        <w:right w:val="none" w:sz="0" w:space="0" w:color="auto"/>
      </w:divBdr>
    </w:div>
    <w:div w:id="979262504">
      <w:bodyDiv w:val="1"/>
      <w:marLeft w:val="0"/>
      <w:marRight w:val="0"/>
      <w:marTop w:val="0"/>
      <w:marBottom w:val="0"/>
      <w:divBdr>
        <w:top w:val="none" w:sz="0" w:space="0" w:color="auto"/>
        <w:left w:val="none" w:sz="0" w:space="0" w:color="auto"/>
        <w:bottom w:val="none" w:sz="0" w:space="0" w:color="auto"/>
        <w:right w:val="none" w:sz="0" w:space="0" w:color="auto"/>
      </w:divBdr>
    </w:div>
    <w:div w:id="1014840632">
      <w:bodyDiv w:val="1"/>
      <w:marLeft w:val="0"/>
      <w:marRight w:val="0"/>
      <w:marTop w:val="0"/>
      <w:marBottom w:val="0"/>
      <w:divBdr>
        <w:top w:val="none" w:sz="0" w:space="0" w:color="auto"/>
        <w:left w:val="none" w:sz="0" w:space="0" w:color="auto"/>
        <w:bottom w:val="none" w:sz="0" w:space="0" w:color="auto"/>
        <w:right w:val="none" w:sz="0" w:space="0" w:color="auto"/>
      </w:divBdr>
    </w:div>
    <w:div w:id="1089426040">
      <w:bodyDiv w:val="1"/>
      <w:marLeft w:val="0"/>
      <w:marRight w:val="0"/>
      <w:marTop w:val="0"/>
      <w:marBottom w:val="0"/>
      <w:divBdr>
        <w:top w:val="none" w:sz="0" w:space="0" w:color="auto"/>
        <w:left w:val="none" w:sz="0" w:space="0" w:color="auto"/>
        <w:bottom w:val="none" w:sz="0" w:space="0" w:color="auto"/>
        <w:right w:val="none" w:sz="0" w:space="0" w:color="auto"/>
      </w:divBdr>
    </w:div>
    <w:div w:id="1175655258">
      <w:bodyDiv w:val="1"/>
      <w:marLeft w:val="0"/>
      <w:marRight w:val="0"/>
      <w:marTop w:val="0"/>
      <w:marBottom w:val="0"/>
      <w:divBdr>
        <w:top w:val="none" w:sz="0" w:space="0" w:color="auto"/>
        <w:left w:val="none" w:sz="0" w:space="0" w:color="auto"/>
        <w:bottom w:val="none" w:sz="0" w:space="0" w:color="auto"/>
        <w:right w:val="none" w:sz="0" w:space="0" w:color="auto"/>
      </w:divBdr>
    </w:div>
    <w:div w:id="1283684754">
      <w:bodyDiv w:val="1"/>
      <w:marLeft w:val="0"/>
      <w:marRight w:val="0"/>
      <w:marTop w:val="0"/>
      <w:marBottom w:val="0"/>
      <w:divBdr>
        <w:top w:val="none" w:sz="0" w:space="0" w:color="auto"/>
        <w:left w:val="none" w:sz="0" w:space="0" w:color="auto"/>
        <w:bottom w:val="none" w:sz="0" w:space="0" w:color="auto"/>
        <w:right w:val="none" w:sz="0" w:space="0" w:color="auto"/>
      </w:divBdr>
    </w:div>
    <w:div w:id="1295986840">
      <w:bodyDiv w:val="1"/>
      <w:marLeft w:val="0"/>
      <w:marRight w:val="0"/>
      <w:marTop w:val="0"/>
      <w:marBottom w:val="0"/>
      <w:divBdr>
        <w:top w:val="none" w:sz="0" w:space="0" w:color="auto"/>
        <w:left w:val="none" w:sz="0" w:space="0" w:color="auto"/>
        <w:bottom w:val="none" w:sz="0" w:space="0" w:color="auto"/>
        <w:right w:val="none" w:sz="0" w:space="0" w:color="auto"/>
      </w:divBdr>
    </w:div>
    <w:div w:id="1362515618">
      <w:bodyDiv w:val="1"/>
      <w:marLeft w:val="0"/>
      <w:marRight w:val="0"/>
      <w:marTop w:val="0"/>
      <w:marBottom w:val="0"/>
      <w:divBdr>
        <w:top w:val="none" w:sz="0" w:space="0" w:color="auto"/>
        <w:left w:val="none" w:sz="0" w:space="0" w:color="auto"/>
        <w:bottom w:val="none" w:sz="0" w:space="0" w:color="auto"/>
        <w:right w:val="none" w:sz="0" w:space="0" w:color="auto"/>
      </w:divBdr>
    </w:div>
    <w:div w:id="1363437694">
      <w:bodyDiv w:val="1"/>
      <w:marLeft w:val="0"/>
      <w:marRight w:val="0"/>
      <w:marTop w:val="0"/>
      <w:marBottom w:val="0"/>
      <w:divBdr>
        <w:top w:val="none" w:sz="0" w:space="0" w:color="auto"/>
        <w:left w:val="none" w:sz="0" w:space="0" w:color="auto"/>
        <w:bottom w:val="none" w:sz="0" w:space="0" w:color="auto"/>
        <w:right w:val="none" w:sz="0" w:space="0" w:color="auto"/>
      </w:divBdr>
    </w:div>
    <w:div w:id="1470900072">
      <w:bodyDiv w:val="1"/>
      <w:marLeft w:val="0"/>
      <w:marRight w:val="0"/>
      <w:marTop w:val="0"/>
      <w:marBottom w:val="0"/>
      <w:divBdr>
        <w:top w:val="none" w:sz="0" w:space="0" w:color="auto"/>
        <w:left w:val="none" w:sz="0" w:space="0" w:color="auto"/>
        <w:bottom w:val="none" w:sz="0" w:space="0" w:color="auto"/>
        <w:right w:val="none" w:sz="0" w:space="0" w:color="auto"/>
      </w:divBdr>
    </w:div>
    <w:div w:id="1472013340">
      <w:bodyDiv w:val="1"/>
      <w:marLeft w:val="0"/>
      <w:marRight w:val="0"/>
      <w:marTop w:val="0"/>
      <w:marBottom w:val="0"/>
      <w:divBdr>
        <w:top w:val="none" w:sz="0" w:space="0" w:color="auto"/>
        <w:left w:val="none" w:sz="0" w:space="0" w:color="auto"/>
        <w:bottom w:val="none" w:sz="0" w:space="0" w:color="auto"/>
        <w:right w:val="none" w:sz="0" w:space="0" w:color="auto"/>
      </w:divBdr>
    </w:div>
    <w:div w:id="1492985654">
      <w:bodyDiv w:val="1"/>
      <w:marLeft w:val="0"/>
      <w:marRight w:val="0"/>
      <w:marTop w:val="0"/>
      <w:marBottom w:val="0"/>
      <w:divBdr>
        <w:top w:val="none" w:sz="0" w:space="0" w:color="auto"/>
        <w:left w:val="none" w:sz="0" w:space="0" w:color="auto"/>
        <w:bottom w:val="none" w:sz="0" w:space="0" w:color="auto"/>
        <w:right w:val="none" w:sz="0" w:space="0" w:color="auto"/>
      </w:divBdr>
    </w:div>
    <w:div w:id="1590579440">
      <w:bodyDiv w:val="1"/>
      <w:marLeft w:val="0"/>
      <w:marRight w:val="0"/>
      <w:marTop w:val="0"/>
      <w:marBottom w:val="0"/>
      <w:divBdr>
        <w:top w:val="none" w:sz="0" w:space="0" w:color="auto"/>
        <w:left w:val="none" w:sz="0" w:space="0" w:color="auto"/>
        <w:bottom w:val="none" w:sz="0" w:space="0" w:color="auto"/>
        <w:right w:val="none" w:sz="0" w:space="0" w:color="auto"/>
      </w:divBdr>
    </w:div>
    <w:div w:id="1632860560">
      <w:bodyDiv w:val="1"/>
      <w:marLeft w:val="0"/>
      <w:marRight w:val="0"/>
      <w:marTop w:val="0"/>
      <w:marBottom w:val="0"/>
      <w:divBdr>
        <w:top w:val="none" w:sz="0" w:space="0" w:color="auto"/>
        <w:left w:val="none" w:sz="0" w:space="0" w:color="auto"/>
        <w:bottom w:val="none" w:sz="0" w:space="0" w:color="auto"/>
        <w:right w:val="none" w:sz="0" w:space="0" w:color="auto"/>
      </w:divBdr>
    </w:div>
    <w:div w:id="1746994453">
      <w:bodyDiv w:val="1"/>
      <w:marLeft w:val="0"/>
      <w:marRight w:val="0"/>
      <w:marTop w:val="0"/>
      <w:marBottom w:val="0"/>
      <w:divBdr>
        <w:top w:val="none" w:sz="0" w:space="0" w:color="auto"/>
        <w:left w:val="none" w:sz="0" w:space="0" w:color="auto"/>
        <w:bottom w:val="none" w:sz="0" w:space="0" w:color="auto"/>
        <w:right w:val="none" w:sz="0" w:space="0" w:color="auto"/>
      </w:divBdr>
    </w:div>
    <w:div w:id="1758554725">
      <w:bodyDiv w:val="1"/>
      <w:marLeft w:val="0"/>
      <w:marRight w:val="0"/>
      <w:marTop w:val="0"/>
      <w:marBottom w:val="0"/>
      <w:divBdr>
        <w:top w:val="none" w:sz="0" w:space="0" w:color="auto"/>
        <w:left w:val="none" w:sz="0" w:space="0" w:color="auto"/>
        <w:bottom w:val="none" w:sz="0" w:space="0" w:color="auto"/>
        <w:right w:val="none" w:sz="0" w:space="0" w:color="auto"/>
      </w:divBdr>
    </w:div>
    <w:div w:id="1920671107">
      <w:bodyDiv w:val="1"/>
      <w:marLeft w:val="0"/>
      <w:marRight w:val="0"/>
      <w:marTop w:val="0"/>
      <w:marBottom w:val="0"/>
      <w:divBdr>
        <w:top w:val="none" w:sz="0" w:space="0" w:color="auto"/>
        <w:left w:val="none" w:sz="0" w:space="0" w:color="auto"/>
        <w:bottom w:val="none" w:sz="0" w:space="0" w:color="auto"/>
        <w:right w:val="none" w:sz="0" w:space="0" w:color="auto"/>
      </w:divBdr>
    </w:div>
    <w:div w:id="1952517980">
      <w:bodyDiv w:val="1"/>
      <w:marLeft w:val="0"/>
      <w:marRight w:val="0"/>
      <w:marTop w:val="0"/>
      <w:marBottom w:val="0"/>
      <w:divBdr>
        <w:top w:val="none" w:sz="0" w:space="0" w:color="auto"/>
        <w:left w:val="none" w:sz="0" w:space="0" w:color="auto"/>
        <w:bottom w:val="none" w:sz="0" w:space="0" w:color="auto"/>
        <w:right w:val="none" w:sz="0" w:space="0" w:color="auto"/>
      </w:divBdr>
    </w:div>
    <w:div w:id="1952587854">
      <w:bodyDiv w:val="1"/>
      <w:marLeft w:val="0"/>
      <w:marRight w:val="0"/>
      <w:marTop w:val="0"/>
      <w:marBottom w:val="0"/>
      <w:divBdr>
        <w:top w:val="none" w:sz="0" w:space="0" w:color="auto"/>
        <w:left w:val="none" w:sz="0" w:space="0" w:color="auto"/>
        <w:bottom w:val="none" w:sz="0" w:space="0" w:color="auto"/>
        <w:right w:val="none" w:sz="0" w:space="0" w:color="auto"/>
      </w:divBdr>
    </w:div>
    <w:div w:id="1989553334">
      <w:bodyDiv w:val="1"/>
      <w:marLeft w:val="0"/>
      <w:marRight w:val="0"/>
      <w:marTop w:val="0"/>
      <w:marBottom w:val="0"/>
      <w:divBdr>
        <w:top w:val="none" w:sz="0" w:space="0" w:color="auto"/>
        <w:left w:val="none" w:sz="0" w:space="0" w:color="auto"/>
        <w:bottom w:val="none" w:sz="0" w:space="0" w:color="auto"/>
        <w:right w:val="none" w:sz="0" w:space="0" w:color="auto"/>
      </w:divBdr>
    </w:div>
    <w:div w:id="208942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7</Pages>
  <Words>1792</Words>
  <Characters>10217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2026-04-08T21:01:00Z</dcterms:created>
  <dcterms:modified xsi:type="dcterms:W3CDTF">2026-04-09T00:07:00Z</dcterms:modified>
</cp:coreProperties>
</file>