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libri" w:cs="Calibri" w:eastAsia="Calibri" w:hAnsi="Calibri"/>
        </w:rPr>
      </w:pPr>
      <w:r w:rsidDel="00000000" w:rsidR="00000000" w:rsidRPr="00000000">
        <w:rPr>
          <w:rFonts w:ascii="Calibri" w:cs="Calibri" w:eastAsia="Calibri" w:hAnsi="Calibri"/>
          <w:b w:val="1"/>
          <w:bCs w:val="1"/>
          <w:sz w:val="34"/>
          <w:szCs w:val="34"/>
          <w:rtl w:val="0"/>
        </w:rPr>
        <w:t xml:space="preserve">Apple Inc. (AAPL) Historical Stock Market Analysis Using Python</w:t>
      </w:r>
      <w:r w:rsidDel="00000000" w:rsidR="00000000" w:rsidRPr="00000000">
        <w:rPr>
          <w:rtl w:val="0"/>
        </w:rPr>
      </w:r>
    </w:p>
    <w:p w:rsidR="00000000" w:rsidDel="00000000" w:rsidP="00000000" w:rsidRDefault="00000000" w:rsidRPr="00000000" w14:paraId="00000002">
      <w:pPr>
        <w:spacing w:after="40" w:lineRule="auto"/>
        <w:jc w:val="center"/>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Advanced Python for Data Analysis — Week 6 Internship Project</w:t>
      </w:r>
      <w:r w:rsidDel="00000000" w:rsidR="00000000" w:rsidRPr="00000000">
        <w:rPr>
          <w:rtl w:val="0"/>
        </w:rPr>
      </w:r>
    </w:p>
    <w:p w:rsidR="00000000" w:rsidDel="00000000" w:rsidP="00000000" w:rsidRDefault="00000000" w:rsidRPr="00000000" w14:paraId="00000003">
      <w:pPr>
        <w:spacing w:after="300"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AnalystLab Africa Internship, Batch B</w:t>
      </w:r>
      <w:r w:rsidDel="00000000" w:rsidR="00000000" w:rsidRPr="00000000">
        <w:rPr>
          <w:rtl w:val="0"/>
        </w:rPr>
      </w:r>
    </w:p>
    <w:p w:rsidR="00000000" w:rsidDel="00000000" w:rsidP="00000000" w:rsidRDefault="00000000" w:rsidRPr="00000000" w14:paraId="00000004">
      <w:pPr>
        <w:spacing w:after="20"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Prepared by: </w:t>
      </w:r>
      <w:r w:rsidDel="00000000" w:rsidR="00000000" w:rsidRPr="00000000">
        <w:rPr>
          <w:rFonts w:ascii="Calibri" w:cs="Calibri" w:eastAsia="Calibri" w:hAnsi="Calibri"/>
          <w:rtl w:val="0"/>
        </w:rPr>
        <w:t xml:space="preserve">Olufunmilola Ogumefun </w:t>
      </w:r>
    </w:p>
    <w:p w:rsidR="00000000" w:rsidDel="00000000" w:rsidP="00000000" w:rsidRDefault="00000000" w:rsidRPr="00000000" w14:paraId="00000005">
      <w:pPr>
        <w:pBdr>
          <w:bottom w:color="bfbfbf" w:space="8" w:sz="4" w:val="single"/>
        </w:pBdr>
        <w:spacing w:after="400"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July 2026</w:t>
      </w:r>
      <w:r w:rsidDel="00000000" w:rsidR="00000000" w:rsidRPr="00000000">
        <w:rPr>
          <w:rtl w:val="0"/>
        </w:rPr>
      </w:r>
    </w:p>
    <w:p w:rsidR="00000000" w:rsidDel="00000000" w:rsidP="00000000" w:rsidRDefault="00000000" w:rsidRPr="00000000" w14:paraId="00000006">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Introduction</w:t>
      </w:r>
      <w:r w:rsidDel="00000000" w:rsidR="00000000" w:rsidRPr="00000000">
        <w:rPr>
          <w:rtl w:val="0"/>
        </w:rPr>
      </w:r>
    </w:p>
    <w:p w:rsidR="00000000" w:rsidDel="00000000" w:rsidP="00000000" w:rsidRDefault="00000000" w:rsidRPr="00000000" w14:paraId="00000007">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This project analyzes the historical stock market performance of Apple Inc. (AAPL) using Python. The objective was to apply advanced data analysis techniques, including data cleaning, transformation, time-series analysis, feature engineering, and data visualization, to uncover meaningful patterns and trends within the dataset. The analysis was performed using the Pandas, NumPy, Matplotlib, and Seaborn libraries.</w:t>
      </w:r>
      <w:r w:rsidDel="00000000" w:rsidR="00000000" w:rsidRPr="00000000">
        <w:rPr>
          <w:rtl w:val="0"/>
        </w:rPr>
      </w:r>
    </w:p>
    <w:p w:rsidR="00000000" w:rsidDel="00000000" w:rsidP="00000000" w:rsidRDefault="00000000" w:rsidRPr="00000000" w14:paraId="00000008">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Dataset Overview</w:t>
      </w:r>
      <w:r w:rsidDel="00000000" w:rsidR="00000000" w:rsidRPr="00000000">
        <w:rPr>
          <w:rtl w:val="0"/>
        </w:rPr>
      </w:r>
    </w:p>
    <w:p w:rsidR="00000000" w:rsidDel="00000000" w:rsidP="00000000" w:rsidRDefault="00000000" w:rsidRPr="00000000" w14:paraId="00000009">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The dataset was obtained from Yahoo Finance and contains Apple's historical daily stock market data spanning five years. The variables included are Date, Open Price, High Price, Low Price, Close Price, and Trading Volume. These variables provide information about Apple's daily trading activities and stock price movements over the selected period.</w:t>
      </w:r>
      <w:r w:rsidDel="00000000" w:rsidR="00000000" w:rsidRPr="00000000">
        <w:rPr>
          <w:rtl w:val="0"/>
        </w:rPr>
      </w:r>
    </w:p>
    <w:p w:rsidR="00000000" w:rsidDel="00000000" w:rsidP="00000000" w:rsidRDefault="00000000" w:rsidRPr="00000000" w14:paraId="0000000A">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Data Exploration</w:t>
      </w:r>
      <w:r w:rsidDel="00000000" w:rsidR="00000000" w:rsidRPr="00000000">
        <w:rPr>
          <w:rtl w:val="0"/>
        </w:rPr>
      </w:r>
    </w:p>
    <w:p w:rsidR="00000000" w:rsidDel="00000000" w:rsidP="00000000" w:rsidRDefault="00000000" w:rsidRPr="00000000" w14:paraId="0000000B">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The dataset was first explored to understand its structure and quality. This involved viewing the first few records, checking the number of rows and columns, examining data types, generating descriptive statistics, identifying missing values, and checking for duplicate records. This initial assessment provided a clear understanding of the dataset before preprocessing began.</w:t>
      </w:r>
      <w:r w:rsidDel="00000000" w:rsidR="00000000" w:rsidRPr="00000000">
        <w:rPr>
          <w:rtl w:val="0"/>
        </w:rPr>
      </w:r>
    </w:p>
    <w:p w:rsidR="00000000" w:rsidDel="00000000" w:rsidP="00000000" w:rsidRDefault="00000000" w:rsidRPr="00000000" w14:paraId="0000000C">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Data Cleaning and Preprocessing</w:t>
      </w:r>
      <w:r w:rsidDel="00000000" w:rsidR="00000000" w:rsidRPr="00000000">
        <w:rPr>
          <w:rtl w:val="0"/>
        </w:rPr>
      </w:r>
    </w:p>
    <w:p w:rsidR="00000000" w:rsidDel="00000000" w:rsidP="00000000" w:rsidRDefault="00000000" w:rsidRPr="00000000" w14:paraId="0000000D">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Several preprocessing steps were performed to prepare the dataset for analysis. The unnecessary multi-row header from the raw Yahoo Finance export was removed, the Date column was converted into the appropriate datetime format, and all numerical columns were converted to their correct numeric data types. Duplicate records were checked and removed, and the dataset was sorted chronologically based on the Date column.</w:t>
      </w:r>
      <w:r w:rsidDel="00000000" w:rsidR="00000000" w:rsidRPr="00000000">
        <w:rPr>
          <w:rtl w:val="0"/>
        </w:rPr>
      </w:r>
    </w:p>
    <w:p w:rsidR="00000000" w:rsidDel="00000000" w:rsidP="00000000" w:rsidRDefault="00000000" w:rsidRPr="00000000" w14:paraId="0000000E">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Data Transformation</w:t>
      </w:r>
      <w:r w:rsidDel="00000000" w:rsidR="00000000" w:rsidRPr="00000000">
        <w:rPr>
          <w:rtl w:val="0"/>
        </w:rPr>
      </w:r>
    </w:p>
    <w:p w:rsidR="00000000" w:rsidDel="00000000" w:rsidP="00000000" w:rsidRDefault="00000000" w:rsidRPr="00000000" w14:paraId="0000000F">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General-purpose transformation steps were applied to the cleaned dataset. Columns were reordered into a clear, logical sequence (Date, Open, High, Low, Close, Volume), and a Price Range feature was created by subtracting the daily Low from the daily High. This feature captures the extent of intraday price movement independent of the time-series calculations covered separately below.</w:t>
      </w:r>
      <w:r w:rsidDel="00000000" w:rsidR="00000000" w:rsidRPr="00000000">
        <w:rPr>
          <w:rtl w:val="0"/>
        </w:rPr>
      </w:r>
    </w:p>
    <w:p w:rsidR="00000000" w:rsidDel="00000000" w:rsidP="00000000" w:rsidRDefault="00000000" w:rsidRPr="00000000" w14:paraId="00000010">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Time-Series Analysis</w:t>
      </w:r>
      <w:r w:rsidDel="00000000" w:rsidR="00000000" w:rsidRPr="00000000">
        <w:rPr>
          <w:rtl w:val="0"/>
        </w:rPr>
      </w:r>
    </w:p>
    <w:p w:rsidR="00000000" w:rsidDel="00000000" w:rsidP="00000000" w:rsidRDefault="00000000" w:rsidRPr="00000000" w14:paraId="00000011">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Time-series analysis examined how Apple's stock prices changed over time using the Date column. Date-based fields — Year, Month, Quarter, and Day of week — were extracted to support grouped and seasonal analysis. Monthly and yearly average closing prices were calculated to compare performance across different time periods. Daily returns were computed as the percentage change in closing price from one day to the next, and 30-day rolling volatility was calculated from those returns to track periods of market uncertainty. Seven-day and thirty-day moving averages were also calculated to smooth short-term fluctuations and reveal the underlying trend, and month-end resampling was used to calculate monthly returns.</w:t>
      </w:r>
      <w:r w:rsidDel="00000000" w:rsidR="00000000" w:rsidRPr="00000000">
        <w:rPr>
          <w:rtl w:val="0"/>
        </w:rPr>
      </w:r>
    </w:p>
    <w:p w:rsidR="00000000" w:rsidDel="00000000" w:rsidP="00000000" w:rsidRDefault="00000000" w:rsidRPr="00000000" w14:paraId="00000012">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Feature Engineering</w:t>
      </w:r>
      <w:r w:rsidDel="00000000" w:rsidR="00000000" w:rsidRPr="00000000">
        <w:rPr>
          <w:rtl w:val="0"/>
        </w:rPr>
      </w:r>
    </w:p>
    <w:p w:rsidR="00000000" w:rsidDel="00000000" w:rsidP="00000000" w:rsidRDefault="00000000" w:rsidRPr="00000000" w14:paraId="00000013">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Beyond the time-based features above, two additional engineered columns were created directly from the OHLC data: Daily Price Change (Close minus Open) and Percentage Change (the daily price change expressed as a percentage of the opening price). Together with the Price Range, Moving Averages, Daily Return, and Volatility features, these provided a well-rounded set of variables for analyzing stock price movements and market behavior.</w:t>
      </w:r>
      <w:r w:rsidDel="00000000" w:rsidR="00000000" w:rsidRPr="00000000">
        <w:rPr>
          <w:rtl w:val="0"/>
        </w:rPr>
      </w:r>
    </w:p>
    <w:p w:rsidR="00000000" w:rsidDel="00000000" w:rsidP="00000000" w:rsidRDefault="00000000" w:rsidRPr="00000000" w14:paraId="00000014">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Data Visualizations</w:t>
      </w:r>
      <w:r w:rsidDel="00000000" w:rsidR="00000000" w:rsidRPr="00000000">
        <w:rPr>
          <w:rtl w:val="0"/>
        </w:rPr>
      </w:r>
    </w:p>
    <w:p w:rsidR="00000000" w:rsidDel="00000000" w:rsidP="00000000" w:rsidRDefault="00000000" w:rsidRPr="00000000" w14:paraId="00000015">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Seven visualizations were created to communicate the results of the analysis: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Closing Price Trend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Trading Volume Trend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7-Day and 30-Day Moving Average Analysis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Monthly Average Closing Price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Distribution of Daily Returns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30-Day Rolling Volatility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Correlation Heatmap</w:t>
      </w:r>
    </w:p>
    <w:p w:rsidR="00000000" w:rsidDel="00000000" w:rsidP="00000000" w:rsidRDefault="00000000" w:rsidRPr="00000000" w14:paraId="0000001D">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Each visualization highlighted a different aspect of Apple's historical stock performance and supported the findings of the analysis.</w:t>
      </w:r>
      <w:r w:rsidDel="00000000" w:rsidR="00000000" w:rsidRPr="00000000">
        <w:rPr>
          <w:rtl w:val="0"/>
        </w:rPr>
      </w:r>
    </w:p>
    <w:p w:rsidR="00000000" w:rsidDel="00000000" w:rsidP="00000000" w:rsidRDefault="00000000" w:rsidRPr="00000000" w14:paraId="0000001E">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Key Findings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Apple's stock price generally followed an upward trend over the period analyzed, despite short-term fluctuations.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Trading volume varied across trading days, with periods of increased activity reflecting stronger market participation.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Moving averages successfully smoothed daily price changes and provided a clearer picture of the overall market trend.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Monthly average closing prices showed relatively stable long-term growth.</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The daily return distribution indicated that most daily price movements were moderate, with only a few extreme gains or losses.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Rolling volatility highlighted periods of increased market uncertainty.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Correlation analysis showed strong positive relationships among the Open, High, Low, and Close prices, while Trading Volume had a weaker relationship with price movements.</w:t>
      </w:r>
    </w:p>
    <w:p w:rsidR="00000000" w:rsidDel="00000000" w:rsidP="00000000" w:rsidRDefault="00000000" w:rsidRPr="00000000" w14:paraId="00000026">
      <w:pPr>
        <w:pStyle w:val="Heading1"/>
        <w:pBdr>
          <w:bottom w:color="1f3864" w:space="4" w:sz="6" w:val="single"/>
        </w:pBdr>
        <w:spacing w:after="160" w:before="320"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27">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Conclusion</w:t>
      </w:r>
      <w:r w:rsidDel="00000000" w:rsidR="00000000" w:rsidRPr="00000000">
        <w:rPr>
          <w:rtl w:val="0"/>
        </w:rPr>
      </w:r>
    </w:p>
    <w:p w:rsidR="00000000" w:rsidDel="00000000" w:rsidP="00000000" w:rsidRDefault="00000000" w:rsidRPr="00000000" w14:paraId="00000028">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This project demonstrated the practical application of Python for financial data analysis. By combining data cleaning, transformation, feature engineering, time-series analysis, and visualization techniques, valuable insights were extracted from Apple's historical stock data. The analysis showed how Python can be used to understand historical market behavior and support informed financial analysis.</w:t>
      </w:r>
      <w:r w:rsidDel="00000000" w:rsidR="00000000" w:rsidRPr="00000000">
        <w:rPr>
          <w:rtl w:val="0"/>
        </w:rPr>
      </w:r>
    </w:p>
    <w:p w:rsidR="00000000" w:rsidDel="00000000" w:rsidP="00000000" w:rsidRDefault="00000000" w:rsidRPr="00000000" w14:paraId="00000029">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Recommendations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Incorporate additional technical indicators such as RSI, MACD, and Bollinger Bands in future analyses.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Include external factors such as company earnings reports, economic conditions, and market news for more comprehensive insights.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Use the engineered features developed here as inputs for predictive models using machine learning techniques to forecast future stock prices.</w:t>
      </w:r>
    </w:p>
    <w:p w:rsidR="00000000" w:rsidDel="00000000" w:rsidP="00000000" w:rsidRDefault="00000000" w:rsidRPr="00000000" w14:paraId="0000002D">
      <w:pPr>
        <w:pStyle w:val="Heading1"/>
        <w:pBdr>
          <w:bottom w:color="1f3864" w:space="4" w:sz="6" w:val="single"/>
        </w:pBdr>
        <w:spacing w:after="160" w:before="32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Skills Demonstrated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Python Programming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Pandas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NumPy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Data Cleaning and Preprocessing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Data Transformation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Time-Series Analysis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Feature Engineering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Exploratory Data Analysis (EDA)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Data Visualization using Matplotlib and Seaborn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Statistical Analysis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sz w:val="20"/>
          <w:szCs w:val="20"/>
          <w:u w:val="none"/>
          <w:shd w:fill="auto" w:val="clear"/>
          <w:vertAlign w:val="baseline"/>
          <w:rtl w:val="0"/>
        </w:rPr>
        <w:t xml:space="preserve">Financia</w:t>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l Data Analysis</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