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5D" w:rsidRDefault="00A00E94">
      <w:r>
        <w:t>Node list – Live and sta</w:t>
      </w:r>
      <w:bookmarkStart w:id="0" w:name="_GoBack"/>
      <w:bookmarkEnd w:id="0"/>
      <w:r>
        <w:t>tic node list</w:t>
      </w:r>
    </w:p>
    <w:sectPr w:rsidR="00C4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5E"/>
    <w:rsid w:val="00126E5E"/>
    <w:rsid w:val="006159B9"/>
    <w:rsid w:val="00A00E94"/>
    <w:rsid w:val="00C4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8CFC"/>
  <w15:chartTrackingRefBased/>
  <w15:docId w15:val="{9DB39771-BD26-465C-A6EA-BBA8A25C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</dc:creator>
  <cp:keywords/>
  <dc:description/>
  <cp:lastModifiedBy>Gastt</cp:lastModifiedBy>
  <cp:revision>2</cp:revision>
  <dcterms:created xsi:type="dcterms:W3CDTF">2021-03-22T08:41:00Z</dcterms:created>
  <dcterms:modified xsi:type="dcterms:W3CDTF">2021-03-22T08:41:00Z</dcterms:modified>
</cp:coreProperties>
</file>